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801" w:rsidRDefault="00A8521F" w:rsidP="00803389">
      <w:pPr>
        <w:tabs>
          <w:tab w:val="left" w:pos="1418"/>
        </w:tabs>
        <w:jc w:val="center"/>
        <w:rPr>
          <w:sz w:val="32"/>
          <w:szCs w:val="32"/>
          <w:lang w:val="sr-Cyrl-RS"/>
        </w:rPr>
      </w:pPr>
      <w:r>
        <w:rPr>
          <w:noProof/>
          <w:sz w:val="32"/>
          <w:szCs w:val="32"/>
        </w:rPr>
        <w:drawing>
          <wp:inline distT="0" distB="0" distL="0" distR="0">
            <wp:extent cx="826936" cy="123213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i grb kolorn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1849" cy="1284154"/>
                    </a:xfrm>
                    <a:prstGeom prst="rect">
                      <a:avLst/>
                    </a:prstGeom>
                  </pic:spPr>
                </pic:pic>
              </a:graphicData>
            </a:graphic>
          </wp:inline>
        </w:drawing>
      </w:r>
    </w:p>
    <w:p w:rsidR="00337801" w:rsidRPr="00A014A8" w:rsidRDefault="00337801" w:rsidP="00803389">
      <w:pPr>
        <w:tabs>
          <w:tab w:val="left" w:pos="1418"/>
        </w:tabs>
        <w:jc w:val="center"/>
        <w:rPr>
          <w:sz w:val="28"/>
          <w:szCs w:val="28"/>
          <w:lang w:val="sr-Cyrl-RS"/>
        </w:rPr>
      </w:pPr>
      <w:r w:rsidRPr="00A014A8">
        <w:rPr>
          <w:sz w:val="28"/>
          <w:szCs w:val="28"/>
          <w:lang w:val="sr-Cyrl-RS"/>
        </w:rPr>
        <w:t>РЕПУБЛИКА СРБИЈА</w:t>
      </w:r>
    </w:p>
    <w:p w:rsidR="00337801" w:rsidRPr="00A014A8" w:rsidRDefault="00337801" w:rsidP="00803389">
      <w:pPr>
        <w:tabs>
          <w:tab w:val="left" w:pos="1418"/>
        </w:tabs>
        <w:jc w:val="center"/>
        <w:rPr>
          <w:sz w:val="28"/>
          <w:szCs w:val="28"/>
          <w:lang w:val="sr-Cyrl-RS"/>
        </w:rPr>
      </w:pPr>
      <w:r w:rsidRPr="00A014A8">
        <w:rPr>
          <w:sz w:val="28"/>
          <w:szCs w:val="28"/>
          <w:lang w:val="sr-Cyrl-RS"/>
        </w:rPr>
        <w:t>МИНИСТАРСТВО ЗДРАВЉА</w:t>
      </w:r>
    </w:p>
    <w:p w:rsidR="00337801" w:rsidRPr="00A014A8" w:rsidRDefault="00337801" w:rsidP="00803389">
      <w:pPr>
        <w:tabs>
          <w:tab w:val="left" w:pos="1418"/>
        </w:tabs>
        <w:jc w:val="center"/>
        <w:rPr>
          <w:sz w:val="28"/>
          <w:szCs w:val="28"/>
          <w:lang w:val="sr-Cyrl-RS"/>
        </w:rPr>
      </w:pPr>
      <w:r w:rsidRPr="00A014A8">
        <w:rPr>
          <w:sz w:val="28"/>
          <w:szCs w:val="28"/>
          <w:lang w:val="sr-Cyrl-RS"/>
        </w:rPr>
        <w:t>СЕКТОР ЗА ИНСПЕКЦИЈСКЕ ПОСЛОВЕ</w:t>
      </w:r>
    </w:p>
    <w:p w:rsidR="00337801" w:rsidRDefault="00337801" w:rsidP="00803389">
      <w:pPr>
        <w:tabs>
          <w:tab w:val="left" w:pos="1418"/>
        </w:tabs>
        <w:jc w:val="center"/>
        <w:rPr>
          <w:sz w:val="40"/>
          <w:szCs w:val="40"/>
          <w:lang w:val="sr-Cyrl-RS"/>
        </w:rPr>
      </w:pPr>
    </w:p>
    <w:p w:rsidR="001B41A4" w:rsidRDefault="001B41A4" w:rsidP="00803389">
      <w:pPr>
        <w:tabs>
          <w:tab w:val="left" w:pos="1418"/>
        </w:tabs>
        <w:jc w:val="center"/>
        <w:rPr>
          <w:sz w:val="40"/>
          <w:szCs w:val="40"/>
          <w:lang w:val="sr-Cyrl-RS"/>
        </w:rPr>
      </w:pPr>
    </w:p>
    <w:p w:rsidR="008217C0" w:rsidRDefault="008217C0" w:rsidP="00803389">
      <w:pPr>
        <w:tabs>
          <w:tab w:val="left" w:pos="1418"/>
        </w:tabs>
        <w:jc w:val="center"/>
        <w:rPr>
          <w:sz w:val="40"/>
          <w:szCs w:val="40"/>
          <w:lang w:val="sr-Cyrl-RS"/>
        </w:rPr>
      </w:pPr>
    </w:p>
    <w:p w:rsidR="00337801" w:rsidRPr="00CF123A" w:rsidRDefault="000F660A" w:rsidP="00803389">
      <w:pPr>
        <w:tabs>
          <w:tab w:val="left" w:pos="1418"/>
        </w:tabs>
        <w:jc w:val="center"/>
        <w:rPr>
          <w:sz w:val="40"/>
          <w:szCs w:val="40"/>
          <w:lang w:val="sr-Cyrl-RS"/>
        </w:rPr>
      </w:pPr>
      <w:r>
        <w:rPr>
          <w:sz w:val="40"/>
          <w:szCs w:val="40"/>
          <w:lang w:val="sr-Cyrl-RS"/>
        </w:rPr>
        <w:t xml:space="preserve">ОДЕЉЕЊЕ ИНСПЕКЦИЈЕ ЗА ЛЕКОВЕ И </w:t>
      </w:r>
      <w:r w:rsidR="00337801">
        <w:rPr>
          <w:sz w:val="40"/>
          <w:szCs w:val="40"/>
          <w:lang w:val="sr-Cyrl-RS"/>
        </w:rPr>
        <w:t>МЕДИЦИНСКА СРЕДСТВА И ПСИХОАКТИВНЕ КОНТРОЛИСАНЕ СУПСТАНЦЕ И ПРЕКУРСОРЕ</w:t>
      </w:r>
    </w:p>
    <w:p w:rsidR="00337801" w:rsidRDefault="00337801" w:rsidP="00803389">
      <w:pPr>
        <w:tabs>
          <w:tab w:val="left" w:pos="1418"/>
        </w:tabs>
        <w:rPr>
          <w:sz w:val="40"/>
          <w:szCs w:val="40"/>
          <w:lang w:val="sr-Cyrl-RS"/>
        </w:rPr>
      </w:pPr>
    </w:p>
    <w:p w:rsidR="001B41A4" w:rsidRDefault="001B41A4" w:rsidP="00803389">
      <w:pPr>
        <w:tabs>
          <w:tab w:val="left" w:pos="1418"/>
        </w:tabs>
        <w:rPr>
          <w:sz w:val="40"/>
          <w:szCs w:val="40"/>
          <w:lang w:val="sr-Cyrl-RS"/>
        </w:rPr>
      </w:pPr>
    </w:p>
    <w:p w:rsidR="00337801" w:rsidRDefault="00337801" w:rsidP="00803389">
      <w:pPr>
        <w:tabs>
          <w:tab w:val="left" w:pos="1418"/>
        </w:tabs>
        <w:rPr>
          <w:sz w:val="40"/>
          <w:szCs w:val="40"/>
          <w:lang w:val="sr-Cyrl-RS"/>
        </w:rPr>
      </w:pPr>
    </w:p>
    <w:p w:rsidR="008E5A62" w:rsidRDefault="00576E65" w:rsidP="00803389">
      <w:pPr>
        <w:tabs>
          <w:tab w:val="left" w:pos="1418"/>
        </w:tabs>
        <w:jc w:val="center"/>
        <w:rPr>
          <w:b/>
          <w:sz w:val="40"/>
          <w:szCs w:val="40"/>
          <w:lang w:val="sr-Cyrl-RS"/>
        </w:rPr>
      </w:pPr>
      <w:r>
        <w:rPr>
          <w:b/>
          <w:sz w:val="40"/>
          <w:szCs w:val="40"/>
          <w:lang w:val="sr-Cyrl-RS"/>
        </w:rPr>
        <w:t xml:space="preserve">ГОДИШЊИ ИЗВЕШТАЈ О РАДУ </w:t>
      </w:r>
    </w:p>
    <w:p w:rsidR="00337801" w:rsidRPr="00337801" w:rsidRDefault="00576E65" w:rsidP="00803389">
      <w:pPr>
        <w:tabs>
          <w:tab w:val="left" w:pos="1418"/>
        </w:tabs>
        <w:jc w:val="center"/>
        <w:rPr>
          <w:b/>
          <w:sz w:val="40"/>
          <w:szCs w:val="40"/>
          <w:lang w:val="sr-Cyrl-RS"/>
        </w:rPr>
      </w:pPr>
      <w:r>
        <w:rPr>
          <w:b/>
          <w:sz w:val="40"/>
          <w:szCs w:val="40"/>
          <w:lang w:val="sr-Cyrl-RS"/>
        </w:rPr>
        <w:t>ЗА 2024</w:t>
      </w:r>
      <w:r w:rsidR="00337801" w:rsidRPr="00337801">
        <w:rPr>
          <w:b/>
          <w:sz w:val="40"/>
          <w:szCs w:val="40"/>
          <w:lang w:val="sr-Cyrl-RS"/>
        </w:rPr>
        <w:t xml:space="preserve">. ГОДИНУ </w:t>
      </w:r>
    </w:p>
    <w:p w:rsidR="00337801" w:rsidRDefault="00337801" w:rsidP="00803389">
      <w:pPr>
        <w:tabs>
          <w:tab w:val="left" w:pos="1418"/>
        </w:tabs>
        <w:rPr>
          <w:sz w:val="40"/>
          <w:szCs w:val="40"/>
          <w:lang w:val="sr-Cyrl-RS"/>
        </w:rPr>
      </w:pPr>
    </w:p>
    <w:p w:rsidR="00337801" w:rsidRDefault="00337801" w:rsidP="00803389">
      <w:pPr>
        <w:tabs>
          <w:tab w:val="left" w:pos="1418"/>
        </w:tabs>
        <w:rPr>
          <w:sz w:val="40"/>
          <w:szCs w:val="40"/>
          <w:lang w:val="sr-Cyrl-RS"/>
        </w:rPr>
      </w:pPr>
    </w:p>
    <w:p w:rsidR="00337801" w:rsidRDefault="00337801" w:rsidP="00803389">
      <w:pPr>
        <w:tabs>
          <w:tab w:val="left" w:pos="1418"/>
        </w:tabs>
        <w:rPr>
          <w:sz w:val="40"/>
          <w:szCs w:val="40"/>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1B41A4" w:rsidRDefault="001B41A4"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1B41A4" w:rsidRDefault="001B41A4" w:rsidP="00803389">
      <w:pPr>
        <w:tabs>
          <w:tab w:val="left" w:pos="1418"/>
        </w:tabs>
        <w:jc w:val="center"/>
        <w:rPr>
          <w:lang w:val="sr-Cyrl-RS"/>
        </w:rPr>
      </w:pPr>
    </w:p>
    <w:p w:rsidR="001B41A4" w:rsidRDefault="001B41A4" w:rsidP="00803389">
      <w:pPr>
        <w:tabs>
          <w:tab w:val="left" w:pos="1418"/>
        </w:tabs>
        <w:jc w:val="center"/>
        <w:rPr>
          <w:lang w:val="sr-Cyrl-RS"/>
        </w:rPr>
      </w:pPr>
    </w:p>
    <w:p w:rsidR="00803389" w:rsidRDefault="00803389" w:rsidP="00803389">
      <w:pPr>
        <w:tabs>
          <w:tab w:val="left" w:pos="1418"/>
        </w:tabs>
        <w:jc w:val="center"/>
        <w:rPr>
          <w:lang w:val="sr-Cyrl-RS"/>
        </w:rPr>
      </w:pPr>
    </w:p>
    <w:p w:rsidR="00803389" w:rsidRDefault="00803389" w:rsidP="00803389">
      <w:pPr>
        <w:tabs>
          <w:tab w:val="left" w:pos="1418"/>
        </w:tabs>
        <w:jc w:val="center"/>
        <w:rPr>
          <w:lang w:val="sr-Cyrl-RS"/>
        </w:rPr>
      </w:pPr>
    </w:p>
    <w:p w:rsidR="00337801" w:rsidRDefault="00337801" w:rsidP="00803389">
      <w:pPr>
        <w:tabs>
          <w:tab w:val="left" w:pos="1418"/>
        </w:tabs>
        <w:jc w:val="center"/>
        <w:rPr>
          <w:lang w:val="sr-Cyrl-RS"/>
        </w:rPr>
      </w:pPr>
      <w:r w:rsidRPr="00337801">
        <w:rPr>
          <w:lang w:val="sr-Cyrl-RS"/>
        </w:rPr>
        <w:t>Аутор</w:t>
      </w:r>
    </w:p>
    <w:p w:rsidR="00F22964" w:rsidRDefault="00F22964" w:rsidP="00803389">
      <w:pPr>
        <w:tabs>
          <w:tab w:val="left" w:pos="1418"/>
        </w:tabs>
        <w:jc w:val="center"/>
      </w:pPr>
    </w:p>
    <w:p w:rsidR="00F22964" w:rsidRPr="00F22964" w:rsidRDefault="00F22964" w:rsidP="00803389">
      <w:pPr>
        <w:tabs>
          <w:tab w:val="left" w:pos="1418"/>
        </w:tabs>
        <w:jc w:val="center"/>
      </w:pPr>
      <w:r>
        <w:t xml:space="preserve">mr ph </w:t>
      </w:r>
      <w:r>
        <w:rPr>
          <w:lang w:val="sr-Cyrl-RS"/>
        </w:rPr>
        <w:t xml:space="preserve">Јасна Пећанац Марков </w:t>
      </w:r>
      <w:r>
        <w:t xml:space="preserve"> </w:t>
      </w:r>
    </w:p>
    <w:p w:rsidR="00337801" w:rsidRPr="00337801" w:rsidRDefault="00337801" w:rsidP="00803389">
      <w:pPr>
        <w:tabs>
          <w:tab w:val="left" w:pos="1418"/>
        </w:tabs>
        <w:jc w:val="center"/>
        <w:rPr>
          <w:lang w:val="sr-Cyrl-RS"/>
        </w:rPr>
      </w:pPr>
    </w:p>
    <w:p w:rsidR="00F22964" w:rsidRPr="00547FB6" w:rsidRDefault="00F22964" w:rsidP="00803389">
      <w:pPr>
        <w:tabs>
          <w:tab w:val="left" w:pos="1418"/>
        </w:tabs>
        <w:jc w:val="center"/>
        <w:rPr>
          <w:lang w:val="sr-Cyrl-RS"/>
        </w:rPr>
      </w:pPr>
    </w:p>
    <w:p w:rsidR="00337801" w:rsidRPr="00337801" w:rsidRDefault="00337801" w:rsidP="00803389">
      <w:pPr>
        <w:tabs>
          <w:tab w:val="left" w:pos="1418"/>
        </w:tabs>
        <w:jc w:val="center"/>
        <w:rPr>
          <w:lang w:val="sr-Cyrl-RS"/>
        </w:rPr>
      </w:pPr>
    </w:p>
    <w:p w:rsidR="00337801" w:rsidRPr="00337801" w:rsidRDefault="00337801" w:rsidP="00803389">
      <w:pPr>
        <w:tabs>
          <w:tab w:val="left" w:pos="1418"/>
        </w:tabs>
        <w:jc w:val="center"/>
        <w:rPr>
          <w:lang w:val="sr-Cyrl-RS"/>
        </w:rPr>
      </w:pPr>
    </w:p>
    <w:p w:rsidR="00337801" w:rsidRDefault="00337801" w:rsidP="00803389">
      <w:pPr>
        <w:tabs>
          <w:tab w:val="left" w:pos="1418"/>
        </w:tabs>
        <w:jc w:val="center"/>
        <w:rPr>
          <w:lang w:val="sr-Cyrl-RS"/>
        </w:rPr>
      </w:pPr>
    </w:p>
    <w:p w:rsidR="00803389" w:rsidRDefault="00803389" w:rsidP="00803389">
      <w:pPr>
        <w:tabs>
          <w:tab w:val="left" w:pos="1418"/>
        </w:tabs>
        <w:jc w:val="center"/>
        <w:rPr>
          <w:lang w:val="sr-Cyrl-RS"/>
        </w:rPr>
      </w:pPr>
    </w:p>
    <w:p w:rsidR="00337801" w:rsidRDefault="00337801" w:rsidP="00803389">
      <w:pPr>
        <w:tabs>
          <w:tab w:val="left" w:pos="1418"/>
        </w:tabs>
        <w:jc w:val="center"/>
        <w:rPr>
          <w:lang w:val="sr-Cyrl-RS"/>
        </w:rPr>
      </w:pPr>
    </w:p>
    <w:p w:rsidR="00337801" w:rsidRDefault="001B2994" w:rsidP="00803389">
      <w:pPr>
        <w:tabs>
          <w:tab w:val="left" w:pos="1418"/>
        </w:tabs>
        <w:jc w:val="center"/>
        <w:rPr>
          <w:lang w:val="sr-Cyrl-RS"/>
        </w:rPr>
      </w:pPr>
      <w:r>
        <w:rPr>
          <w:lang w:val="sr-Cyrl-RS"/>
        </w:rPr>
        <w:t>Сагласан</w:t>
      </w:r>
    </w:p>
    <w:p w:rsidR="00337801" w:rsidRPr="00337801" w:rsidRDefault="00337801" w:rsidP="00803389">
      <w:pPr>
        <w:tabs>
          <w:tab w:val="left" w:pos="1418"/>
        </w:tabs>
        <w:jc w:val="center"/>
        <w:rPr>
          <w:lang w:val="sr-Cyrl-RS"/>
        </w:rPr>
      </w:pPr>
    </w:p>
    <w:p w:rsidR="00337801" w:rsidRDefault="00576E65" w:rsidP="00803389">
      <w:pPr>
        <w:tabs>
          <w:tab w:val="left" w:pos="1418"/>
        </w:tabs>
        <w:jc w:val="center"/>
        <w:rPr>
          <w:lang w:val="sr-Cyrl-RS"/>
        </w:rPr>
      </w:pPr>
      <w:r>
        <w:rPr>
          <w:lang w:val="sr-Cyrl-RS"/>
        </w:rPr>
        <w:t>др Драгољуб Пауновић</w:t>
      </w:r>
      <w:r w:rsidR="00F22964">
        <w:rPr>
          <w:lang w:val="sr-Cyrl-RS"/>
        </w:rPr>
        <w:t>, в.д</w:t>
      </w:r>
      <w:r w:rsidR="00337801" w:rsidRPr="00337801">
        <w:rPr>
          <w:lang w:val="sr-Cyrl-RS"/>
        </w:rPr>
        <w:t>.</w:t>
      </w:r>
      <w:r w:rsidR="00F22964">
        <w:rPr>
          <w:lang w:val="sr-Cyrl-RS"/>
        </w:rPr>
        <w:t xml:space="preserve"> </w:t>
      </w:r>
      <w:r w:rsidR="00337801" w:rsidRPr="00337801">
        <w:rPr>
          <w:lang w:val="sr-Cyrl-RS"/>
        </w:rPr>
        <w:t>Помоћника министра</w:t>
      </w:r>
    </w:p>
    <w:p w:rsidR="00337801" w:rsidRPr="00337801" w:rsidRDefault="00337801" w:rsidP="00803389">
      <w:pPr>
        <w:tabs>
          <w:tab w:val="left" w:pos="1418"/>
        </w:tabs>
        <w:jc w:val="center"/>
        <w:rPr>
          <w:lang w:val="sr-Cyrl-RS"/>
        </w:rPr>
      </w:pPr>
    </w:p>
    <w:p w:rsidR="00337801" w:rsidRPr="00337801" w:rsidRDefault="00337801" w:rsidP="00803389">
      <w:pPr>
        <w:tabs>
          <w:tab w:val="left" w:pos="1418"/>
        </w:tabs>
        <w:jc w:val="center"/>
        <w:rPr>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Pr="008217C0" w:rsidRDefault="00576E65" w:rsidP="00803389">
      <w:pPr>
        <w:tabs>
          <w:tab w:val="left" w:pos="1418"/>
        </w:tabs>
        <w:jc w:val="center"/>
        <w:rPr>
          <w:sz w:val="40"/>
          <w:szCs w:val="40"/>
          <w:lang w:val="sr-Cyrl-RS"/>
        </w:rPr>
      </w:pPr>
      <w:r w:rsidRPr="008217C0">
        <w:rPr>
          <w:sz w:val="40"/>
          <w:szCs w:val="40"/>
          <w:lang w:val="sr-Cyrl-RS"/>
        </w:rPr>
        <w:t>ГОДИШЊИ ИЗВЕШТАЈ О РАДУ ЗА 2024</w:t>
      </w:r>
      <w:r w:rsidR="00337801" w:rsidRPr="008217C0">
        <w:rPr>
          <w:sz w:val="40"/>
          <w:szCs w:val="40"/>
          <w:lang w:val="sr-Cyrl-RS"/>
        </w:rPr>
        <w:t xml:space="preserve"> ГОДИ</w:t>
      </w:r>
      <w:r w:rsidR="003C4DC0" w:rsidRPr="008217C0">
        <w:rPr>
          <w:sz w:val="40"/>
          <w:szCs w:val="40"/>
          <w:lang w:val="sr-Cyrl-RS"/>
        </w:rPr>
        <w:t xml:space="preserve">НУ ОДЕЉЕЊА ИНСПЕКЦИЈЕ ЗА ЛЕКОВЕ И </w:t>
      </w:r>
      <w:r w:rsidR="00337801" w:rsidRPr="008217C0">
        <w:rPr>
          <w:sz w:val="40"/>
          <w:szCs w:val="40"/>
          <w:lang w:val="sr-Cyrl-RS"/>
        </w:rPr>
        <w:t xml:space="preserve"> МЕДИЦИНСКА СРЕДСТВА И ПСИХОАКТИВНЕ КОНТРОЛИСАНЕ СУПСТАНЦЕ И ПРЕКУРСОРЕ</w:t>
      </w: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8217C0" w:rsidRDefault="008217C0" w:rsidP="00803389">
      <w:pPr>
        <w:tabs>
          <w:tab w:val="left" w:pos="1418"/>
        </w:tabs>
        <w:jc w:val="center"/>
        <w:rPr>
          <w:b/>
          <w:lang w:val="sr-Cyrl-RS"/>
        </w:rPr>
      </w:pPr>
    </w:p>
    <w:p w:rsidR="008217C0" w:rsidRDefault="008217C0" w:rsidP="00803389">
      <w:pPr>
        <w:tabs>
          <w:tab w:val="left" w:pos="1418"/>
        </w:tabs>
        <w:jc w:val="center"/>
        <w:rPr>
          <w:b/>
          <w:lang w:val="sr-Cyrl-RS"/>
        </w:rPr>
      </w:pPr>
    </w:p>
    <w:p w:rsidR="008217C0" w:rsidRDefault="008217C0" w:rsidP="00803389">
      <w:pPr>
        <w:tabs>
          <w:tab w:val="left" w:pos="1418"/>
        </w:tabs>
        <w:jc w:val="center"/>
        <w:rPr>
          <w:b/>
          <w:lang w:val="sr-Cyrl-RS"/>
        </w:rPr>
      </w:pPr>
    </w:p>
    <w:p w:rsidR="008217C0" w:rsidRDefault="008217C0" w:rsidP="00803389">
      <w:pPr>
        <w:tabs>
          <w:tab w:val="left" w:pos="1418"/>
        </w:tabs>
        <w:jc w:val="center"/>
        <w:rPr>
          <w:b/>
          <w:lang w:val="sr-Cyrl-RS"/>
        </w:rPr>
      </w:pPr>
    </w:p>
    <w:p w:rsidR="008217C0" w:rsidRDefault="008217C0" w:rsidP="00803389">
      <w:pPr>
        <w:tabs>
          <w:tab w:val="left" w:pos="1418"/>
        </w:tabs>
        <w:jc w:val="center"/>
        <w:rPr>
          <w:b/>
          <w:lang w:val="sr-Cyrl-RS"/>
        </w:rPr>
      </w:pPr>
    </w:p>
    <w:p w:rsidR="008217C0" w:rsidRDefault="008217C0"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Default="00337801" w:rsidP="00803389">
      <w:pPr>
        <w:tabs>
          <w:tab w:val="left" w:pos="1418"/>
        </w:tabs>
        <w:jc w:val="center"/>
        <w:rPr>
          <w:b/>
          <w:lang w:val="sr-Cyrl-RS"/>
        </w:rPr>
      </w:pPr>
    </w:p>
    <w:p w:rsidR="00337801" w:rsidRPr="00D9785D" w:rsidRDefault="00337801" w:rsidP="00803389">
      <w:pPr>
        <w:tabs>
          <w:tab w:val="left" w:pos="1418"/>
        </w:tabs>
        <w:jc w:val="center"/>
        <w:rPr>
          <w:b/>
          <w:lang w:val="sr-Cyrl-RS"/>
        </w:rPr>
      </w:pPr>
      <w:r w:rsidRPr="00D9785D">
        <w:rPr>
          <w:b/>
          <w:lang w:val="sr-Cyrl-RS"/>
        </w:rPr>
        <w:t>У Београду</w:t>
      </w:r>
    </w:p>
    <w:p w:rsidR="00337801" w:rsidRDefault="00576E65" w:rsidP="00D9785D">
      <w:pPr>
        <w:tabs>
          <w:tab w:val="left" w:pos="1418"/>
        </w:tabs>
        <w:jc w:val="center"/>
        <w:rPr>
          <w:b/>
          <w:lang w:val="sr-Cyrl-RS"/>
        </w:rPr>
      </w:pPr>
      <w:r w:rsidRPr="00D9785D">
        <w:rPr>
          <w:b/>
          <w:lang w:val="sr-Cyrl-RS"/>
        </w:rPr>
        <w:t>25. фебруар</w:t>
      </w:r>
      <w:r w:rsidR="003C4DC0" w:rsidRPr="00D9785D">
        <w:rPr>
          <w:b/>
          <w:lang w:val="sr-Cyrl-RS"/>
        </w:rPr>
        <w:t xml:space="preserve"> </w:t>
      </w:r>
      <w:r w:rsidR="00EC1D84" w:rsidRPr="00D9785D">
        <w:rPr>
          <w:b/>
          <w:lang w:val="sr-Cyrl-RS"/>
        </w:rPr>
        <w:t>2025</w:t>
      </w:r>
      <w:r w:rsidR="00337801" w:rsidRPr="00D9785D">
        <w:rPr>
          <w:b/>
          <w:lang w:val="sr-Cyrl-RS"/>
        </w:rPr>
        <w:t>. године</w:t>
      </w:r>
    </w:p>
    <w:p w:rsidR="00845EEC" w:rsidRDefault="00845EEC" w:rsidP="00D9785D">
      <w:pPr>
        <w:tabs>
          <w:tab w:val="left" w:pos="1418"/>
        </w:tabs>
        <w:jc w:val="center"/>
        <w:rPr>
          <w:b/>
          <w:lang w:val="sr-Cyrl-RS"/>
        </w:rPr>
      </w:pPr>
    </w:p>
    <w:p w:rsidR="00845EEC" w:rsidRPr="00D9785D" w:rsidRDefault="00845EEC" w:rsidP="00D9785D">
      <w:pPr>
        <w:tabs>
          <w:tab w:val="left" w:pos="1418"/>
        </w:tabs>
        <w:jc w:val="center"/>
        <w:rPr>
          <w:b/>
          <w:lang w:val="sr-Cyrl-RS"/>
        </w:rPr>
      </w:pPr>
    </w:p>
    <w:p w:rsidR="001B2994" w:rsidRDefault="001B2994" w:rsidP="00803389">
      <w:pPr>
        <w:tabs>
          <w:tab w:val="left" w:pos="1418"/>
        </w:tabs>
        <w:jc w:val="both"/>
        <w:rPr>
          <w:b/>
          <w:u w:val="single"/>
        </w:rPr>
      </w:pPr>
    </w:p>
    <w:sdt>
      <w:sdtPr>
        <w:rPr>
          <w:rFonts w:ascii="Times New Roman" w:hAnsi="Times New Roman" w:cs="Times New Roman"/>
          <w:color w:val="auto"/>
          <w:sz w:val="20"/>
          <w:szCs w:val="20"/>
        </w:rPr>
        <w:id w:val="-1497027966"/>
        <w:docPartObj>
          <w:docPartGallery w:val="Table of Contents"/>
          <w:docPartUnique/>
        </w:docPartObj>
      </w:sdtPr>
      <w:sdtEndPr>
        <w:rPr>
          <w:rFonts w:eastAsia="Times New Roman"/>
          <w:bCs/>
          <w:noProof/>
        </w:rPr>
      </w:sdtEndPr>
      <w:sdtContent>
        <w:p w:rsidR="003434DF" w:rsidRPr="00845EEC" w:rsidRDefault="003434DF">
          <w:pPr>
            <w:pStyle w:val="TOCHeading"/>
            <w:rPr>
              <w:rFonts w:ascii="Times New Roman" w:hAnsi="Times New Roman" w:cs="Times New Roman"/>
              <w:b/>
              <w:color w:val="auto"/>
              <w:sz w:val="20"/>
              <w:szCs w:val="20"/>
              <w:u w:val="single"/>
              <w:lang w:val="sr-Cyrl-RS"/>
            </w:rPr>
          </w:pPr>
          <w:r w:rsidRPr="00845EEC">
            <w:rPr>
              <w:rFonts w:ascii="Times New Roman" w:hAnsi="Times New Roman" w:cs="Times New Roman"/>
              <w:b/>
              <w:color w:val="auto"/>
              <w:sz w:val="20"/>
              <w:szCs w:val="20"/>
              <w:u w:val="single"/>
              <w:lang w:val="sr-Cyrl-RS"/>
            </w:rPr>
            <w:t>САДРЖАЈ:</w:t>
          </w:r>
        </w:p>
        <w:p w:rsidR="003434DF" w:rsidRPr="00845EEC" w:rsidRDefault="003434DF" w:rsidP="003434DF">
          <w:pPr>
            <w:rPr>
              <w:sz w:val="20"/>
              <w:szCs w:val="20"/>
              <w:lang w:val="sr-Cyrl-RS"/>
            </w:rPr>
          </w:pPr>
        </w:p>
        <w:p w:rsidR="00845EEC" w:rsidRPr="00845EEC" w:rsidRDefault="003434DF">
          <w:pPr>
            <w:pStyle w:val="TOC1"/>
            <w:rPr>
              <w:rFonts w:ascii="Times New Roman" w:eastAsiaTheme="minorEastAsia" w:hAnsi="Times New Roman"/>
              <w:noProof/>
              <w:sz w:val="20"/>
              <w:szCs w:val="20"/>
              <w:lang w:val="en-US"/>
            </w:rPr>
          </w:pPr>
          <w:r w:rsidRPr="00845EEC">
            <w:rPr>
              <w:rFonts w:ascii="Times New Roman" w:hAnsi="Times New Roman"/>
              <w:sz w:val="20"/>
              <w:szCs w:val="20"/>
            </w:rPr>
            <w:fldChar w:fldCharType="begin"/>
          </w:r>
          <w:r w:rsidRPr="00845EEC">
            <w:rPr>
              <w:rFonts w:ascii="Times New Roman" w:hAnsi="Times New Roman"/>
              <w:sz w:val="20"/>
              <w:szCs w:val="20"/>
            </w:rPr>
            <w:instrText xml:space="preserve"> TOC \o "1-3" \h \z \u </w:instrText>
          </w:r>
          <w:r w:rsidRPr="00845EEC">
            <w:rPr>
              <w:rFonts w:ascii="Times New Roman" w:hAnsi="Times New Roman"/>
              <w:sz w:val="20"/>
              <w:szCs w:val="20"/>
            </w:rPr>
            <w:fldChar w:fldCharType="separate"/>
          </w:r>
          <w:hyperlink w:anchor="_Toc191537547" w:history="1">
            <w:r w:rsidR="00845EEC" w:rsidRPr="00845EEC">
              <w:rPr>
                <w:rStyle w:val="Hyperlink"/>
                <w:rFonts w:ascii="Times New Roman" w:hAnsi="Times New Roman"/>
                <w:noProof/>
                <w:sz w:val="20"/>
                <w:szCs w:val="20"/>
                <w:lang w:val="sr-Cyrl-CS"/>
              </w:rPr>
              <w:t>1.  УВОД</w:t>
            </w:r>
            <w:bookmarkStart w:id="0" w:name="_GoBack"/>
            <w:bookmarkEnd w:id="0"/>
            <w:r w:rsidR="00845EEC" w:rsidRPr="00845EEC">
              <w:rPr>
                <w:rFonts w:ascii="Times New Roman" w:hAnsi="Times New Roman"/>
                <w:noProof/>
                <w:webHidden/>
                <w:sz w:val="20"/>
                <w:szCs w:val="20"/>
              </w:rPr>
              <w:tab/>
            </w:r>
            <w:r w:rsidR="00845EEC" w:rsidRPr="00845EEC">
              <w:rPr>
                <w:rFonts w:ascii="Times New Roman" w:hAnsi="Times New Roman"/>
                <w:noProof/>
                <w:webHidden/>
                <w:sz w:val="20"/>
                <w:szCs w:val="20"/>
              </w:rPr>
              <w:fldChar w:fldCharType="begin"/>
            </w:r>
            <w:r w:rsidR="00845EEC" w:rsidRPr="00845EEC">
              <w:rPr>
                <w:rFonts w:ascii="Times New Roman" w:hAnsi="Times New Roman"/>
                <w:noProof/>
                <w:webHidden/>
                <w:sz w:val="20"/>
                <w:szCs w:val="20"/>
              </w:rPr>
              <w:instrText xml:space="preserve"> PAGEREF _Toc191537547 \h </w:instrText>
            </w:r>
            <w:r w:rsidR="00845EEC" w:rsidRPr="00845EEC">
              <w:rPr>
                <w:rFonts w:ascii="Times New Roman" w:hAnsi="Times New Roman"/>
                <w:noProof/>
                <w:webHidden/>
                <w:sz w:val="20"/>
                <w:szCs w:val="20"/>
              </w:rPr>
            </w:r>
            <w:r w:rsidR="00845EEC"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5</w:t>
            </w:r>
            <w:r w:rsidR="00845EEC" w:rsidRPr="00845EEC">
              <w:rPr>
                <w:rFonts w:ascii="Times New Roman" w:hAnsi="Times New Roman"/>
                <w:noProof/>
                <w:webHidden/>
                <w:sz w:val="20"/>
                <w:szCs w:val="20"/>
              </w:rPr>
              <w:fldChar w:fldCharType="end"/>
            </w:r>
          </w:hyperlink>
        </w:p>
        <w:p w:rsidR="00845EEC" w:rsidRPr="00845EEC" w:rsidRDefault="00845EEC">
          <w:pPr>
            <w:pStyle w:val="TOC2"/>
            <w:rPr>
              <w:rFonts w:ascii="Times New Roman" w:eastAsiaTheme="minorEastAsia" w:hAnsi="Times New Roman"/>
              <w:noProof/>
              <w:sz w:val="20"/>
              <w:szCs w:val="20"/>
              <w:lang w:val="en-US"/>
            </w:rPr>
          </w:pPr>
          <w:hyperlink w:anchor="_Toc191537548" w:history="1">
            <w:r w:rsidRPr="00845EEC">
              <w:rPr>
                <w:rStyle w:val="Hyperlink"/>
                <w:rFonts w:ascii="Times New Roman" w:hAnsi="Times New Roman"/>
                <w:noProof/>
                <w:sz w:val="20"/>
                <w:szCs w:val="20"/>
                <w:lang w:val="ru-RU"/>
              </w:rPr>
              <w:t xml:space="preserve">1.1 Послови </w:t>
            </w:r>
            <w:r w:rsidRPr="00845EEC">
              <w:rPr>
                <w:rStyle w:val="Hyperlink"/>
                <w:rFonts w:ascii="Times New Roman" w:hAnsi="Times New Roman"/>
                <w:noProof/>
                <w:sz w:val="20"/>
                <w:szCs w:val="20"/>
                <w:lang w:val="sr-Cyrl-CS"/>
              </w:rPr>
              <w:t>инспекције за лекове и медицинска средства</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_Toc191537548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5</w:t>
            </w:r>
            <w:r w:rsidRPr="00845EEC">
              <w:rPr>
                <w:rFonts w:ascii="Times New Roman" w:hAnsi="Times New Roman"/>
                <w:noProof/>
                <w:webHidden/>
                <w:sz w:val="20"/>
                <w:szCs w:val="20"/>
              </w:rPr>
              <w:fldChar w:fldCharType="end"/>
            </w:r>
          </w:hyperlink>
        </w:p>
        <w:p w:rsidR="00845EEC" w:rsidRPr="00845EEC" w:rsidRDefault="00845EEC">
          <w:pPr>
            <w:pStyle w:val="TOC2"/>
            <w:rPr>
              <w:rFonts w:ascii="Times New Roman" w:eastAsiaTheme="minorEastAsia" w:hAnsi="Times New Roman"/>
              <w:noProof/>
              <w:sz w:val="20"/>
              <w:szCs w:val="20"/>
              <w:lang w:val="en-US"/>
            </w:rPr>
          </w:pPr>
          <w:hyperlink w:anchor="_Toc191537549" w:history="1">
            <w:r w:rsidRPr="00845EEC">
              <w:rPr>
                <w:rStyle w:val="Hyperlink"/>
                <w:rFonts w:ascii="Times New Roman" w:hAnsi="Times New Roman"/>
                <w:noProof/>
                <w:sz w:val="20"/>
                <w:szCs w:val="20"/>
                <w:lang w:val="sr-Latn-CS"/>
              </w:rPr>
              <w:t>1.</w:t>
            </w:r>
            <w:r w:rsidRPr="00845EEC">
              <w:rPr>
                <w:rStyle w:val="Hyperlink"/>
                <w:rFonts w:ascii="Times New Roman" w:hAnsi="Times New Roman"/>
                <w:noProof/>
                <w:sz w:val="20"/>
                <w:szCs w:val="20"/>
                <w:lang w:val="sr-Cyrl-RS"/>
              </w:rPr>
              <w:t>2</w:t>
            </w:r>
            <w:r w:rsidRPr="00845EEC">
              <w:rPr>
                <w:rStyle w:val="Hyperlink"/>
                <w:rFonts w:ascii="Times New Roman" w:hAnsi="Times New Roman"/>
                <w:noProof/>
                <w:sz w:val="20"/>
                <w:szCs w:val="20"/>
                <w:lang w:val="sr-Cyrl-CS"/>
              </w:rPr>
              <w:t xml:space="preserve"> Циљеви извештавања</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_Toc191537549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9</w:t>
            </w:r>
            <w:r w:rsidRPr="00845EEC">
              <w:rPr>
                <w:rFonts w:ascii="Times New Roman" w:hAnsi="Times New Roman"/>
                <w:noProof/>
                <w:webHidden/>
                <w:sz w:val="20"/>
                <w:szCs w:val="20"/>
              </w:rPr>
              <w:fldChar w:fldCharType="end"/>
            </w:r>
          </w:hyperlink>
        </w:p>
        <w:p w:rsidR="00845EEC" w:rsidRPr="00845EEC" w:rsidRDefault="00845EEC">
          <w:pPr>
            <w:pStyle w:val="TOC1"/>
            <w:rPr>
              <w:rFonts w:ascii="Times New Roman" w:eastAsiaTheme="minorEastAsia" w:hAnsi="Times New Roman"/>
              <w:noProof/>
              <w:sz w:val="20"/>
              <w:szCs w:val="20"/>
              <w:lang w:val="en-US"/>
            </w:rPr>
          </w:pPr>
          <w:hyperlink w:anchor="_Toc191537550" w:history="1">
            <w:r w:rsidRPr="00845EEC">
              <w:rPr>
                <w:rStyle w:val="Hyperlink"/>
                <w:rFonts w:ascii="Times New Roman" w:hAnsi="Times New Roman"/>
                <w:noProof/>
                <w:sz w:val="20"/>
                <w:szCs w:val="20"/>
                <w:lang w:val="sr-Cyrl-CS"/>
              </w:rPr>
              <w:t>2.  МЕТОД РАДА</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_Toc191537550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9</w:t>
            </w:r>
            <w:r w:rsidRPr="00845EEC">
              <w:rPr>
                <w:rFonts w:ascii="Times New Roman" w:hAnsi="Times New Roman"/>
                <w:noProof/>
                <w:webHidden/>
                <w:sz w:val="20"/>
                <w:szCs w:val="20"/>
              </w:rPr>
              <w:fldChar w:fldCharType="end"/>
            </w:r>
          </w:hyperlink>
        </w:p>
        <w:p w:rsidR="00845EEC" w:rsidRPr="00845EEC" w:rsidRDefault="00845EEC">
          <w:pPr>
            <w:pStyle w:val="TOC1"/>
            <w:rPr>
              <w:rFonts w:ascii="Times New Roman" w:eastAsiaTheme="minorEastAsia" w:hAnsi="Times New Roman"/>
              <w:noProof/>
              <w:sz w:val="20"/>
              <w:szCs w:val="20"/>
              <w:lang w:val="en-US"/>
            </w:rPr>
          </w:pPr>
          <w:hyperlink w:anchor="_Toc191537551" w:history="1">
            <w:r w:rsidRPr="00845EEC">
              <w:rPr>
                <w:rStyle w:val="Hyperlink"/>
                <w:rFonts w:ascii="Times New Roman" w:hAnsi="Times New Roman"/>
                <w:noProof/>
                <w:sz w:val="20"/>
                <w:szCs w:val="20"/>
                <w:lang w:val="ru-RU"/>
              </w:rPr>
              <w:t>3.</w:t>
            </w:r>
            <w:r w:rsidRPr="00845EEC">
              <w:rPr>
                <w:rStyle w:val="Hyperlink"/>
                <w:rFonts w:ascii="Times New Roman" w:hAnsi="Times New Roman"/>
                <w:noProof/>
                <w:sz w:val="20"/>
                <w:szCs w:val="20"/>
                <w:lang w:val="sr-Cyrl-CS"/>
              </w:rPr>
              <w:t xml:space="preserve">  КАРАКТЕРИСТИКЕ ТЕРИТОРИЈЕ</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_Toc191537551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9</w:t>
            </w:r>
            <w:r w:rsidRPr="00845EEC">
              <w:rPr>
                <w:rFonts w:ascii="Times New Roman" w:hAnsi="Times New Roman"/>
                <w:noProof/>
                <w:webHidden/>
                <w:sz w:val="20"/>
                <w:szCs w:val="20"/>
              </w:rPr>
              <w:fldChar w:fldCharType="end"/>
            </w:r>
          </w:hyperlink>
        </w:p>
        <w:p w:rsidR="00845EEC" w:rsidRPr="00845EEC" w:rsidRDefault="00845EEC">
          <w:pPr>
            <w:pStyle w:val="TOC2"/>
            <w:rPr>
              <w:rFonts w:ascii="Times New Roman" w:eastAsiaTheme="minorEastAsia" w:hAnsi="Times New Roman"/>
              <w:noProof/>
              <w:sz w:val="20"/>
              <w:szCs w:val="20"/>
              <w:lang w:val="en-US"/>
            </w:rPr>
          </w:pPr>
          <w:hyperlink w:anchor="_Toc191537552" w:history="1">
            <w:r w:rsidRPr="00845EEC">
              <w:rPr>
                <w:rStyle w:val="Hyperlink"/>
                <w:rFonts w:ascii="Times New Roman" w:hAnsi="Times New Roman"/>
                <w:noProof/>
                <w:sz w:val="20"/>
                <w:szCs w:val="20"/>
                <w:lang w:val="sr-Cyrl-CS"/>
              </w:rPr>
              <w:t>3.1 Управни окрузи</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_Toc191537552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10</w:t>
            </w:r>
            <w:r w:rsidRPr="00845EEC">
              <w:rPr>
                <w:rFonts w:ascii="Times New Roman" w:hAnsi="Times New Roman"/>
                <w:noProof/>
                <w:webHidden/>
                <w:sz w:val="20"/>
                <w:szCs w:val="20"/>
              </w:rPr>
              <w:fldChar w:fldCharType="end"/>
            </w:r>
          </w:hyperlink>
        </w:p>
        <w:p w:rsidR="00845EEC" w:rsidRPr="00845EEC" w:rsidRDefault="00845EEC">
          <w:pPr>
            <w:pStyle w:val="TOC2"/>
            <w:rPr>
              <w:rFonts w:ascii="Times New Roman" w:eastAsiaTheme="minorEastAsia" w:hAnsi="Times New Roman"/>
              <w:noProof/>
              <w:sz w:val="20"/>
              <w:szCs w:val="20"/>
              <w:lang w:val="en-US"/>
            </w:rPr>
          </w:pPr>
          <w:hyperlink w:anchor="_Toc191537553" w:history="1">
            <w:r w:rsidRPr="00845EEC">
              <w:rPr>
                <w:rStyle w:val="Hyperlink"/>
                <w:rFonts w:ascii="Times New Roman" w:hAnsi="Times New Roman"/>
                <w:noProof/>
                <w:sz w:val="20"/>
                <w:szCs w:val="20"/>
                <w:lang w:val="ru-RU"/>
              </w:rPr>
              <w:t>4</w:t>
            </w:r>
            <w:r w:rsidRPr="00845EEC">
              <w:rPr>
                <w:rStyle w:val="Hyperlink"/>
                <w:rFonts w:ascii="Times New Roman" w:hAnsi="Times New Roman"/>
                <w:noProof/>
                <w:sz w:val="20"/>
                <w:szCs w:val="20"/>
                <w:lang w:val="sr-Cyrl-CS"/>
              </w:rPr>
              <w:t>.1  Организациона структура Одељења</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_Toc191537553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11</w:t>
            </w:r>
            <w:r w:rsidRPr="00845EEC">
              <w:rPr>
                <w:rFonts w:ascii="Times New Roman" w:hAnsi="Times New Roman"/>
                <w:noProof/>
                <w:webHidden/>
                <w:sz w:val="20"/>
                <w:szCs w:val="20"/>
              </w:rPr>
              <w:fldChar w:fldCharType="end"/>
            </w:r>
          </w:hyperlink>
        </w:p>
        <w:p w:rsidR="00845EEC" w:rsidRPr="00845EEC" w:rsidRDefault="00845EEC">
          <w:pPr>
            <w:pStyle w:val="TOC2"/>
            <w:rPr>
              <w:rFonts w:ascii="Times New Roman" w:eastAsiaTheme="minorEastAsia" w:hAnsi="Times New Roman"/>
              <w:noProof/>
              <w:sz w:val="20"/>
              <w:szCs w:val="20"/>
              <w:lang w:val="en-US"/>
            </w:rPr>
          </w:pPr>
          <w:hyperlink w:anchor="_Toc191537554" w:history="1">
            <w:r w:rsidRPr="00845EEC">
              <w:rPr>
                <w:rStyle w:val="Hyperlink"/>
                <w:rFonts w:ascii="Times New Roman" w:hAnsi="Times New Roman"/>
                <w:noProof/>
                <w:sz w:val="20"/>
                <w:szCs w:val="20"/>
                <w:lang w:val="ru-RU"/>
              </w:rPr>
              <w:t>4</w:t>
            </w:r>
            <w:r w:rsidRPr="00845EEC">
              <w:rPr>
                <w:rStyle w:val="Hyperlink"/>
                <w:rFonts w:ascii="Times New Roman" w:hAnsi="Times New Roman"/>
                <w:noProof/>
                <w:sz w:val="20"/>
                <w:szCs w:val="20"/>
                <w:lang w:val="sr-Cyrl-CS"/>
              </w:rPr>
              <w:t>.2 Опрема</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_Toc191537554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11</w:t>
            </w:r>
            <w:r w:rsidRPr="00845EEC">
              <w:rPr>
                <w:rFonts w:ascii="Times New Roman" w:hAnsi="Times New Roman"/>
                <w:noProof/>
                <w:webHidden/>
                <w:sz w:val="20"/>
                <w:szCs w:val="20"/>
              </w:rPr>
              <w:fldChar w:fldCharType="end"/>
            </w:r>
          </w:hyperlink>
        </w:p>
        <w:p w:rsidR="00845EEC" w:rsidRPr="00845EEC" w:rsidRDefault="00845EEC">
          <w:pPr>
            <w:pStyle w:val="TOC2"/>
            <w:rPr>
              <w:rFonts w:ascii="Times New Roman" w:eastAsiaTheme="minorEastAsia" w:hAnsi="Times New Roman"/>
              <w:noProof/>
              <w:sz w:val="20"/>
              <w:szCs w:val="20"/>
              <w:lang w:val="en-US"/>
            </w:rPr>
          </w:pPr>
          <w:hyperlink w:anchor="_Toc191537555" w:history="1">
            <w:r w:rsidRPr="00845EEC">
              <w:rPr>
                <w:rStyle w:val="Hyperlink"/>
                <w:rFonts w:ascii="Times New Roman" w:hAnsi="Times New Roman"/>
                <w:noProof/>
                <w:sz w:val="20"/>
                <w:szCs w:val="20"/>
                <w:lang w:val="ru-RU"/>
              </w:rPr>
              <w:t>4</w:t>
            </w:r>
            <w:r w:rsidRPr="00845EEC">
              <w:rPr>
                <w:rStyle w:val="Hyperlink"/>
                <w:rFonts w:ascii="Times New Roman" w:hAnsi="Times New Roman"/>
                <w:noProof/>
                <w:sz w:val="20"/>
                <w:szCs w:val="20"/>
                <w:lang w:val="sr-Cyrl-CS"/>
              </w:rPr>
              <w:t>.3   Простор</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_Toc191537555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11</w:t>
            </w:r>
            <w:r w:rsidRPr="00845EEC">
              <w:rPr>
                <w:rFonts w:ascii="Times New Roman" w:hAnsi="Times New Roman"/>
                <w:noProof/>
                <w:webHidden/>
                <w:sz w:val="20"/>
                <w:szCs w:val="20"/>
              </w:rPr>
              <w:fldChar w:fldCharType="end"/>
            </w:r>
          </w:hyperlink>
        </w:p>
        <w:p w:rsidR="00845EEC" w:rsidRPr="00845EEC" w:rsidRDefault="00845EEC">
          <w:pPr>
            <w:pStyle w:val="TOC1"/>
            <w:rPr>
              <w:rFonts w:ascii="Times New Roman" w:eastAsiaTheme="minorEastAsia" w:hAnsi="Times New Roman"/>
              <w:noProof/>
              <w:sz w:val="20"/>
              <w:szCs w:val="20"/>
              <w:lang w:val="en-US"/>
            </w:rPr>
          </w:pPr>
          <w:hyperlink w:anchor="_Toc191537556" w:history="1">
            <w:r w:rsidRPr="00845EEC">
              <w:rPr>
                <w:rStyle w:val="Hyperlink"/>
                <w:rFonts w:ascii="Times New Roman" w:hAnsi="Times New Roman"/>
                <w:noProof/>
                <w:sz w:val="20"/>
                <w:szCs w:val="20"/>
                <w:lang w:val="sr-Cyrl-CS"/>
              </w:rPr>
              <w:t>5.  СТАНДАРДНЕ ОПЕРАТИВНЕ ПРОЦЕДУРЕ У ОДЕЉЕЊУ</w:t>
            </w:r>
            <w:r w:rsidRPr="00845EEC">
              <w:rPr>
                <w:rStyle w:val="Hyperlink"/>
                <w:rFonts w:ascii="Times New Roman" w:hAnsi="Times New Roman"/>
                <w:noProof/>
                <w:sz w:val="20"/>
                <w:szCs w:val="20"/>
                <w:lang w:val="sr-Latn-RS"/>
              </w:rPr>
              <w:t xml:space="preserve"> </w:t>
            </w:r>
            <w:r w:rsidRPr="00845EEC">
              <w:rPr>
                <w:rStyle w:val="Hyperlink"/>
                <w:rFonts w:ascii="Times New Roman" w:hAnsi="Times New Roman"/>
                <w:noProof/>
                <w:sz w:val="20"/>
                <w:szCs w:val="20"/>
                <w:lang w:val="sr-Cyrl-CS"/>
              </w:rPr>
              <w:t>ПОСЛОВНИК</w:t>
            </w:r>
            <w:r w:rsidRPr="00845EEC">
              <w:rPr>
                <w:rStyle w:val="Hyperlink"/>
                <w:rFonts w:ascii="Times New Roman" w:hAnsi="Times New Roman"/>
                <w:noProof/>
                <w:sz w:val="20"/>
                <w:szCs w:val="20"/>
                <w:lang w:val="sr-Latn-RS"/>
              </w:rPr>
              <w:t xml:space="preserve"> </w:t>
            </w:r>
            <w:r w:rsidRPr="00845EEC">
              <w:rPr>
                <w:rStyle w:val="Hyperlink"/>
                <w:rFonts w:ascii="Times New Roman" w:hAnsi="Times New Roman"/>
                <w:noProof/>
                <w:sz w:val="20"/>
                <w:szCs w:val="20"/>
                <w:lang w:val="sr-Cyrl-CS"/>
              </w:rPr>
              <w:t>СТРАТЕШКИ ПЛАНОВИ</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_Toc191537556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12</w:t>
            </w:r>
            <w:r w:rsidRPr="00845EEC">
              <w:rPr>
                <w:rFonts w:ascii="Times New Roman" w:hAnsi="Times New Roman"/>
                <w:noProof/>
                <w:webHidden/>
                <w:sz w:val="20"/>
                <w:szCs w:val="20"/>
              </w:rPr>
              <w:fldChar w:fldCharType="end"/>
            </w:r>
          </w:hyperlink>
        </w:p>
        <w:p w:rsidR="00845EEC" w:rsidRPr="00845EEC" w:rsidRDefault="00845EEC">
          <w:pPr>
            <w:pStyle w:val="TOC1"/>
            <w:rPr>
              <w:rFonts w:ascii="Times New Roman" w:eastAsiaTheme="minorEastAsia" w:hAnsi="Times New Roman"/>
              <w:noProof/>
              <w:sz w:val="20"/>
              <w:szCs w:val="20"/>
              <w:lang w:val="en-US"/>
            </w:rPr>
          </w:pPr>
          <w:hyperlink w:anchor="_Toc191537557" w:history="1">
            <w:r w:rsidRPr="00845EEC">
              <w:rPr>
                <w:rStyle w:val="Hyperlink"/>
                <w:rFonts w:ascii="Times New Roman" w:hAnsi="Times New Roman"/>
                <w:noProof/>
                <w:sz w:val="20"/>
                <w:szCs w:val="20"/>
                <w:lang w:val="sr-Cyrl-CS"/>
              </w:rPr>
              <w:t xml:space="preserve">6. </w:t>
            </w:r>
            <w:r w:rsidRPr="00845EEC">
              <w:rPr>
                <w:rStyle w:val="Hyperlink"/>
                <w:rFonts w:ascii="Times New Roman" w:hAnsi="Times New Roman"/>
                <w:noProof/>
                <w:sz w:val="20"/>
                <w:szCs w:val="20"/>
                <w:shd w:val="clear" w:color="auto" w:fill="FFFFFF"/>
                <w:lang w:val="sr-Cyrl-CS"/>
              </w:rPr>
              <w:t>УТВРЂЕНИ РАДНИ ЦИЉЕВИ ЗА 2024. ГОДИНУ</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_Toc191537557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13</w:t>
            </w:r>
            <w:r w:rsidRPr="00845EEC">
              <w:rPr>
                <w:rFonts w:ascii="Times New Roman" w:hAnsi="Times New Roman"/>
                <w:noProof/>
                <w:webHidden/>
                <w:sz w:val="20"/>
                <w:szCs w:val="20"/>
              </w:rPr>
              <w:fldChar w:fldCharType="end"/>
            </w:r>
          </w:hyperlink>
        </w:p>
        <w:p w:rsidR="00845EEC" w:rsidRPr="00845EEC" w:rsidRDefault="00845EEC">
          <w:pPr>
            <w:pStyle w:val="TOC1"/>
            <w:rPr>
              <w:rFonts w:ascii="Times New Roman" w:eastAsiaTheme="minorEastAsia" w:hAnsi="Times New Roman"/>
              <w:noProof/>
              <w:sz w:val="20"/>
              <w:szCs w:val="20"/>
              <w:lang w:val="en-US"/>
            </w:rPr>
          </w:pPr>
          <w:hyperlink w:anchor="_Toc191537558" w:history="1">
            <w:r w:rsidRPr="00845EEC">
              <w:rPr>
                <w:rStyle w:val="Hyperlink"/>
                <w:rFonts w:ascii="Times New Roman" w:hAnsi="Times New Roman"/>
                <w:noProof/>
                <w:sz w:val="20"/>
                <w:szCs w:val="20"/>
                <w:lang w:val="ru-RU"/>
              </w:rPr>
              <w:t>7</w:t>
            </w:r>
            <w:r w:rsidRPr="00845EEC">
              <w:rPr>
                <w:rStyle w:val="Hyperlink"/>
                <w:rFonts w:ascii="Times New Roman" w:hAnsi="Times New Roman"/>
                <w:noProof/>
                <w:sz w:val="20"/>
                <w:szCs w:val="20"/>
              </w:rPr>
              <w:t>.  ПОСЛОВИ ОБАВЉЕНИ ИЗВАН УТВРЂЕНИХ ПЛАНОВА И РАДНИХ ЦИЉЕВА</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_Toc191537558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15</w:t>
            </w:r>
            <w:r w:rsidRPr="00845EEC">
              <w:rPr>
                <w:rFonts w:ascii="Times New Roman" w:hAnsi="Times New Roman"/>
                <w:noProof/>
                <w:webHidden/>
                <w:sz w:val="20"/>
                <w:szCs w:val="20"/>
              </w:rPr>
              <w:fldChar w:fldCharType="end"/>
            </w:r>
          </w:hyperlink>
        </w:p>
        <w:p w:rsidR="00845EEC" w:rsidRPr="00845EEC" w:rsidRDefault="00845EEC">
          <w:pPr>
            <w:pStyle w:val="TOC1"/>
            <w:rPr>
              <w:rFonts w:ascii="Times New Roman" w:eastAsiaTheme="minorEastAsia" w:hAnsi="Times New Roman"/>
              <w:noProof/>
              <w:sz w:val="20"/>
              <w:szCs w:val="20"/>
              <w:lang w:val="en-US"/>
            </w:rPr>
          </w:pPr>
          <w:hyperlink w:anchor="_Toc191537559" w:history="1">
            <w:r w:rsidRPr="00845EEC">
              <w:rPr>
                <w:rStyle w:val="Hyperlink"/>
                <w:rFonts w:ascii="Times New Roman" w:hAnsi="Times New Roman"/>
                <w:noProof/>
                <w:sz w:val="20"/>
                <w:szCs w:val="20"/>
                <w:lang w:val="ru-RU"/>
              </w:rPr>
              <w:t xml:space="preserve">8.  </w:t>
            </w:r>
            <w:r w:rsidRPr="00845EEC">
              <w:rPr>
                <w:rStyle w:val="Hyperlink"/>
                <w:rFonts w:ascii="Times New Roman" w:hAnsi="Times New Roman"/>
                <w:noProof/>
                <w:sz w:val="20"/>
                <w:szCs w:val="20"/>
                <w:lang w:val="sr-Cyrl-CS"/>
              </w:rPr>
              <w:t>ОБИМ И САДРЖАЈ РАДА - АНАЛИЗА РЕЗУЛТАТА</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_Toc191537559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18</w:t>
            </w:r>
            <w:r w:rsidRPr="00845EEC">
              <w:rPr>
                <w:rFonts w:ascii="Times New Roman" w:hAnsi="Times New Roman"/>
                <w:noProof/>
                <w:webHidden/>
                <w:sz w:val="20"/>
                <w:szCs w:val="20"/>
              </w:rPr>
              <w:fldChar w:fldCharType="end"/>
            </w:r>
          </w:hyperlink>
        </w:p>
        <w:p w:rsidR="00845EEC" w:rsidRPr="00845EEC" w:rsidRDefault="00845EEC">
          <w:pPr>
            <w:pStyle w:val="TOC1"/>
            <w:rPr>
              <w:rFonts w:ascii="Times New Roman" w:eastAsiaTheme="minorEastAsia" w:hAnsi="Times New Roman"/>
              <w:noProof/>
              <w:sz w:val="20"/>
              <w:szCs w:val="20"/>
              <w:lang w:val="en-US"/>
            </w:rPr>
          </w:pPr>
          <w:hyperlink w:anchor="_Toc191537560" w:history="1">
            <w:r w:rsidRPr="00845EEC">
              <w:rPr>
                <w:rStyle w:val="Hyperlink"/>
                <w:rFonts w:ascii="Times New Roman" w:hAnsi="Times New Roman"/>
                <w:noProof/>
                <w:sz w:val="20"/>
                <w:szCs w:val="20"/>
                <w:lang w:val="sr-Cyrl-RS"/>
              </w:rPr>
              <w:t>9. ОСТАЛИ ПОСЛОВИ У ОДЕЉЕЊУ У 2024 .ГОДИНИ</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_Toc191537560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23</w:t>
            </w:r>
            <w:r w:rsidRPr="00845EEC">
              <w:rPr>
                <w:rFonts w:ascii="Times New Roman" w:hAnsi="Times New Roman"/>
                <w:noProof/>
                <w:webHidden/>
                <w:sz w:val="20"/>
                <w:szCs w:val="20"/>
              </w:rPr>
              <w:fldChar w:fldCharType="end"/>
            </w:r>
          </w:hyperlink>
        </w:p>
        <w:p w:rsidR="00845EEC" w:rsidRPr="00845EEC" w:rsidRDefault="00845EEC">
          <w:pPr>
            <w:pStyle w:val="TOC1"/>
            <w:rPr>
              <w:rFonts w:ascii="Times New Roman" w:eastAsiaTheme="minorEastAsia" w:hAnsi="Times New Roman"/>
              <w:noProof/>
              <w:sz w:val="20"/>
              <w:szCs w:val="20"/>
              <w:lang w:val="en-US"/>
            </w:rPr>
          </w:pPr>
          <w:hyperlink w:anchor="_Toc191537561" w:history="1">
            <w:r w:rsidRPr="00845EEC">
              <w:rPr>
                <w:rStyle w:val="Hyperlink"/>
                <w:rFonts w:ascii="Times New Roman" w:hAnsi="Times New Roman"/>
                <w:noProof/>
                <w:sz w:val="20"/>
                <w:szCs w:val="20"/>
                <w:lang w:val="ru-RU"/>
              </w:rPr>
              <w:t>10. КООРДИНАЦИЈА РАДА</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_Toc191537561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24</w:t>
            </w:r>
            <w:r w:rsidRPr="00845EEC">
              <w:rPr>
                <w:rFonts w:ascii="Times New Roman" w:hAnsi="Times New Roman"/>
                <w:noProof/>
                <w:webHidden/>
                <w:sz w:val="20"/>
                <w:szCs w:val="20"/>
              </w:rPr>
              <w:fldChar w:fldCharType="end"/>
            </w:r>
          </w:hyperlink>
        </w:p>
        <w:p w:rsidR="00845EEC" w:rsidRPr="00845EEC" w:rsidRDefault="00845EEC">
          <w:pPr>
            <w:pStyle w:val="TOC1"/>
            <w:rPr>
              <w:rFonts w:ascii="Times New Roman" w:eastAsiaTheme="minorEastAsia" w:hAnsi="Times New Roman"/>
              <w:noProof/>
              <w:sz w:val="20"/>
              <w:szCs w:val="20"/>
              <w:lang w:val="en-US"/>
            </w:rPr>
          </w:pPr>
          <w:hyperlink w:anchor="_Toc191537562" w:history="1">
            <w:r w:rsidRPr="00845EEC">
              <w:rPr>
                <w:rStyle w:val="Hyperlink"/>
                <w:rFonts w:ascii="Times New Roman" w:hAnsi="Times New Roman"/>
                <w:noProof/>
                <w:sz w:val="20"/>
                <w:szCs w:val="20"/>
                <w:lang w:val="ru-RU"/>
              </w:rPr>
              <w:t>11. ЈАВНОСТ У РАДУ</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_Toc191537562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24</w:t>
            </w:r>
            <w:r w:rsidRPr="00845EEC">
              <w:rPr>
                <w:rFonts w:ascii="Times New Roman" w:hAnsi="Times New Roman"/>
                <w:noProof/>
                <w:webHidden/>
                <w:sz w:val="20"/>
                <w:szCs w:val="20"/>
              </w:rPr>
              <w:fldChar w:fldCharType="end"/>
            </w:r>
          </w:hyperlink>
        </w:p>
        <w:p w:rsidR="00845EEC" w:rsidRPr="00845EEC" w:rsidRDefault="00845EEC">
          <w:pPr>
            <w:pStyle w:val="TOC1"/>
            <w:rPr>
              <w:rFonts w:ascii="Times New Roman" w:eastAsiaTheme="minorEastAsia" w:hAnsi="Times New Roman"/>
              <w:noProof/>
              <w:sz w:val="20"/>
              <w:szCs w:val="20"/>
              <w:lang w:val="en-US"/>
            </w:rPr>
          </w:pPr>
          <w:hyperlink w:anchor="_Toc191537563" w:history="1">
            <w:r w:rsidRPr="00845EEC">
              <w:rPr>
                <w:rStyle w:val="Hyperlink"/>
                <w:rFonts w:ascii="Times New Roman" w:hAnsi="Times New Roman"/>
                <w:noProof/>
                <w:sz w:val="20"/>
                <w:szCs w:val="20"/>
                <w:lang w:val="sr-Cyrl-CS"/>
              </w:rPr>
              <w:t>1</w:t>
            </w:r>
            <w:r w:rsidRPr="00845EEC">
              <w:rPr>
                <w:rStyle w:val="Hyperlink"/>
                <w:rFonts w:ascii="Times New Roman" w:hAnsi="Times New Roman"/>
                <w:noProof/>
                <w:sz w:val="20"/>
                <w:szCs w:val="20"/>
                <w:lang w:val="sr-Latn-RS"/>
              </w:rPr>
              <w:t>2.</w:t>
            </w:r>
            <w:r w:rsidRPr="00845EEC">
              <w:rPr>
                <w:rStyle w:val="Hyperlink"/>
                <w:rFonts w:ascii="Times New Roman" w:hAnsi="Times New Roman"/>
                <w:noProof/>
                <w:sz w:val="20"/>
                <w:szCs w:val="20"/>
                <w:lang w:val="sr-Cyrl-CS"/>
              </w:rPr>
              <w:t xml:space="preserve"> ПРЕВЕНТИВНО ДЕЛОВАЊЕ ИНСПЕКЦИЈЕ</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_Toc191537563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25</w:t>
            </w:r>
            <w:r w:rsidRPr="00845EEC">
              <w:rPr>
                <w:rFonts w:ascii="Times New Roman" w:hAnsi="Times New Roman"/>
                <w:noProof/>
                <w:webHidden/>
                <w:sz w:val="20"/>
                <w:szCs w:val="20"/>
              </w:rPr>
              <w:fldChar w:fldCharType="end"/>
            </w:r>
          </w:hyperlink>
        </w:p>
        <w:p w:rsidR="00845EEC" w:rsidRPr="00845EEC" w:rsidRDefault="00845EEC">
          <w:pPr>
            <w:pStyle w:val="TOC1"/>
            <w:rPr>
              <w:rFonts w:ascii="Times New Roman" w:eastAsiaTheme="minorEastAsia" w:hAnsi="Times New Roman"/>
              <w:noProof/>
              <w:sz w:val="20"/>
              <w:szCs w:val="20"/>
              <w:lang w:val="en-US"/>
            </w:rPr>
          </w:pPr>
          <w:hyperlink w:anchor="_Toc191537564" w:history="1">
            <w:r w:rsidRPr="00845EEC">
              <w:rPr>
                <w:rStyle w:val="Hyperlink"/>
                <w:rFonts w:ascii="Times New Roman" w:hAnsi="Times New Roman"/>
                <w:noProof/>
                <w:sz w:val="20"/>
                <w:szCs w:val="20"/>
                <w:lang w:val="sr-Cyrl-CS"/>
              </w:rPr>
              <w:t>1</w:t>
            </w:r>
            <w:r w:rsidRPr="00845EEC">
              <w:rPr>
                <w:rStyle w:val="Hyperlink"/>
                <w:rFonts w:ascii="Times New Roman" w:hAnsi="Times New Roman"/>
                <w:noProof/>
                <w:sz w:val="20"/>
                <w:szCs w:val="20"/>
                <w:lang w:val="sr-Latn-RS"/>
              </w:rPr>
              <w:t>3</w:t>
            </w:r>
            <w:r w:rsidRPr="00845EEC">
              <w:rPr>
                <w:rStyle w:val="Hyperlink"/>
                <w:rFonts w:ascii="Times New Roman" w:hAnsi="Times New Roman"/>
                <w:noProof/>
                <w:sz w:val="20"/>
                <w:szCs w:val="20"/>
                <w:lang w:val="sr-Cyrl-CS"/>
              </w:rPr>
              <w:t>. САРАДЊА СА ДРУГИМ ОРГАНИМА</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_Toc191537564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25</w:t>
            </w:r>
            <w:r w:rsidRPr="00845EEC">
              <w:rPr>
                <w:rFonts w:ascii="Times New Roman" w:hAnsi="Times New Roman"/>
                <w:noProof/>
                <w:webHidden/>
                <w:sz w:val="20"/>
                <w:szCs w:val="20"/>
              </w:rPr>
              <w:fldChar w:fldCharType="end"/>
            </w:r>
          </w:hyperlink>
        </w:p>
        <w:p w:rsidR="00845EEC" w:rsidRPr="00845EEC" w:rsidRDefault="00845EEC">
          <w:pPr>
            <w:pStyle w:val="TOC1"/>
            <w:rPr>
              <w:rFonts w:ascii="Times New Roman" w:eastAsiaTheme="minorEastAsia" w:hAnsi="Times New Roman"/>
              <w:noProof/>
              <w:sz w:val="20"/>
              <w:szCs w:val="20"/>
              <w:lang w:val="en-US"/>
            </w:rPr>
          </w:pPr>
          <w:hyperlink w:anchor="_Toc191537565" w:history="1">
            <w:r w:rsidRPr="00845EEC">
              <w:rPr>
                <w:rStyle w:val="Hyperlink"/>
                <w:rFonts w:ascii="Times New Roman" w:hAnsi="Times New Roman"/>
                <w:noProof/>
                <w:sz w:val="20"/>
                <w:szCs w:val="20"/>
                <w:lang w:val="ru-RU"/>
              </w:rPr>
              <w:t>1</w:t>
            </w:r>
            <w:r w:rsidRPr="00845EEC">
              <w:rPr>
                <w:rStyle w:val="Hyperlink"/>
                <w:rFonts w:ascii="Times New Roman" w:hAnsi="Times New Roman"/>
                <w:noProof/>
                <w:sz w:val="20"/>
                <w:szCs w:val="20"/>
                <w:lang w:val="sr-Latn-RS"/>
              </w:rPr>
              <w:t>4</w:t>
            </w:r>
            <w:r w:rsidRPr="00845EEC">
              <w:rPr>
                <w:rStyle w:val="Hyperlink"/>
                <w:rFonts w:ascii="Times New Roman" w:hAnsi="Times New Roman"/>
                <w:noProof/>
                <w:sz w:val="20"/>
                <w:szCs w:val="20"/>
                <w:lang w:val="ru-RU"/>
              </w:rPr>
              <w:t>. ПРОЦЕНА ЕФЕКТИВНОСТИ  И  ЕФИКАСНОСТИ РАДА</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_Toc191537565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25</w:t>
            </w:r>
            <w:r w:rsidRPr="00845EEC">
              <w:rPr>
                <w:rFonts w:ascii="Times New Roman" w:hAnsi="Times New Roman"/>
                <w:noProof/>
                <w:webHidden/>
                <w:sz w:val="20"/>
                <w:szCs w:val="20"/>
              </w:rPr>
              <w:fldChar w:fldCharType="end"/>
            </w:r>
          </w:hyperlink>
        </w:p>
        <w:p w:rsidR="00845EEC" w:rsidRPr="00845EEC" w:rsidRDefault="00845EEC">
          <w:pPr>
            <w:pStyle w:val="TOC1"/>
            <w:rPr>
              <w:rFonts w:ascii="Times New Roman" w:eastAsiaTheme="minorEastAsia" w:hAnsi="Times New Roman"/>
              <w:noProof/>
              <w:sz w:val="20"/>
              <w:szCs w:val="20"/>
              <w:lang w:val="en-US"/>
            </w:rPr>
          </w:pPr>
          <w:hyperlink w:anchor="_Toc191537566" w:history="1">
            <w:r w:rsidRPr="00845EEC">
              <w:rPr>
                <w:rStyle w:val="Hyperlink"/>
                <w:rFonts w:ascii="Times New Roman" w:hAnsi="Times New Roman"/>
                <w:noProof/>
                <w:sz w:val="20"/>
                <w:szCs w:val="20"/>
                <w:lang w:val="ru-RU"/>
              </w:rPr>
              <w:t>1</w:t>
            </w:r>
            <w:r w:rsidRPr="00845EEC">
              <w:rPr>
                <w:rStyle w:val="Hyperlink"/>
                <w:rFonts w:ascii="Times New Roman" w:hAnsi="Times New Roman"/>
                <w:noProof/>
                <w:sz w:val="20"/>
                <w:szCs w:val="20"/>
                <w:lang w:val="sr-Latn-RS"/>
              </w:rPr>
              <w:t>5</w:t>
            </w:r>
            <w:r w:rsidRPr="00845EEC">
              <w:rPr>
                <w:rStyle w:val="Hyperlink"/>
                <w:rFonts w:ascii="Times New Roman" w:hAnsi="Times New Roman"/>
                <w:noProof/>
                <w:sz w:val="20"/>
                <w:szCs w:val="20"/>
                <w:lang w:val="ru-RU"/>
              </w:rPr>
              <w:t xml:space="preserve">. </w:t>
            </w:r>
            <w:r w:rsidRPr="00845EEC">
              <w:rPr>
                <w:rStyle w:val="Hyperlink"/>
                <w:rFonts w:ascii="Times New Roman" w:hAnsi="Times New Roman"/>
                <w:noProof/>
                <w:sz w:val="20"/>
                <w:szCs w:val="20"/>
                <w:lang w:val="sr-Cyrl-CS"/>
              </w:rPr>
              <w:t xml:space="preserve">СТРУЧНО УСАВРШАВАЊЕ У 2024. </w:t>
            </w:r>
            <w:r w:rsidRPr="00845EEC">
              <w:rPr>
                <w:rStyle w:val="Hyperlink"/>
                <w:rFonts w:ascii="Times New Roman" w:hAnsi="Times New Roman"/>
                <w:noProof/>
                <w:sz w:val="20"/>
                <w:szCs w:val="20"/>
                <w:lang w:val="sr-Cyrl-RS" w:eastAsia="sr-Latn-CS"/>
              </w:rPr>
              <w:t>години- инспектори су били укључени у</w:t>
            </w:r>
            <w:r w:rsidRPr="00845EEC">
              <w:rPr>
                <w:rStyle w:val="Hyperlink"/>
                <w:rFonts w:ascii="Times New Roman" w:hAnsi="Times New Roman"/>
                <w:noProof/>
                <w:sz w:val="20"/>
                <w:szCs w:val="20"/>
                <w:lang w:val="en-GB" w:eastAsia="sr-Latn-CS"/>
              </w:rPr>
              <w:t xml:space="preserve"> </w:t>
            </w:r>
            <w:r w:rsidRPr="00845EEC">
              <w:rPr>
                <w:rStyle w:val="Hyperlink"/>
                <w:rFonts w:ascii="Times New Roman" w:hAnsi="Times New Roman"/>
                <w:noProof/>
                <w:sz w:val="20"/>
                <w:szCs w:val="20"/>
                <w:lang w:val="sr-Cyrl-RS" w:eastAsia="sr-Latn-CS"/>
              </w:rPr>
              <w:t>следећим едукацијама/обукама:</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_Toc191537566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26</w:t>
            </w:r>
            <w:r w:rsidRPr="00845EEC">
              <w:rPr>
                <w:rFonts w:ascii="Times New Roman" w:hAnsi="Times New Roman"/>
                <w:noProof/>
                <w:webHidden/>
                <w:sz w:val="20"/>
                <w:szCs w:val="20"/>
              </w:rPr>
              <w:fldChar w:fldCharType="end"/>
            </w:r>
          </w:hyperlink>
        </w:p>
        <w:p w:rsidR="00845EEC" w:rsidRPr="00845EEC" w:rsidRDefault="00845EEC">
          <w:pPr>
            <w:pStyle w:val="TOC1"/>
            <w:rPr>
              <w:rFonts w:ascii="Times New Roman" w:eastAsiaTheme="minorEastAsia" w:hAnsi="Times New Roman"/>
              <w:noProof/>
              <w:sz w:val="20"/>
              <w:szCs w:val="20"/>
              <w:lang w:val="en-US"/>
            </w:rPr>
          </w:pPr>
          <w:hyperlink w:anchor="_Toc191537567" w:history="1">
            <w:r w:rsidRPr="00845EEC">
              <w:rPr>
                <w:rStyle w:val="Hyperlink"/>
                <w:rFonts w:ascii="Times New Roman" w:hAnsi="Times New Roman"/>
                <w:noProof/>
                <w:sz w:val="20"/>
                <w:szCs w:val="20"/>
                <w:lang w:val="ru-RU"/>
              </w:rPr>
              <w:t xml:space="preserve">16.  </w:t>
            </w:r>
            <w:r w:rsidRPr="00845EEC">
              <w:rPr>
                <w:rStyle w:val="Hyperlink"/>
                <w:rFonts w:ascii="Times New Roman" w:hAnsi="Times New Roman"/>
                <w:noProof/>
                <w:sz w:val="20"/>
                <w:szCs w:val="20"/>
                <w:lang w:val="sr-Cyrl-CS"/>
              </w:rPr>
              <w:t>ЗАКЉУЧАК</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_Toc191537567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27</w:t>
            </w:r>
            <w:r w:rsidRPr="00845EEC">
              <w:rPr>
                <w:rFonts w:ascii="Times New Roman" w:hAnsi="Times New Roman"/>
                <w:noProof/>
                <w:webHidden/>
                <w:sz w:val="20"/>
                <w:szCs w:val="20"/>
              </w:rPr>
              <w:fldChar w:fldCharType="end"/>
            </w:r>
          </w:hyperlink>
        </w:p>
        <w:p w:rsidR="00845EEC" w:rsidRPr="00845EEC" w:rsidRDefault="00845EEC">
          <w:pPr>
            <w:pStyle w:val="TOC1"/>
            <w:rPr>
              <w:rFonts w:ascii="Times New Roman" w:eastAsiaTheme="minorEastAsia" w:hAnsi="Times New Roman"/>
              <w:noProof/>
              <w:sz w:val="20"/>
              <w:szCs w:val="20"/>
              <w:lang w:val="en-US"/>
            </w:rPr>
          </w:pPr>
          <w:hyperlink w:anchor="_Toc191537568" w:history="1">
            <w:r w:rsidRPr="00845EEC">
              <w:rPr>
                <w:rStyle w:val="Hyperlink"/>
                <w:rFonts w:ascii="Times New Roman" w:hAnsi="Times New Roman"/>
                <w:noProof/>
                <w:sz w:val="20"/>
                <w:szCs w:val="20"/>
                <w:lang w:val="sr-Cyrl-CS"/>
              </w:rPr>
              <w:t>17</w:t>
            </w:r>
            <w:r w:rsidRPr="00845EEC">
              <w:rPr>
                <w:rStyle w:val="Hyperlink"/>
                <w:rFonts w:ascii="Times New Roman" w:hAnsi="Times New Roman"/>
                <w:noProof/>
                <w:sz w:val="20"/>
                <w:szCs w:val="20"/>
                <w:lang w:val="sr-Cyrl-RS"/>
              </w:rPr>
              <w:t>.</w:t>
            </w:r>
            <w:r w:rsidRPr="00845EEC">
              <w:rPr>
                <w:rStyle w:val="Hyperlink"/>
                <w:rFonts w:ascii="Times New Roman" w:hAnsi="Times New Roman"/>
                <w:noProof/>
                <w:sz w:val="20"/>
                <w:szCs w:val="20"/>
                <w:lang w:val="sr-Cyrl-CS"/>
              </w:rPr>
              <w:t xml:space="preserve">  ПРЕПОРУКЕ</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_Toc191537568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28</w:t>
            </w:r>
            <w:r w:rsidRPr="00845EEC">
              <w:rPr>
                <w:rFonts w:ascii="Times New Roman" w:hAnsi="Times New Roman"/>
                <w:noProof/>
                <w:webHidden/>
                <w:sz w:val="20"/>
                <w:szCs w:val="20"/>
              </w:rPr>
              <w:fldChar w:fldCharType="end"/>
            </w:r>
          </w:hyperlink>
        </w:p>
        <w:p w:rsidR="00845EEC" w:rsidRPr="00845EEC" w:rsidRDefault="00845EEC">
          <w:pPr>
            <w:pStyle w:val="TOC1"/>
            <w:rPr>
              <w:rFonts w:ascii="Times New Roman" w:eastAsiaTheme="minorEastAsia" w:hAnsi="Times New Roman"/>
              <w:noProof/>
              <w:sz w:val="20"/>
              <w:szCs w:val="20"/>
              <w:lang w:val="en-US"/>
            </w:rPr>
          </w:pPr>
          <w:hyperlink w:anchor="_Toc191537569" w:history="1">
            <w:r w:rsidRPr="00845EEC">
              <w:rPr>
                <w:rStyle w:val="Hyperlink"/>
                <w:rFonts w:ascii="Times New Roman" w:hAnsi="Times New Roman"/>
                <w:noProof/>
                <w:sz w:val="20"/>
                <w:szCs w:val="20"/>
                <w:lang w:val="sr-Cyrl-RS"/>
              </w:rPr>
              <w:t>18. ЦИЉЕВИ РАДА У 2025. ГОДИНИ</w:t>
            </w:r>
            <w:r w:rsidRPr="00845EEC">
              <w:rPr>
                <w:rFonts w:ascii="Times New Roman" w:hAnsi="Times New Roman"/>
                <w:noProof/>
                <w:webHidden/>
                <w:sz w:val="20"/>
                <w:szCs w:val="20"/>
              </w:rPr>
              <w:tab/>
            </w:r>
            <w:r w:rsidRPr="00845EEC">
              <w:rPr>
                <w:rFonts w:ascii="Times New Roman" w:hAnsi="Times New Roman"/>
                <w:noProof/>
                <w:webHidden/>
                <w:sz w:val="20"/>
                <w:szCs w:val="20"/>
              </w:rPr>
              <w:fldChar w:fldCharType="begin"/>
            </w:r>
            <w:r w:rsidRPr="00845EEC">
              <w:rPr>
                <w:rFonts w:ascii="Times New Roman" w:hAnsi="Times New Roman"/>
                <w:noProof/>
                <w:webHidden/>
                <w:sz w:val="20"/>
                <w:szCs w:val="20"/>
              </w:rPr>
              <w:instrText xml:space="preserve"> PAGEREF _Toc191537569 \h </w:instrText>
            </w:r>
            <w:r w:rsidRPr="00845EEC">
              <w:rPr>
                <w:rFonts w:ascii="Times New Roman" w:hAnsi="Times New Roman"/>
                <w:noProof/>
                <w:webHidden/>
                <w:sz w:val="20"/>
                <w:szCs w:val="20"/>
              </w:rPr>
            </w:r>
            <w:r w:rsidRPr="00845EEC">
              <w:rPr>
                <w:rFonts w:ascii="Times New Roman" w:hAnsi="Times New Roman"/>
                <w:noProof/>
                <w:webHidden/>
                <w:sz w:val="20"/>
                <w:szCs w:val="20"/>
              </w:rPr>
              <w:fldChar w:fldCharType="separate"/>
            </w:r>
            <w:r w:rsidR="00115121">
              <w:rPr>
                <w:rFonts w:ascii="Times New Roman" w:hAnsi="Times New Roman"/>
                <w:noProof/>
                <w:webHidden/>
                <w:sz w:val="20"/>
                <w:szCs w:val="20"/>
              </w:rPr>
              <w:t>28</w:t>
            </w:r>
            <w:r w:rsidRPr="00845EEC">
              <w:rPr>
                <w:rFonts w:ascii="Times New Roman" w:hAnsi="Times New Roman"/>
                <w:noProof/>
                <w:webHidden/>
                <w:sz w:val="20"/>
                <w:szCs w:val="20"/>
              </w:rPr>
              <w:fldChar w:fldCharType="end"/>
            </w:r>
          </w:hyperlink>
        </w:p>
        <w:p w:rsidR="003434DF" w:rsidRDefault="003434DF">
          <w:r w:rsidRPr="00845EEC">
            <w:rPr>
              <w:bCs/>
              <w:noProof/>
              <w:sz w:val="20"/>
              <w:szCs w:val="20"/>
            </w:rPr>
            <w:fldChar w:fldCharType="end"/>
          </w:r>
        </w:p>
      </w:sdtContent>
    </w:sdt>
    <w:p w:rsidR="003434DF" w:rsidRDefault="003434DF" w:rsidP="00803389">
      <w:pPr>
        <w:tabs>
          <w:tab w:val="left" w:pos="1418"/>
        </w:tabs>
        <w:jc w:val="both"/>
        <w:rPr>
          <w:b/>
          <w:u w:val="single"/>
        </w:rPr>
      </w:pPr>
    </w:p>
    <w:p w:rsidR="003434DF" w:rsidRDefault="003434DF" w:rsidP="00803389">
      <w:pPr>
        <w:tabs>
          <w:tab w:val="left" w:pos="1418"/>
        </w:tabs>
        <w:jc w:val="both"/>
        <w:rPr>
          <w:b/>
          <w:u w:val="single"/>
        </w:rPr>
      </w:pPr>
    </w:p>
    <w:p w:rsidR="00F22964" w:rsidRDefault="00F22964" w:rsidP="00803389">
      <w:pPr>
        <w:tabs>
          <w:tab w:val="left" w:pos="1418"/>
        </w:tabs>
        <w:jc w:val="center"/>
      </w:pPr>
    </w:p>
    <w:p w:rsidR="00F44E98" w:rsidRDefault="00F44E98" w:rsidP="00803389">
      <w:pPr>
        <w:tabs>
          <w:tab w:val="left" w:pos="1418"/>
        </w:tabs>
        <w:jc w:val="center"/>
      </w:pPr>
    </w:p>
    <w:p w:rsidR="00D9785D" w:rsidRDefault="00D9785D" w:rsidP="00803389">
      <w:pPr>
        <w:tabs>
          <w:tab w:val="left" w:pos="1418"/>
        </w:tabs>
        <w:jc w:val="center"/>
      </w:pPr>
    </w:p>
    <w:p w:rsidR="003434DF" w:rsidRDefault="003434DF" w:rsidP="00803389">
      <w:pPr>
        <w:tabs>
          <w:tab w:val="left" w:pos="1418"/>
        </w:tabs>
        <w:jc w:val="center"/>
      </w:pPr>
    </w:p>
    <w:p w:rsidR="003434DF" w:rsidRDefault="003434DF" w:rsidP="00803389">
      <w:pPr>
        <w:tabs>
          <w:tab w:val="left" w:pos="1418"/>
        </w:tabs>
        <w:jc w:val="center"/>
      </w:pPr>
    </w:p>
    <w:p w:rsidR="003434DF" w:rsidRDefault="003434DF" w:rsidP="00803389">
      <w:pPr>
        <w:tabs>
          <w:tab w:val="left" w:pos="1418"/>
        </w:tabs>
        <w:jc w:val="center"/>
      </w:pPr>
    </w:p>
    <w:p w:rsidR="003434DF" w:rsidRDefault="003434DF" w:rsidP="00803389">
      <w:pPr>
        <w:tabs>
          <w:tab w:val="left" w:pos="1418"/>
        </w:tabs>
        <w:jc w:val="center"/>
      </w:pPr>
    </w:p>
    <w:p w:rsidR="00845EEC" w:rsidRDefault="00845EEC" w:rsidP="00803389">
      <w:pPr>
        <w:tabs>
          <w:tab w:val="left" w:pos="1418"/>
        </w:tabs>
        <w:jc w:val="center"/>
      </w:pPr>
    </w:p>
    <w:p w:rsidR="00F44E98" w:rsidRDefault="00F44E98" w:rsidP="001977FF">
      <w:pPr>
        <w:tabs>
          <w:tab w:val="left" w:pos="1418"/>
        </w:tabs>
      </w:pPr>
    </w:p>
    <w:p w:rsidR="00845EEC" w:rsidRDefault="00845EEC" w:rsidP="001977FF">
      <w:pPr>
        <w:tabs>
          <w:tab w:val="left" w:pos="1418"/>
        </w:tabs>
      </w:pPr>
    </w:p>
    <w:p w:rsidR="001977FF" w:rsidRDefault="001977FF" w:rsidP="001977FF">
      <w:pPr>
        <w:tabs>
          <w:tab w:val="left" w:pos="1418"/>
        </w:tabs>
        <w:rPr>
          <w:lang w:val="sr-Cyrl-RS"/>
        </w:rPr>
      </w:pPr>
    </w:p>
    <w:p w:rsidR="00F22964" w:rsidRPr="00B242FD" w:rsidRDefault="00F22964" w:rsidP="00F22964">
      <w:pPr>
        <w:tabs>
          <w:tab w:val="left" w:pos="1418"/>
        </w:tabs>
        <w:jc w:val="center"/>
        <w:rPr>
          <w:b/>
          <w:u w:val="single"/>
          <w:lang w:val="sr-Cyrl-CS"/>
        </w:rPr>
      </w:pPr>
      <w:r w:rsidRPr="00B242FD">
        <w:rPr>
          <w:b/>
          <w:u w:val="single"/>
          <w:lang w:val="sr-Cyrl-CS"/>
        </w:rPr>
        <w:lastRenderedPageBreak/>
        <w:t>СПИСАК ПРОПИСА</w:t>
      </w:r>
    </w:p>
    <w:p w:rsidR="00F22964" w:rsidRPr="00FC3395" w:rsidRDefault="00F22964" w:rsidP="00F22964">
      <w:pPr>
        <w:tabs>
          <w:tab w:val="left" w:pos="1418"/>
        </w:tabs>
        <w:jc w:val="center"/>
        <w:rPr>
          <w:lang w:val="sr-Cyrl-CS"/>
        </w:rPr>
      </w:pPr>
      <w:r w:rsidRPr="00FC3395">
        <w:rPr>
          <w:lang w:val="sr-Cyrl-CS"/>
        </w:rPr>
        <w:t>који се примењују у раду Одељења инспекциј</w:t>
      </w:r>
      <w:r>
        <w:rPr>
          <w:lang w:val="sr-Cyrl-CS"/>
        </w:rPr>
        <w:t>е</w:t>
      </w:r>
      <w:r w:rsidRPr="00FC3395">
        <w:rPr>
          <w:lang w:val="sr-Cyrl-CS"/>
        </w:rPr>
        <w:t xml:space="preserve"> за лекове</w:t>
      </w:r>
      <w:r>
        <w:rPr>
          <w:lang w:val="sr-Cyrl-CS"/>
        </w:rPr>
        <w:t>,</w:t>
      </w:r>
      <w:r w:rsidRPr="00FC3395">
        <w:rPr>
          <w:lang w:val="sr-Cyrl-CS"/>
        </w:rPr>
        <w:t xml:space="preserve"> медицинска средства и психоактивне контролисане супстанце и прекурсоре</w:t>
      </w:r>
    </w:p>
    <w:p w:rsidR="00B242FD" w:rsidRPr="00B242FD" w:rsidRDefault="00B242FD" w:rsidP="00B242FD">
      <w:pPr>
        <w:tabs>
          <w:tab w:val="left" w:pos="1418"/>
        </w:tabs>
        <w:jc w:val="both"/>
        <w:rPr>
          <w:lang w:val="sr-Cyrl-CS"/>
        </w:rPr>
      </w:pPr>
    </w:p>
    <w:p w:rsidR="00B242FD" w:rsidRPr="00B242FD" w:rsidRDefault="00B242FD" w:rsidP="00B242FD">
      <w:pPr>
        <w:tabs>
          <w:tab w:val="left" w:pos="1418"/>
        </w:tabs>
        <w:jc w:val="both"/>
        <w:rPr>
          <w:b/>
          <w:lang w:val="sr-Cyrl-CS"/>
        </w:rPr>
      </w:pPr>
      <w:r w:rsidRPr="00B242FD">
        <w:rPr>
          <w:b/>
          <w:lang w:val="sr-Cyrl-CS"/>
        </w:rPr>
        <w:t>ЗАКОНИ</w:t>
      </w:r>
    </w:p>
    <w:p w:rsidR="00B242FD" w:rsidRDefault="00B242FD" w:rsidP="00B242FD">
      <w:pPr>
        <w:tabs>
          <w:tab w:val="left" w:pos="1418"/>
        </w:tabs>
        <w:jc w:val="both"/>
        <w:rPr>
          <w:lang w:val="sr-Cyrl-CS"/>
        </w:rPr>
      </w:pPr>
    </w:p>
    <w:p w:rsidR="00576E65" w:rsidRPr="00B242FD" w:rsidRDefault="00576E65" w:rsidP="00B242FD">
      <w:pPr>
        <w:tabs>
          <w:tab w:val="left" w:pos="1418"/>
        </w:tabs>
        <w:jc w:val="both"/>
        <w:rPr>
          <w:lang w:val="sr-Cyrl-CS"/>
        </w:rPr>
      </w:pPr>
      <w:r>
        <w:rPr>
          <w:lang w:val="sr-Cyrl-CS"/>
        </w:rPr>
        <w:t xml:space="preserve">1. Закон о лековима и медицинским средствима </w:t>
      </w:r>
      <w:r>
        <w:rPr>
          <w:lang w:val="sr-Latn-RS"/>
        </w:rPr>
        <w:t>(</w:t>
      </w:r>
      <w:r>
        <w:rPr>
          <w:lang w:val="sr-Cyrl-RS"/>
        </w:rPr>
        <w:t xml:space="preserve">Сл. Гласник </w:t>
      </w:r>
      <w:r>
        <w:rPr>
          <w:lang w:val="sr-Cyrl-CS"/>
        </w:rPr>
        <w:t>бр</w:t>
      </w:r>
      <w:r w:rsidRPr="00576E65">
        <w:rPr>
          <w:lang w:val="sr-Cyrl-CS"/>
        </w:rPr>
        <w:t xml:space="preserve">. </w:t>
      </w:r>
      <w:r>
        <w:rPr>
          <w:lang w:val="sr-Cyrl-CS"/>
        </w:rPr>
        <w:t>30/2010, 107/2012, 113/2017 - др. закон  и 105/2017 - др. закон)</w:t>
      </w:r>
    </w:p>
    <w:p w:rsidR="00B242FD" w:rsidRPr="00B242FD" w:rsidRDefault="00576E65" w:rsidP="00B242FD">
      <w:pPr>
        <w:tabs>
          <w:tab w:val="left" w:pos="1418"/>
        </w:tabs>
        <w:jc w:val="both"/>
        <w:rPr>
          <w:lang w:val="sr-Cyrl-CS"/>
        </w:rPr>
      </w:pPr>
      <w:r>
        <w:rPr>
          <w:lang w:val="sr-Cyrl-CS"/>
        </w:rPr>
        <w:t>2</w:t>
      </w:r>
      <w:r w:rsidR="00B242FD" w:rsidRPr="00B242FD">
        <w:rPr>
          <w:lang w:val="sr-Cyrl-CS"/>
        </w:rPr>
        <w:t>. Закон о здравственој заштити (Сл. Гласник РС бр</w:t>
      </w:r>
      <w:r>
        <w:rPr>
          <w:lang w:val="sr-Latn-RS"/>
        </w:rPr>
        <w:t xml:space="preserve">. </w:t>
      </w:r>
      <w:r w:rsidR="00B242FD" w:rsidRPr="00B242FD">
        <w:rPr>
          <w:lang w:val="sr-Cyrl-CS"/>
        </w:rPr>
        <w:t>25/19, 92/23);</w:t>
      </w:r>
    </w:p>
    <w:p w:rsidR="00B242FD" w:rsidRPr="00B242FD" w:rsidRDefault="00576E65" w:rsidP="00B242FD">
      <w:pPr>
        <w:tabs>
          <w:tab w:val="left" w:pos="1418"/>
        </w:tabs>
        <w:jc w:val="both"/>
        <w:rPr>
          <w:lang w:val="sr-Cyrl-CS"/>
        </w:rPr>
      </w:pPr>
      <w:r>
        <w:rPr>
          <w:lang w:val="sr-Cyrl-CS"/>
        </w:rPr>
        <w:t>3</w:t>
      </w:r>
      <w:r w:rsidR="00B242FD" w:rsidRPr="00B242FD">
        <w:rPr>
          <w:lang w:val="sr-Cyrl-CS"/>
        </w:rPr>
        <w:t>.  Закон о медицинским средствима (Сл. Гласник РС бр. 105/17);</w:t>
      </w:r>
    </w:p>
    <w:p w:rsidR="00B242FD" w:rsidRPr="00B242FD" w:rsidRDefault="00576E65" w:rsidP="00B242FD">
      <w:pPr>
        <w:tabs>
          <w:tab w:val="left" w:pos="1418"/>
        </w:tabs>
        <w:jc w:val="both"/>
        <w:rPr>
          <w:lang w:val="sr-Cyrl-CS"/>
        </w:rPr>
      </w:pPr>
      <w:r>
        <w:rPr>
          <w:lang w:val="sr-Cyrl-CS"/>
        </w:rPr>
        <w:t>4</w:t>
      </w:r>
      <w:r w:rsidR="00B242FD" w:rsidRPr="00B242FD">
        <w:rPr>
          <w:lang w:val="sr-Cyrl-CS"/>
        </w:rPr>
        <w:t>. Закон о инспекцијском надзору (Сл. Гласник РС бр. 36/15 , 44/18-др.закон и 95/18);</w:t>
      </w:r>
    </w:p>
    <w:p w:rsidR="00B242FD" w:rsidRPr="00B242FD" w:rsidRDefault="00576E65" w:rsidP="00B242FD">
      <w:pPr>
        <w:tabs>
          <w:tab w:val="left" w:pos="1418"/>
        </w:tabs>
        <w:jc w:val="both"/>
        <w:rPr>
          <w:lang w:val="sr-Cyrl-CS"/>
        </w:rPr>
      </w:pPr>
      <w:r>
        <w:rPr>
          <w:lang w:val="sr-Cyrl-CS"/>
        </w:rPr>
        <w:t xml:space="preserve">5. </w:t>
      </w:r>
      <w:r w:rsidR="00B242FD" w:rsidRPr="00B242FD">
        <w:rPr>
          <w:lang w:val="sr-Cyrl-CS"/>
        </w:rPr>
        <w:t>Закон о општем управном поступку (Сл. Гласник РС бр. 18/16; 95/18- аутентично тумач. и 2/23-одлука УС).</w:t>
      </w:r>
    </w:p>
    <w:p w:rsidR="00B242FD" w:rsidRPr="00B242FD" w:rsidRDefault="00B242FD" w:rsidP="00B242FD">
      <w:pPr>
        <w:tabs>
          <w:tab w:val="left" w:pos="1418"/>
        </w:tabs>
        <w:jc w:val="both"/>
        <w:rPr>
          <w:lang w:val="sr-Cyrl-CS"/>
        </w:rPr>
      </w:pPr>
    </w:p>
    <w:p w:rsidR="00B242FD" w:rsidRPr="00B242FD" w:rsidRDefault="00B242FD" w:rsidP="00B242FD">
      <w:pPr>
        <w:tabs>
          <w:tab w:val="left" w:pos="1418"/>
        </w:tabs>
        <w:jc w:val="both"/>
        <w:rPr>
          <w:b/>
          <w:lang w:val="sr-Cyrl-CS"/>
        </w:rPr>
      </w:pPr>
      <w:r w:rsidRPr="00B242FD">
        <w:rPr>
          <w:b/>
          <w:lang w:val="sr-Cyrl-CS"/>
        </w:rPr>
        <w:t>СМЕРНИЦЕ ДОБРЕ ПРАКСЕ</w:t>
      </w:r>
    </w:p>
    <w:p w:rsidR="00B242FD" w:rsidRPr="00B242FD" w:rsidRDefault="00B242FD" w:rsidP="00B242FD">
      <w:pPr>
        <w:tabs>
          <w:tab w:val="left" w:pos="1418"/>
        </w:tabs>
        <w:jc w:val="both"/>
        <w:rPr>
          <w:lang w:val="sr-Cyrl-CS"/>
        </w:rPr>
      </w:pPr>
    </w:p>
    <w:p w:rsidR="00B242FD" w:rsidRPr="00B242FD" w:rsidRDefault="00B242FD" w:rsidP="00B242FD">
      <w:pPr>
        <w:tabs>
          <w:tab w:val="left" w:pos="1418"/>
        </w:tabs>
        <w:jc w:val="both"/>
        <w:rPr>
          <w:lang w:val="sr-Cyrl-CS"/>
        </w:rPr>
      </w:pPr>
      <w:r w:rsidRPr="00B242FD">
        <w:rPr>
          <w:lang w:val="sr-Cyrl-CS"/>
        </w:rPr>
        <w:t>1.Смернице добре праксе у дистрибуцији  (хуманих лекова) (Сл. Гласник РС бр. 13/16 , 44/16  - исправка);</w:t>
      </w:r>
    </w:p>
    <w:p w:rsidR="00B242FD" w:rsidRPr="00B242FD" w:rsidRDefault="00B242FD" w:rsidP="00B242FD">
      <w:pPr>
        <w:tabs>
          <w:tab w:val="left" w:pos="1418"/>
        </w:tabs>
        <w:jc w:val="both"/>
        <w:rPr>
          <w:lang w:val="sr-Cyrl-CS"/>
        </w:rPr>
      </w:pPr>
      <w:r w:rsidRPr="00B242FD">
        <w:rPr>
          <w:lang w:val="sr-Cyrl-CS"/>
        </w:rPr>
        <w:t>2. Смернице добре произвођачке п</w:t>
      </w:r>
      <w:r w:rsidR="00576E65">
        <w:rPr>
          <w:lang w:val="sr-Cyrl-CS"/>
        </w:rPr>
        <w:t>раксе (Сл. Гласник РС бр. 97/17</w:t>
      </w:r>
      <w:r w:rsidRPr="00B242FD">
        <w:rPr>
          <w:lang w:val="sr-Cyrl-CS"/>
        </w:rPr>
        <w:t>; 19/23  );</w:t>
      </w:r>
    </w:p>
    <w:p w:rsidR="00B242FD" w:rsidRPr="00B242FD" w:rsidRDefault="00B242FD" w:rsidP="00B242FD">
      <w:pPr>
        <w:tabs>
          <w:tab w:val="left" w:pos="1418"/>
        </w:tabs>
        <w:jc w:val="both"/>
        <w:rPr>
          <w:lang w:val="sr-Cyrl-CS"/>
        </w:rPr>
      </w:pPr>
      <w:r w:rsidRPr="00B242FD">
        <w:rPr>
          <w:lang w:val="sr-Cyrl-CS"/>
        </w:rPr>
        <w:t>3. Смернице добре лабораторијске праксе (Сл. Гласник РС бр. 28/08 и  97/17)</w:t>
      </w:r>
    </w:p>
    <w:p w:rsidR="00B242FD" w:rsidRPr="00B242FD" w:rsidRDefault="00B242FD" w:rsidP="00B242FD">
      <w:pPr>
        <w:tabs>
          <w:tab w:val="left" w:pos="1418"/>
        </w:tabs>
        <w:jc w:val="both"/>
        <w:rPr>
          <w:lang w:val="sr-Cyrl-CS"/>
        </w:rPr>
      </w:pPr>
    </w:p>
    <w:p w:rsidR="00B242FD" w:rsidRPr="00B242FD" w:rsidRDefault="00B242FD" w:rsidP="00B242FD">
      <w:pPr>
        <w:tabs>
          <w:tab w:val="left" w:pos="1418"/>
        </w:tabs>
        <w:jc w:val="both"/>
        <w:rPr>
          <w:b/>
          <w:lang w:val="sr-Cyrl-CS"/>
        </w:rPr>
      </w:pPr>
      <w:r w:rsidRPr="00B242FD">
        <w:rPr>
          <w:b/>
          <w:lang w:val="sr-Cyrl-CS"/>
        </w:rPr>
        <w:t>ПРАВИЛНИЦИ</w:t>
      </w:r>
    </w:p>
    <w:p w:rsidR="00B242FD" w:rsidRPr="00B242FD" w:rsidRDefault="00B242FD" w:rsidP="00B242FD">
      <w:pPr>
        <w:tabs>
          <w:tab w:val="left" w:pos="1418"/>
        </w:tabs>
        <w:jc w:val="both"/>
        <w:rPr>
          <w:lang w:val="sr-Cyrl-CS"/>
        </w:rPr>
      </w:pPr>
    </w:p>
    <w:p w:rsidR="00B242FD" w:rsidRPr="00B242FD" w:rsidRDefault="00B242FD" w:rsidP="00B242FD">
      <w:pPr>
        <w:tabs>
          <w:tab w:val="left" w:pos="1418"/>
        </w:tabs>
        <w:jc w:val="both"/>
        <w:rPr>
          <w:lang w:val="sr-Cyrl-CS"/>
        </w:rPr>
      </w:pPr>
      <w:r w:rsidRPr="00B242FD">
        <w:rPr>
          <w:lang w:val="sr-Cyrl-CS"/>
        </w:rPr>
        <w:t xml:space="preserve">1. Правилник о условима за производњу лекова, садржају обрасца дозволе за производњу лека и регистру издатих дозвола за производњу лекова (Сл. Гласник </w:t>
      </w:r>
      <w:r>
        <w:rPr>
          <w:lang w:val="sr-Cyrl-CS"/>
        </w:rPr>
        <w:t>РС бр. 18/12 , 91/13 , 75/17 );</w:t>
      </w:r>
    </w:p>
    <w:p w:rsidR="00B242FD" w:rsidRPr="00B242FD" w:rsidRDefault="00B242FD" w:rsidP="00B242FD">
      <w:pPr>
        <w:tabs>
          <w:tab w:val="left" w:pos="1418"/>
        </w:tabs>
        <w:jc w:val="both"/>
        <w:rPr>
          <w:lang w:val="sr-Cyrl-CS"/>
        </w:rPr>
      </w:pPr>
      <w:r w:rsidRPr="00B242FD">
        <w:rPr>
          <w:lang w:val="sr-Cyrl-CS"/>
        </w:rPr>
        <w:t>2. Правилник о начину и поступку уписа, садржају пријаве и трошковима уписа у регистар произвођача активних супстанци (Сл.</w:t>
      </w:r>
      <w:r>
        <w:rPr>
          <w:lang w:val="sr-Cyrl-CS"/>
        </w:rPr>
        <w:t xml:space="preserve"> Гласник РС бр. 4/11  и  144/20</w:t>
      </w:r>
      <w:r w:rsidRPr="00B242FD">
        <w:rPr>
          <w:lang w:val="sr-Cyrl-CS"/>
        </w:rPr>
        <w:t>);</w:t>
      </w:r>
    </w:p>
    <w:p w:rsidR="00B242FD" w:rsidRPr="00B242FD" w:rsidRDefault="00B242FD" w:rsidP="00B242FD">
      <w:pPr>
        <w:tabs>
          <w:tab w:val="left" w:pos="1418"/>
        </w:tabs>
        <w:jc w:val="both"/>
        <w:rPr>
          <w:lang w:val="sr-Cyrl-CS"/>
        </w:rPr>
      </w:pPr>
      <w:r w:rsidRPr="00B242FD">
        <w:rPr>
          <w:lang w:val="sr-Cyrl-CS"/>
        </w:rPr>
        <w:t>3. Правилник о начину контроле квалитета лекова и медицинских средстава (Сл. Гласник РС бр. 64/11 , 63/13 , 99/18 ; 93/22, 102/22 и 87/23 );</w:t>
      </w:r>
    </w:p>
    <w:p w:rsidR="00B242FD" w:rsidRPr="00B242FD" w:rsidRDefault="00B242FD" w:rsidP="00B242FD">
      <w:pPr>
        <w:tabs>
          <w:tab w:val="left" w:pos="1418"/>
        </w:tabs>
        <w:jc w:val="both"/>
        <w:rPr>
          <w:lang w:val="sr-Cyrl-CS"/>
        </w:rPr>
      </w:pPr>
      <w:r w:rsidRPr="00B242FD">
        <w:rPr>
          <w:lang w:val="sr-Cyrl-CS"/>
        </w:rPr>
        <w:t>4.  Правилник о смерницама добре праксе у дистрибуцији медицинских средст</w:t>
      </w:r>
      <w:r>
        <w:rPr>
          <w:lang w:val="sr-Cyrl-CS"/>
        </w:rPr>
        <w:t>ава (Сл. Гласник РС бр. 94/18);</w:t>
      </w:r>
    </w:p>
    <w:p w:rsidR="00B242FD" w:rsidRPr="00B242FD" w:rsidRDefault="00B242FD" w:rsidP="00B242FD">
      <w:pPr>
        <w:tabs>
          <w:tab w:val="left" w:pos="1418"/>
        </w:tabs>
        <w:jc w:val="both"/>
        <w:rPr>
          <w:lang w:val="sr-Cyrl-CS"/>
        </w:rPr>
      </w:pPr>
      <w:r w:rsidRPr="00B242FD">
        <w:rPr>
          <w:lang w:val="sr-Cyrl-CS"/>
        </w:rPr>
        <w:t xml:space="preserve"> 5. Правилник о обавезама произвођача које се примењују на увознике, велепродаје и друга л</w:t>
      </w:r>
      <w:r>
        <w:rPr>
          <w:lang w:val="sr-Cyrl-CS"/>
        </w:rPr>
        <w:t>ица (Сл. Гласник РС бр. 84/18);</w:t>
      </w:r>
    </w:p>
    <w:p w:rsidR="00B242FD" w:rsidRPr="00B242FD" w:rsidRDefault="00B242FD" w:rsidP="00B242FD">
      <w:pPr>
        <w:tabs>
          <w:tab w:val="left" w:pos="1418"/>
        </w:tabs>
        <w:jc w:val="both"/>
        <w:rPr>
          <w:lang w:val="sr-Cyrl-CS"/>
        </w:rPr>
      </w:pPr>
      <w:r w:rsidRPr="00B242FD">
        <w:rPr>
          <w:lang w:val="sr-Cyrl-CS"/>
        </w:rPr>
        <w:t>6. Правилник о обустављању и повлачењу, као и о техничкој процени медицинског средства на тржишту (Сл. Гл</w:t>
      </w:r>
      <w:r>
        <w:rPr>
          <w:lang w:val="sr-Cyrl-CS"/>
        </w:rPr>
        <w:t>асник РС бр. 99/18  и  37/19 );</w:t>
      </w:r>
    </w:p>
    <w:p w:rsidR="00B242FD" w:rsidRPr="00B242FD" w:rsidRDefault="00B242FD" w:rsidP="00B242FD">
      <w:pPr>
        <w:tabs>
          <w:tab w:val="left" w:pos="1418"/>
        </w:tabs>
        <w:jc w:val="both"/>
        <w:rPr>
          <w:lang w:val="sr-Cyrl-CS"/>
        </w:rPr>
      </w:pPr>
      <w:r w:rsidRPr="00B242FD">
        <w:rPr>
          <w:lang w:val="sr-Cyrl-CS"/>
        </w:rPr>
        <w:t>7. Правилник о производњи медицинских средстава (Сл. Гла</w:t>
      </w:r>
      <w:r>
        <w:rPr>
          <w:lang w:val="sr-Cyrl-CS"/>
        </w:rPr>
        <w:t>сник РС бр. 102/18   и  58/21)</w:t>
      </w:r>
    </w:p>
    <w:p w:rsidR="00B242FD" w:rsidRPr="00B242FD" w:rsidRDefault="00B242FD" w:rsidP="00B242FD">
      <w:pPr>
        <w:tabs>
          <w:tab w:val="left" w:pos="1418"/>
        </w:tabs>
        <w:jc w:val="both"/>
        <w:rPr>
          <w:lang w:val="sr-Cyrl-CS"/>
        </w:rPr>
      </w:pPr>
      <w:r w:rsidRPr="00B242FD">
        <w:rPr>
          <w:lang w:val="sr-Cyrl-CS"/>
        </w:rPr>
        <w:t>8. Правилник о промету на велико медицинских средстава (Сл. Гласник РС бр. 84/18);</w:t>
      </w:r>
    </w:p>
    <w:p w:rsidR="00F22964" w:rsidRDefault="00B242FD" w:rsidP="00B242FD">
      <w:pPr>
        <w:tabs>
          <w:tab w:val="left" w:pos="1418"/>
        </w:tabs>
        <w:jc w:val="both"/>
        <w:rPr>
          <w:lang w:val="sr-Cyrl-CS"/>
        </w:rPr>
      </w:pPr>
      <w:r w:rsidRPr="00B242FD">
        <w:rPr>
          <w:lang w:val="sr-Cyrl-CS"/>
        </w:rPr>
        <w:t xml:space="preserve">9. </w:t>
      </w:r>
      <w:r w:rsidR="00576E65">
        <w:rPr>
          <w:lang w:val="sr-Cyrl-RS"/>
        </w:rPr>
        <w:t>П</w:t>
      </w:r>
      <w:r w:rsidR="00576E65" w:rsidRPr="00B242FD">
        <w:rPr>
          <w:lang w:val="sr-Cyrl-CS"/>
        </w:rPr>
        <w:t xml:space="preserve">равилник о условима за промет на велико лекова и медицинских средстава, подацима који се уписују у регистар издатих дозвола за промет на велико лекова и медицинских средстава, као и начину уписа </w:t>
      </w:r>
      <w:r w:rsidRPr="00B242FD">
        <w:rPr>
          <w:lang w:val="sr-Cyrl-CS"/>
        </w:rPr>
        <w:t>(Сл. гласник РС бр. 10/12 , 17</w:t>
      </w:r>
      <w:r>
        <w:rPr>
          <w:lang w:val="sr-Cyrl-CS"/>
        </w:rPr>
        <w:t>/17 ) i 84/2018 – др. правилник</w:t>
      </w:r>
      <w:r w:rsidRPr="00B242FD">
        <w:rPr>
          <w:lang w:val="sr-Cyrl-CS"/>
        </w:rPr>
        <w:t>)</w:t>
      </w:r>
      <w:r w:rsidR="00F22964">
        <w:rPr>
          <w:lang w:val="sr-Cyrl-CS"/>
        </w:rPr>
        <w:tab/>
      </w:r>
    </w:p>
    <w:p w:rsidR="0075712D" w:rsidRDefault="0075712D" w:rsidP="00B242FD">
      <w:pPr>
        <w:tabs>
          <w:tab w:val="left" w:pos="1418"/>
        </w:tabs>
        <w:jc w:val="both"/>
        <w:rPr>
          <w:lang w:val="sr-Cyrl-CS"/>
        </w:rPr>
      </w:pPr>
    </w:p>
    <w:p w:rsidR="0075712D" w:rsidRDefault="0075712D" w:rsidP="00B242FD">
      <w:pPr>
        <w:tabs>
          <w:tab w:val="left" w:pos="1418"/>
        </w:tabs>
        <w:jc w:val="both"/>
        <w:rPr>
          <w:lang w:val="sr-Cyrl-CS"/>
        </w:rPr>
      </w:pPr>
    </w:p>
    <w:p w:rsidR="0075712D" w:rsidRPr="00B242FD" w:rsidRDefault="0075712D" w:rsidP="00B242FD">
      <w:pPr>
        <w:tabs>
          <w:tab w:val="left" w:pos="1418"/>
        </w:tabs>
        <w:jc w:val="both"/>
        <w:rPr>
          <w:lang w:val="sr-Cyrl-CS"/>
        </w:rPr>
      </w:pPr>
    </w:p>
    <w:p w:rsidR="00D97777" w:rsidRDefault="005E049A" w:rsidP="001977FF">
      <w:pPr>
        <w:tabs>
          <w:tab w:val="left" w:pos="1418"/>
        </w:tabs>
        <w:jc w:val="center"/>
        <w:rPr>
          <w:b/>
          <w:lang w:val="sr-Cyrl-RS"/>
        </w:rPr>
      </w:pPr>
      <w:r w:rsidRPr="00D4748D">
        <w:rPr>
          <w:b/>
          <w:lang w:val="sr-Cyrl-RS"/>
        </w:rPr>
        <w:lastRenderedPageBreak/>
        <w:t xml:space="preserve">ГОДИШЊИ ИЗВЕШТАЈ О РАДУ </w:t>
      </w:r>
      <w:r w:rsidR="00AD2327">
        <w:rPr>
          <w:b/>
          <w:lang w:val="sr-Cyrl-RS"/>
        </w:rPr>
        <w:t>З</w:t>
      </w:r>
      <w:r w:rsidR="00576E65">
        <w:rPr>
          <w:b/>
          <w:lang w:val="sr-Cyrl-RS"/>
        </w:rPr>
        <w:t>А 2024</w:t>
      </w:r>
      <w:r>
        <w:rPr>
          <w:b/>
          <w:lang w:val="sr-Cyrl-RS"/>
        </w:rPr>
        <w:t xml:space="preserve">. ГОДИНУ </w:t>
      </w:r>
      <w:r w:rsidRPr="00D4748D">
        <w:rPr>
          <w:b/>
          <w:lang w:val="sr-Cyrl-RS"/>
        </w:rPr>
        <w:t>ОДЕЉЕЊА ИНСПЕКЦИЈ</w:t>
      </w:r>
      <w:r w:rsidR="00A04553">
        <w:rPr>
          <w:b/>
          <w:lang w:val="sr-Cyrl-RS"/>
        </w:rPr>
        <w:t>Е</w:t>
      </w:r>
      <w:r w:rsidRPr="00D4748D">
        <w:rPr>
          <w:b/>
          <w:lang w:val="sr-Cyrl-RS"/>
        </w:rPr>
        <w:t xml:space="preserve"> ЗА ЛЕКОВЕ</w:t>
      </w:r>
      <w:r w:rsidR="0058138B">
        <w:rPr>
          <w:b/>
          <w:lang w:val="sr-Cyrl-RS"/>
        </w:rPr>
        <w:t xml:space="preserve"> И</w:t>
      </w:r>
      <w:r w:rsidRPr="00D4748D">
        <w:rPr>
          <w:b/>
          <w:lang w:val="sr-Cyrl-RS"/>
        </w:rPr>
        <w:t xml:space="preserve"> МЕДИЦИНСКА СРЕДСТВА</w:t>
      </w:r>
      <w:r>
        <w:rPr>
          <w:b/>
          <w:lang w:val="sr-Cyrl-RS"/>
        </w:rPr>
        <w:t xml:space="preserve"> И ПСИХОАКТИВНЕ КОНТРОЛИСАНЕ СУПСТАНЦЕ И ПРЕКУРСОРЕ</w:t>
      </w:r>
    </w:p>
    <w:p w:rsidR="00F22964" w:rsidRPr="00F22964" w:rsidRDefault="00F22964" w:rsidP="00803389">
      <w:pPr>
        <w:tabs>
          <w:tab w:val="left" w:pos="1418"/>
        </w:tabs>
        <w:jc w:val="both"/>
        <w:rPr>
          <w:b/>
          <w:lang w:val="sr-Cyrl-RS"/>
        </w:rPr>
      </w:pPr>
    </w:p>
    <w:p w:rsidR="00D97777" w:rsidRDefault="00D97777" w:rsidP="00D9785D">
      <w:pPr>
        <w:pStyle w:val="Heading1"/>
        <w:rPr>
          <w:lang w:val="sr-Cyrl-CS"/>
        </w:rPr>
      </w:pPr>
      <w:bookmarkStart w:id="1" w:name="_Toc191537547"/>
      <w:r w:rsidRPr="00314959">
        <w:rPr>
          <w:lang w:val="sr-Cyrl-CS"/>
        </w:rPr>
        <w:t>1.  УВОД</w:t>
      </w:r>
      <w:bookmarkEnd w:id="1"/>
    </w:p>
    <w:p w:rsidR="00D9785D" w:rsidRPr="00F22964" w:rsidRDefault="00D9785D" w:rsidP="00F22964">
      <w:pPr>
        <w:tabs>
          <w:tab w:val="left" w:pos="1418"/>
        </w:tabs>
        <w:jc w:val="center"/>
        <w:rPr>
          <w:b/>
          <w:lang w:val="sr-Cyrl-RS"/>
        </w:rPr>
      </w:pPr>
    </w:p>
    <w:p w:rsidR="00D97777" w:rsidRPr="00A91283" w:rsidRDefault="00803389" w:rsidP="00F22964">
      <w:pPr>
        <w:tabs>
          <w:tab w:val="left" w:pos="1418"/>
        </w:tabs>
        <w:jc w:val="both"/>
        <w:rPr>
          <w:lang w:val="sr-Cyrl-CS"/>
        </w:rPr>
      </w:pPr>
      <w:r>
        <w:rPr>
          <w:lang w:val="sr-Cyrl-CS"/>
        </w:rPr>
        <w:tab/>
      </w:r>
      <w:r w:rsidR="00D97777" w:rsidRPr="001C4025">
        <w:rPr>
          <w:lang w:val="sr-Cyrl-CS"/>
        </w:rPr>
        <w:t>Го</w:t>
      </w:r>
      <w:r w:rsidR="00D97777">
        <w:rPr>
          <w:lang w:val="sr-Cyrl-CS"/>
        </w:rPr>
        <w:t>дишњи извештај о раду Одељења инспекциј</w:t>
      </w:r>
      <w:r w:rsidR="009A7962">
        <w:rPr>
          <w:lang w:val="sr-Cyrl-CS"/>
        </w:rPr>
        <w:t>е</w:t>
      </w:r>
      <w:r w:rsidR="00D97777">
        <w:rPr>
          <w:lang w:val="sr-Cyrl-CS"/>
        </w:rPr>
        <w:t xml:space="preserve"> </w:t>
      </w:r>
      <w:r w:rsidR="00DD5910">
        <w:rPr>
          <w:lang w:val="sr-Cyrl-CS"/>
        </w:rPr>
        <w:t>за леко</w:t>
      </w:r>
      <w:r w:rsidR="009A7962">
        <w:rPr>
          <w:lang w:val="sr-Cyrl-CS"/>
        </w:rPr>
        <w:t>ве</w:t>
      </w:r>
      <w:r w:rsidR="00A04553">
        <w:rPr>
          <w:lang w:val="sr-Cyrl-CS"/>
        </w:rPr>
        <w:t>,</w:t>
      </w:r>
      <w:r w:rsidR="0058138B">
        <w:rPr>
          <w:lang w:val="sr-Cyrl-CS"/>
        </w:rPr>
        <w:t xml:space="preserve"> и </w:t>
      </w:r>
      <w:r w:rsidR="00DD5910">
        <w:rPr>
          <w:lang w:val="sr-Cyrl-CS"/>
        </w:rPr>
        <w:t>медицинска средства</w:t>
      </w:r>
      <w:r w:rsidR="00500835" w:rsidRPr="00500835">
        <w:rPr>
          <w:lang w:val="sr-Cyrl-CS"/>
        </w:rPr>
        <w:t xml:space="preserve"> </w:t>
      </w:r>
      <w:r w:rsidR="00500835">
        <w:rPr>
          <w:lang w:val="sr-Latn-RS"/>
        </w:rPr>
        <w:t xml:space="preserve"> </w:t>
      </w:r>
      <w:r w:rsidR="00500835">
        <w:rPr>
          <w:lang w:val="sr-Cyrl-RS"/>
        </w:rPr>
        <w:t xml:space="preserve">и </w:t>
      </w:r>
      <w:r w:rsidR="00500835">
        <w:rPr>
          <w:lang w:val="sr-Cyrl-CS"/>
        </w:rPr>
        <w:t>психоактивне контролисане супстанце и прекурсоре</w:t>
      </w:r>
      <w:r w:rsidR="00500835">
        <w:rPr>
          <w:lang w:val="sr-Latn-RS"/>
        </w:rPr>
        <w:t xml:space="preserve"> </w:t>
      </w:r>
      <w:r w:rsidR="00576E65">
        <w:rPr>
          <w:lang w:val="sr-Cyrl-RS"/>
        </w:rPr>
        <w:t xml:space="preserve">за 2024. </w:t>
      </w:r>
      <w:r w:rsidR="00500835" w:rsidRPr="00127D2E">
        <w:rPr>
          <w:lang w:val="sr-Cyrl-RS"/>
        </w:rPr>
        <w:t>годину</w:t>
      </w:r>
      <w:r w:rsidR="00DD5910">
        <w:rPr>
          <w:lang w:val="sr-Cyrl-CS"/>
        </w:rPr>
        <w:t xml:space="preserve"> </w:t>
      </w:r>
      <w:r w:rsidR="00D97777">
        <w:rPr>
          <w:lang w:val="sr-Cyrl-CS"/>
        </w:rPr>
        <w:t>се доноси у складу са обавезом утврђеном</w:t>
      </w:r>
      <w:r w:rsidR="00D97777" w:rsidRPr="00A91283">
        <w:rPr>
          <w:lang w:val="sr-Cyrl-CS"/>
        </w:rPr>
        <w:t xml:space="preserve"> </w:t>
      </w:r>
      <w:r w:rsidR="00D97777">
        <w:rPr>
          <w:lang w:val="sr-Cyrl-CS"/>
        </w:rPr>
        <w:t xml:space="preserve">Правилником о унутрашњем уређењу и систематизацији радних места у Министарству здравља и Стандардним оперативним процедурама у Одељењу </w:t>
      </w:r>
      <w:r w:rsidR="00E51962" w:rsidRPr="00E51962">
        <w:rPr>
          <w:lang w:val="sr-Cyrl-CS"/>
        </w:rPr>
        <w:t xml:space="preserve"> </w:t>
      </w:r>
      <w:r w:rsidR="00E51962">
        <w:rPr>
          <w:lang w:val="sr-Cyrl-CS"/>
        </w:rPr>
        <w:t>инспекциј</w:t>
      </w:r>
      <w:r w:rsidR="00A04553">
        <w:rPr>
          <w:lang w:val="sr-Cyrl-CS"/>
        </w:rPr>
        <w:t>е</w:t>
      </w:r>
      <w:r w:rsidR="00E51962">
        <w:rPr>
          <w:lang w:val="sr-Cyrl-CS"/>
        </w:rPr>
        <w:t xml:space="preserve"> за лекове</w:t>
      </w:r>
      <w:r w:rsidR="0058138B">
        <w:rPr>
          <w:lang w:val="sr-Cyrl-CS"/>
        </w:rPr>
        <w:t xml:space="preserve"> и </w:t>
      </w:r>
      <w:r w:rsidR="00E51962">
        <w:rPr>
          <w:lang w:val="sr-Cyrl-CS"/>
        </w:rPr>
        <w:t>медицинска средства</w:t>
      </w:r>
      <w:r w:rsidR="00AF676A">
        <w:rPr>
          <w:lang w:val="sr-Cyrl-CS"/>
        </w:rPr>
        <w:t xml:space="preserve"> и психоактивне контролисане супстанце и прекурсоре</w:t>
      </w:r>
      <w:r w:rsidR="00D97777">
        <w:rPr>
          <w:lang w:val="sr-Cyrl-CS"/>
        </w:rPr>
        <w:t>.</w:t>
      </w:r>
    </w:p>
    <w:p w:rsidR="00500835" w:rsidRDefault="00803389" w:rsidP="00F22964">
      <w:pPr>
        <w:tabs>
          <w:tab w:val="left" w:pos="1418"/>
        </w:tabs>
        <w:jc w:val="both"/>
        <w:rPr>
          <w:lang w:val="sr-Cyrl-CS"/>
        </w:rPr>
      </w:pPr>
      <w:r>
        <w:rPr>
          <w:lang w:val="sr-Cyrl-RS"/>
        </w:rPr>
        <w:tab/>
      </w:r>
      <w:r w:rsidR="00D97777" w:rsidRPr="00127D2E">
        <w:rPr>
          <w:lang w:val="sr-Cyrl-RS"/>
        </w:rPr>
        <w:t xml:space="preserve">Извештај о раду </w:t>
      </w:r>
      <w:r w:rsidR="00DD5910">
        <w:rPr>
          <w:lang w:val="sr-Cyrl-CS"/>
        </w:rPr>
        <w:t>Одељења</w:t>
      </w:r>
      <w:r w:rsidR="00A04553">
        <w:rPr>
          <w:lang w:val="sr-Cyrl-CS"/>
        </w:rPr>
        <w:t xml:space="preserve"> инспекције</w:t>
      </w:r>
      <w:r w:rsidR="00DD5910">
        <w:rPr>
          <w:lang w:val="sr-Cyrl-CS"/>
        </w:rPr>
        <w:t xml:space="preserve"> за лекове</w:t>
      </w:r>
      <w:r w:rsidR="0058138B">
        <w:rPr>
          <w:lang w:val="sr-Cyrl-CS"/>
        </w:rPr>
        <w:t xml:space="preserve"> и </w:t>
      </w:r>
      <w:r w:rsidR="00DD5910">
        <w:rPr>
          <w:lang w:val="sr-Cyrl-CS"/>
        </w:rPr>
        <w:t xml:space="preserve"> медицинска средства </w:t>
      </w:r>
      <w:r w:rsidR="00646970">
        <w:rPr>
          <w:lang w:val="sr-Cyrl-CS"/>
        </w:rPr>
        <w:t>и психоактивне контролисане супстанце и прекурсоре</w:t>
      </w:r>
      <w:r w:rsidR="00646970">
        <w:rPr>
          <w:lang w:val="sr-Latn-RS"/>
        </w:rPr>
        <w:t xml:space="preserve"> </w:t>
      </w:r>
      <w:r w:rsidR="00576E65">
        <w:rPr>
          <w:lang w:val="sr-Cyrl-RS"/>
        </w:rPr>
        <w:t>за 2024</w:t>
      </w:r>
      <w:r w:rsidR="00D97777" w:rsidRPr="00127D2E">
        <w:rPr>
          <w:lang w:val="sr-Cyrl-RS"/>
        </w:rPr>
        <w:t>. годину</w:t>
      </w:r>
      <w:r w:rsidR="00D97777">
        <w:rPr>
          <w:lang w:val="sr-Cyrl-CS"/>
        </w:rPr>
        <w:t xml:space="preserve"> садржи податке о пословима инспекције</w:t>
      </w:r>
      <w:r w:rsidR="00DD5910">
        <w:rPr>
          <w:lang w:val="sr-Cyrl-CS"/>
        </w:rPr>
        <w:t xml:space="preserve"> за лекове и медицинска средства</w:t>
      </w:r>
      <w:r w:rsidR="00D97777">
        <w:rPr>
          <w:lang w:val="sr-Cyrl-CS"/>
        </w:rPr>
        <w:t xml:space="preserve">, утврђене Законом о </w:t>
      </w:r>
      <w:r w:rsidR="00DD5910">
        <w:rPr>
          <w:lang w:val="sr-Cyrl-CS"/>
        </w:rPr>
        <w:t>лековима и медицинским с</w:t>
      </w:r>
      <w:r w:rsidR="00576E65">
        <w:rPr>
          <w:lang w:val="sr-Cyrl-CS"/>
        </w:rPr>
        <w:t xml:space="preserve">редствим („Службени гласник РС“ бр. </w:t>
      </w:r>
      <w:r w:rsidR="00576E65" w:rsidRPr="00576E65">
        <w:rPr>
          <w:lang w:val="sr-Cyrl-CS"/>
        </w:rPr>
        <w:t>30/2010, 107/2012, 113/2017 - др. закон  и 105/2017 - др. закон)</w:t>
      </w:r>
      <w:r w:rsidR="00576E65">
        <w:rPr>
          <w:lang w:val="sr-Cyrl-CS"/>
        </w:rPr>
        <w:t xml:space="preserve">, </w:t>
      </w:r>
      <w:r w:rsidR="00DD5910">
        <w:rPr>
          <w:lang w:val="sr-Cyrl-CS"/>
        </w:rPr>
        <w:t xml:space="preserve"> </w:t>
      </w:r>
      <w:r w:rsidR="00866FD4">
        <w:rPr>
          <w:lang w:val="sr-Cyrl-CS"/>
        </w:rPr>
        <w:t>Закон</w:t>
      </w:r>
      <w:r w:rsidR="00AD2327">
        <w:rPr>
          <w:lang w:val="sr-Cyrl-CS"/>
        </w:rPr>
        <w:t>ом</w:t>
      </w:r>
      <w:r w:rsidR="00866FD4">
        <w:rPr>
          <w:lang w:val="sr-Cyrl-CS"/>
        </w:rPr>
        <w:t xml:space="preserve"> о медицинским средствима („Службени гласник РС“, бр. 105/17), </w:t>
      </w:r>
      <w:r w:rsidR="00DD5910">
        <w:rPr>
          <w:lang w:val="sr-Cyrl-CS"/>
        </w:rPr>
        <w:t xml:space="preserve">Законом </w:t>
      </w:r>
      <w:r w:rsidR="00D97777">
        <w:rPr>
          <w:lang w:val="sr-Cyrl-CS"/>
        </w:rPr>
        <w:t xml:space="preserve">здравственој заштити („Службени </w:t>
      </w:r>
      <w:r w:rsidR="000F660A">
        <w:rPr>
          <w:lang w:val="sr-Cyrl-CS"/>
        </w:rPr>
        <w:t>гласник РС“, бр.25/19</w:t>
      </w:r>
      <w:r w:rsidR="00576E65">
        <w:rPr>
          <w:lang w:val="sr-Cyrl-CS"/>
        </w:rPr>
        <w:t>, 92/23</w:t>
      </w:r>
      <w:r w:rsidR="00D97777">
        <w:rPr>
          <w:lang w:val="sr-Cyrl-CS"/>
        </w:rPr>
        <w:t>)</w:t>
      </w:r>
      <w:r w:rsidR="00646970">
        <w:rPr>
          <w:lang w:val="sr-Latn-RS"/>
        </w:rPr>
        <w:t xml:space="preserve">, </w:t>
      </w:r>
      <w:r w:rsidR="00646970">
        <w:rPr>
          <w:lang w:val="sr-Cyrl-RS"/>
        </w:rPr>
        <w:t xml:space="preserve">Законом о инспекцијском надзору </w:t>
      </w:r>
      <w:r w:rsidR="00646970">
        <w:rPr>
          <w:lang w:val="sr-Cyrl-CS"/>
        </w:rPr>
        <w:t>(„Службени гласник РС“, бр. 36/15</w:t>
      </w:r>
      <w:r w:rsidR="00866FD4">
        <w:rPr>
          <w:lang w:val="sr-Latn-RS"/>
        </w:rPr>
        <w:t xml:space="preserve">, 44/18 – </w:t>
      </w:r>
      <w:r w:rsidR="00866FD4">
        <w:rPr>
          <w:lang w:val="sr-Cyrl-RS"/>
        </w:rPr>
        <w:t xml:space="preserve">др.закон и </w:t>
      </w:r>
      <w:r w:rsidR="00866FD4">
        <w:rPr>
          <w:lang w:val="sr-Latn-RS"/>
        </w:rPr>
        <w:t>95/18</w:t>
      </w:r>
      <w:r w:rsidR="009A7962">
        <w:rPr>
          <w:lang w:val="sr-Cyrl-CS"/>
        </w:rPr>
        <w:t>)</w:t>
      </w:r>
      <w:r w:rsidR="00D97777">
        <w:rPr>
          <w:lang w:val="sr-Cyrl-CS"/>
        </w:rPr>
        <w:t xml:space="preserve"> и Правилником о унутрашњем уређењу и систематизацији радних ме</w:t>
      </w:r>
      <w:r w:rsidR="000F660A">
        <w:rPr>
          <w:lang w:val="sr-Cyrl-CS"/>
        </w:rPr>
        <w:t>ста у Министарству здравља, као</w:t>
      </w:r>
      <w:r w:rsidR="00D97777">
        <w:rPr>
          <w:lang w:val="sr-Cyrl-CS"/>
        </w:rPr>
        <w:t xml:space="preserve"> и податке о инспекцијским надзорима, који су спроведени на основу утврђених овлашћења, права и дужности </w:t>
      </w:r>
      <w:r w:rsidR="00DD5910">
        <w:rPr>
          <w:lang w:val="sr-Cyrl-CS"/>
        </w:rPr>
        <w:t>инспектора за лекове и медицинска средства.</w:t>
      </w:r>
    </w:p>
    <w:p w:rsidR="00500835" w:rsidRDefault="00803389" w:rsidP="009C1316">
      <w:pPr>
        <w:tabs>
          <w:tab w:val="left" w:pos="1418"/>
        </w:tabs>
        <w:ind w:firstLine="720"/>
        <w:jc w:val="both"/>
        <w:rPr>
          <w:lang w:val="sr-Cyrl-RS"/>
        </w:rPr>
      </w:pPr>
      <w:r>
        <w:rPr>
          <w:lang w:val="sr-Cyrl-CS"/>
        </w:rPr>
        <w:tab/>
      </w:r>
      <w:r w:rsidR="00500835">
        <w:rPr>
          <w:lang w:val="sr-Cyrl-CS"/>
        </w:rPr>
        <w:t>Овим извештајем није обухва</w:t>
      </w:r>
      <w:r w:rsidR="005E049A">
        <w:rPr>
          <w:lang w:val="sr-Cyrl-CS"/>
        </w:rPr>
        <w:t>ћ</w:t>
      </w:r>
      <w:r w:rsidR="00500835">
        <w:rPr>
          <w:lang w:val="sr-Cyrl-CS"/>
        </w:rPr>
        <w:t>ен рад инспектора у области психоактивних контролисаних супстанце и прекурсоре</w:t>
      </w:r>
      <w:r w:rsidR="00500835">
        <w:rPr>
          <w:lang w:val="sr-Latn-RS"/>
        </w:rPr>
        <w:t xml:space="preserve"> </w:t>
      </w:r>
      <w:r w:rsidR="00576E65">
        <w:rPr>
          <w:lang w:val="sr-Cyrl-RS"/>
        </w:rPr>
        <w:t>за 2024</w:t>
      </w:r>
      <w:r w:rsidR="00500835" w:rsidRPr="00127D2E">
        <w:rPr>
          <w:lang w:val="sr-Cyrl-RS"/>
        </w:rPr>
        <w:t>. годину</w:t>
      </w:r>
      <w:r w:rsidR="00500835">
        <w:rPr>
          <w:lang w:val="sr-Cyrl-RS"/>
        </w:rPr>
        <w:t>, зато што инспекцијски надзори нису рађени из разлога што</w:t>
      </w:r>
      <w:r w:rsidR="000F660A">
        <w:rPr>
          <w:lang w:val="sr-Cyrl-RS"/>
        </w:rPr>
        <w:t xml:space="preserve"> су места инспектора за п</w:t>
      </w:r>
      <w:r w:rsidR="009C1316">
        <w:rPr>
          <w:lang w:val="sr-Cyrl-RS"/>
        </w:rPr>
        <w:t>сихоактивне контролисане супстанце и прекурсоре упражњена.</w:t>
      </w:r>
      <w:r w:rsidR="00576E65">
        <w:rPr>
          <w:lang w:val="sr-Cyrl-RS"/>
        </w:rPr>
        <w:t xml:space="preserve"> </w:t>
      </w:r>
      <w:r w:rsidR="00500835">
        <w:rPr>
          <w:lang w:val="sr-Cyrl-RS"/>
        </w:rPr>
        <w:t xml:space="preserve">Инспектори за област </w:t>
      </w:r>
      <w:r w:rsidR="00500835">
        <w:rPr>
          <w:lang w:val="sr-Cyrl-CS"/>
        </w:rPr>
        <w:t>психоактивних контролисаних супстанци и прекурсоре</w:t>
      </w:r>
      <w:r w:rsidR="00500835">
        <w:rPr>
          <w:lang w:val="sr-Latn-RS"/>
        </w:rPr>
        <w:t xml:space="preserve"> </w:t>
      </w:r>
      <w:r w:rsidR="00500835">
        <w:rPr>
          <w:lang w:val="sr-Cyrl-RS"/>
        </w:rPr>
        <w:t>су у саст</w:t>
      </w:r>
      <w:r w:rsidR="005E049A">
        <w:rPr>
          <w:lang w:val="sr-Cyrl-RS"/>
        </w:rPr>
        <w:t>а</w:t>
      </w:r>
      <w:r w:rsidR="00500835">
        <w:rPr>
          <w:lang w:val="sr-Cyrl-RS"/>
        </w:rPr>
        <w:t xml:space="preserve">ву </w:t>
      </w:r>
      <w:r w:rsidR="005E049A">
        <w:rPr>
          <w:lang w:val="sr-Cyrl-RS"/>
        </w:rPr>
        <w:t>О</w:t>
      </w:r>
      <w:r w:rsidR="00500835">
        <w:rPr>
          <w:lang w:val="sr-Cyrl-RS"/>
        </w:rPr>
        <w:t>дељења од априла 2016. године</w:t>
      </w:r>
      <w:r w:rsidR="009A7962">
        <w:rPr>
          <w:lang w:val="sr-Cyrl-RS"/>
        </w:rPr>
        <w:t>, а од новембра 2019. године нема распоређених инспектора у Одељењу у овој области</w:t>
      </w:r>
      <w:r w:rsidR="00576E65">
        <w:rPr>
          <w:lang w:val="sr-Cyrl-RS"/>
        </w:rPr>
        <w:t>.</w:t>
      </w:r>
      <w:r w:rsidR="009C1316">
        <w:rPr>
          <w:lang w:val="sr-Cyrl-RS"/>
        </w:rPr>
        <w:t xml:space="preserve"> </w:t>
      </w:r>
    </w:p>
    <w:p w:rsidR="00770E26" w:rsidRPr="00500835" w:rsidRDefault="00770E26" w:rsidP="00803389">
      <w:pPr>
        <w:tabs>
          <w:tab w:val="left" w:pos="1418"/>
        </w:tabs>
        <w:ind w:firstLine="720"/>
        <w:jc w:val="both"/>
        <w:rPr>
          <w:lang w:val="sr-Cyrl-RS"/>
        </w:rPr>
      </w:pPr>
      <w:r>
        <w:rPr>
          <w:b/>
          <w:lang w:val="sr-Cyrl-CS"/>
        </w:rPr>
        <w:tab/>
      </w:r>
    </w:p>
    <w:p w:rsidR="00770E26" w:rsidRPr="00E51962" w:rsidRDefault="00770E26" w:rsidP="003434DF">
      <w:pPr>
        <w:pStyle w:val="Heading2"/>
        <w:rPr>
          <w:lang w:val="ru-RU"/>
        </w:rPr>
      </w:pPr>
      <w:bookmarkStart w:id="2" w:name="_Toc191537548"/>
      <w:r w:rsidRPr="00915EA4">
        <w:rPr>
          <w:lang w:val="ru-RU"/>
        </w:rPr>
        <w:t>1.</w:t>
      </w:r>
      <w:r w:rsidR="00915EA4" w:rsidRPr="00915EA4">
        <w:rPr>
          <w:lang w:val="ru-RU"/>
        </w:rPr>
        <w:t>1</w:t>
      </w:r>
      <w:r w:rsidRPr="00915EA4">
        <w:rPr>
          <w:lang w:val="ru-RU"/>
        </w:rPr>
        <w:t xml:space="preserve"> </w:t>
      </w:r>
      <w:r w:rsidR="00F67412" w:rsidRPr="00915EA4">
        <w:rPr>
          <w:lang w:val="ru-RU"/>
        </w:rPr>
        <w:t xml:space="preserve">Послови </w:t>
      </w:r>
      <w:r w:rsidR="00E51962" w:rsidRPr="00E51962">
        <w:rPr>
          <w:lang w:val="sr-Cyrl-CS"/>
        </w:rPr>
        <w:t>инспекције за лекове и медицинска</w:t>
      </w:r>
      <w:r w:rsidR="00646970">
        <w:rPr>
          <w:lang w:val="sr-Cyrl-CS"/>
        </w:rPr>
        <w:t xml:space="preserve"> средства</w:t>
      </w:r>
      <w:bookmarkEnd w:id="2"/>
    </w:p>
    <w:p w:rsidR="001727BA" w:rsidRPr="00E430FA" w:rsidRDefault="001727BA" w:rsidP="00803389">
      <w:pPr>
        <w:tabs>
          <w:tab w:val="left" w:pos="1418"/>
        </w:tabs>
        <w:jc w:val="both"/>
        <w:rPr>
          <w:b/>
          <w:lang w:val="sr-Latn-RS"/>
        </w:rPr>
      </w:pPr>
    </w:p>
    <w:p w:rsidR="000A52FD" w:rsidRDefault="00803389" w:rsidP="00803389">
      <w:pPr>
        <w:tabs>
          <w:tab w:val="left" w:pos="1418"/>
        </w:tabs>
        <w:ind w:firstLine="720"/>
        <w:jc w:val="both"/>
        <w:rPr>
          <w:lang w:val="ru-RU"/>
        </w:rPr>
      </w:pPr>
      <w:r>
        <w:rPr>
          <w:lang w:val="ru-RU"/>
        </w:rPr>
        <w:tab/>
      </w:r>
      <w:r w:rsidR="00F67412" w:rsidRPr="00F67412">
        <w:rPr>
          <w:lang w:val="ru-RU"/>
        </w:rPr>
        <w:t>У</w:t>
      </w:r>
      <w:r w:rsidR="00E51962" w:rsidRPr="00E51962">
        <w:rPr>
          <w:lang w:val="sr-Cyrl-CS"/>
        </w:rPr>
        <w:t xml:space="preserve"> </w:t>
      </w:r>
      <w:r w:rsidR="00E51962">
        <w:rPr>
          <w:lang w:val="sr-Cyrl-CS"/>
        </w:rPr>
        <w:t>Одељењу</w:t>
      </w:r>
      <w:r w:rsidR="00A04553">
        <w:rPr>
          <w:lang w:val="sr-Cyrl-CS"/>
        </w:rPr>
        <w:t xml:space="preserve"> инспекције</w:t>
      </w:r>
      <w:r w:rsidR="00E51962">
        <w:rPr>
          <w:lang w:val="sr-Cyrl-CS"/>
        </w:rPr>
        <w:t xml:space="preserve"> за лекове</w:t>
      </w:r>
      <w:r w:rsidR="004F0B68">
        <w:rPr>
          <w:lang w:val="sr-Cyrl-CS"/>
        </w:rPr>
        <w:t xml:space="preserve"> и </w:t>
      </w:r>
      <w:r w:rsidR="00E51962">
        <w:rPr>
          <w:lang w:val="sr-Cyrl-CS"/>
        </w:rPr>
        <w:t xml:space="preserve"> медицинска средства</w:t>
      </w:r>
      <w:r w:rsidR="00646970" w:rsidRPr="00646970">
        <w:rPr>
          <w:lang w:val="sr-Cyrl-CS"/>
        </w:rPr>
        <w:t xml:space="preserve"> </w:t>
      </w:r>
      <w:r w:rsidR="00646970">
        <w:rPr>
          <w:lang w:val="sr-Cyrl-CS"/>
        </w:rPr>
        <w:t>и психоактивне контролисане супстанце и прекурсоре</w:t>
      </w:r>
      <w:r w:rsidR="00F67412">
        <w:rPr>
          <w:lang w:val="ru-RU"/>
        </w:rPr>
        <w:t>, у складу са одредбама</w:t>
      </w:r>
      <w:r w:rsidR="00E51962">
        <w:rPr>
          <w:lang w:val="ru-RU"/>
        </w:rPr>
        <w:t xml:space="preserve"> </w:t>
      </w:r>
      <w:r w:rsidR="00D2036C">
        <w:rPr>
          <w:lang w:val="ru-RU"/>
        </w:rPr>
        <w:t>свих наведених Закона, и то</w:t>
      </w:r>
      <w:r w:rsidR="0025375F">
        <w:rPr>
          <w:lang w:val="ru-RU"/>
        </w:rPr>
        <w:t>:</w:t>
      </w:r>
    </w:p>
    <w:p w:rsidR="000A52FD" w:rsidRDefault="00E51962" w:rsidP="000A52FD">
      <w:pPr>
        <w:numPr>
          <w:ilvl w:val="0"/>
          <w:numId w:val="41"/>
        </w:numPr>
        <w:tabs>
          <w:tab w:val="left" w:pos="1418"/>
        </w:tabs>
        <w:jc w:val="both"/>
        <w:rPr>
          <w:lang w:val="sr-Cyrl-CS"/>
        </w:rPr>
      </w:pPr>
      <w:r>
        <w:rPr>
          <w:lang w:val="sr-Cyrl-CS"/>
        </w:rPr>
        <w:t xml:space="preserve">Закона о </w:t>
      </w:r>
      <w:r w:rsidR="00646970">
        <w:rPr>
          <w:lang w:val="sr-Cyrl-CS"/>
        </w:rPr>
        <w:t>лековима и медицинским средствима,</w:t>
      </w:r>
    </w:p>
    <w:p w:rsidR="000A52FD" w:rsidRPr="000A52FD" w:rsidRDefault="007254DA" w:rsidP="000A52FD">
      <w:pPr>
        <w:numPr>
          <w:ilvl w:val="0"/>
          <w:numId w:val="41"/>
        </w:numPr>
        <w:tabs>
          <w:tab w:val="left" w:pos="1418"/>
        </w:tabs>
        <w:jc w:val="both"/>
        <w:rPr>
          <w:lang w:val="ru-RU"/>
        </w:rPr>
      </w:pPr>
      <w:r>
        <w:rPr>
          <w:lang w:val="sr-Cyrl-CS"/>
        </w:rPr>
        <w:t xml:space="preserve">Закона </w:t>
      </w:r>
      <w:r w:rsidR="000A52FD">
        <w:rPr>
          <w:lang w:val="sr-Cyrl-CS"/>
        </w:rPr>
        <w:t>о медицинским средствима,</w:t>
      </w:r>
    </w:p>
    <w:p w:rsidR="000A52FD" w:rsidRDefault="00F67412" w:rsidP="000A52FD">
      <w:pPr>
        <w:numPr>
          <w:ilvl w:val="0"/>
          <w:numId w:val="41"/>
        </w:numPr>
        <w:tabs>
          <w:tab w:val="left" w:pos="1418"/>
        </w:tabs>
        <w:jc w:val="both"/>
        <w:rPr>
          <w:lang w:val="ru-RU"/>
        </w:rPr>
      </w:pPr>
      <w:r>
        <w:rPr>
          <w:lang w:val="ru-RU"/>
        </w:rPr>
        <w:t>Закона о здравственој заштити</w:t>
      </w:r>
      <w:r w:rsidR="000A52FD">
        <w:rPr>
          <w:lang w:val="ru-RU"/>
        </w:rPr>
        <w:t xml:space="preserve">, </w:t>
      </w:r>
    </w:p>
    <w:p w:rsidR="000A52FD" w:rsidRDefault="00646970" w:rsidP="000A52FD">
      <w:pPr>
        <w:numPr>
          <w:ilvl w:val="0"/>
          <w:numId w:val="41"/>
        </w:numPr>
        <w:tabs>
          <w:tab w:val="left" w:pos="1418"/>
        </w:tabs>
        <w:jc w:val="both"/>
        <w:rPr>
          <w:lang w:val="ru-RU"/>
        </w:rPr>
      </w:pPr>
      <w:r>
        <w:rPr>
          <w:lang w:val="sr-Cyrl-RS"/>
        </w:rPr>
        <w:t>Закона о инспекцијском надзору</w:t>
      </w:r>
      <w:r w:rsidR="00F67412">
        <w:rPr>
          <w:lang w:val="ru-RU"/>
        </w:rPr>
        <w:t>,</w:t>
      </w:r>
    </w:p>
    <w:p w:rsidR="00F22964" w:rsidRDefault="00F22964" w:rsidP="006329B1">
      <w:pPr>
        <w:numPr>
          <w:ilvl w:val="0"/>
          <w:numId w:val="41"/>
        </w:numPr>
        <w:rPr>
          <w:lang w:val="ru-RU"/>
        </w:rPr>
      </w:pPr>
      <w:r>
        <w:rPr>
          <w:lang w:val="ru-RU"/>
        </w:rPr>
        <w:t xml:space="preserve">     </w:t>
      </w:r>
      <w:r w:rsidRPr="00F22964">
        <w:rPr>
          <w:lang w:val="ru-RU"/>
        </w:rPr>
        <w:t xml:space="preserve">Закон о општем управном поступку </w:t>
      </w:r>
    </w:p>
    <w:p w:rsidR="000A52FD" w:rsidRDefault="00F22964" w:rsidP="00F22964">
      <w:pPr>
        <w:tabs>
          <w:tab w:val="left" w:pos="1418"/>
        </w:tabs>
        <w:ind w:left="1080"/>
        <w:jc w:val="both"/>
        <w:rPr>
          <w:lang w:val="ru-RU"/>
        </w:rPr>
      </w:pPr>
      <w:r>
        <w:rPr>
          <w:lang w:val="ru-RU"/>
        </w:rPr>
        <w:t xml:space="preserve"> </w:t>
      </w:r>
      <w:r w:rsidR="00D2036C">
        <w:rPr>
          <w:lang w:val="ru-RU"/>
        </w:rPr>
        <w:t>важећих подзаконских аката,</w:t>
      </w:r>
    </w:p>
    <w:p w:rsidR="000A52FD" w:rsidRDefault="00D2036C" w:rsidP="000A52FD">
      <w:pPr>
        <w:tabs>
          <w:tab w:val="left" w:pos="1418"/>
        </w:tabs>
        <w:ind w:left="1080"/>
        <w:jc w:val="both"/>
        <w:rPr>
          <w:lang w:val="ru-RU"/>
        </w:rPr>
      </w:pPr>
      <w:r>
        <w:rPr>
          <w:lang w:val="ru-RU"/>
        </w:rPr>
        <w:t xml:space="preserve"> врше се инспекцијски надзори и</w:t>
      </w:r>
      <w:r w:rsidR="00F67412">
        <w:rPr>
          <w:lang w:val="ru-RU"/>
        </w:rPr>
        <w:t xml:space="preserve"> обављ</w:t>
      </w:r>
      <w:r>
        <w:rPr>
          <w:lang w:val="ru-RU"/>
        </w:rPr>
        <w:t xml:space="preserve">ају се </w:t>
      </w:r>
      <w:r w:rsidR="00610865">
        <w:rPr>
          <w:lang w:val="ru-RU"/>
        </w:rPr>
        <w:t xml:space="preserve">прикупљања података за обављање надзора над </w:t>
      </w:r>
      <w:r>
        <w:rPr>
          <w:lang w:val="ru-RU"/>
        </w:rPr>
        <w:t xml:space="preserve"> делатности</w:t>
      </w:r>
      <w:r w:rsidR="00F67412">
        <w:rPr>
          <w:lang w:val="ru-RU"/>
        </w:rPr>
        <w:t xml:space="preserve"> </w:t>
      </w:r>
      <w:r w:rsidR="00E51962">
        <w:rPr>
          <w:lang w:val="ru-RU"/>
        </w:rPr>
        <w:t xml:space="preserve">правних </w:t>
      </w:r>
      <w:r w:rsidR="00DB3103">
        <w:rPr>
          <w:lang w:val="ru-RU"/>
        </w:rPr>
        <w:t>лица</w:t>
      </w:r>
      <w:r w:rsidR="009C1316">
        <w:rPr>
          <w:lang w:val="ru-RU"/>
        </w:rPr>
        <w:t xml:space="preserve"> и физичких лица који на о</w:t>
      </w:r>
      <w:r>
        <w:rPr>
          <w:lang w:val="ru-RU"/>
        </w:rPr>
        <w:t>снову утврђене испуњености услова за документацију, простор, опрему и кадар обављају</w:t>
      </w:r>
      <w:r w:rsidR="0025375F">
        <w:rPr>
          <w:lang w:val="ru-RU"/>
        </w:rPr>
        <w:t xml:space="preserve"> следеће наведене делатности евидентиране </w:t>
      </w:r>
      <w:r w:rsidR="0025375F">
        <w:rPr>
          <w:lang w:val="ru-RU"/>
        </w:rPr>
        <w:lastRenderedPageBreak/>
        <w:t xml:space="preserve">под бројем од 1 до </w:t>
      </w:r>
      <w:r w:rsidR="00247E27">
        <w:rPr>
          <w:lang w:val="ru-RU"/>
        </w:rPr>
        <w:t>14</w:t>
      </w:r>
      <w:r w:rsidR="0025375F">
        <w:rPr>
          <w:lang w:val="ru-RU"/>
        </w:rPr>
        <w:t>, као и доношење решења са наложеним мерама</w:t>
      </w:r>
      <w:r w:rsidR="004F0B68">
        <w:rPr>
          <w:lang w:val="ru-RU"/>
        </w:rPr>
        <w:t xml:space="preserve"> или забраном обављања делатности због неиспуњавања законом прописаних услова на одређени  период предвиђен законом или без ограниченог рока због обављања делатности у супротности са законом прописаним условима или измењених услова у односу на утрђено чињенично стање при издавању дозволе за обављање делатности, </w:t>
      </w:r>
      <w:r w:rsidR="0025375F">
        <w:rPr>
          <w:lang w:val="ru-RU"/>
        </w:rPr>
        <w:t xml:space="preserve"> у складу са овлашћењима или забране обављања делатности производње, промета на велико или промета на мало због неиспуњавања законом прописаних услова.</w:t>
      </w:r>
    </w:p>
    <w:p w:rsidR="0025375F" w:rsidRDefault="0025375F" w:rsidP="000A52FD">
      <w:pPr>
        <w:tabs>
          <w:tab w:val="left" w:pos="1418"/>
        </w:tabs>
        <w:ind w:left="1080"/>
        <w:jc w:val="both"/>
        <w:rPr>
          <w:lang w:val="ru-RU"/>
        </w:rPr>
      </w:pPr>
      <w:r>
        <w:rPr>
          <w:lang w:val="ru-RU"/>
        </w:rPr>
        <w:t xml:space="preserve"> Инспектори врше надзор у:</w:t>
      </w:r>
    </w:p>
    <w:p w:rsidR="00E606E9" w:rsidRDefault="00803389" w:rsidP="00803389">
      <w:pPr>
        <w:tabs>
          <w:tab w:val="left" w:pos="1418"/>
        </w:tabs>
        <w:ind w:firstLine="720"/>
        <w:jc w:val="both"/>
        <w:rPr>
          <w:lang w:val="sr-Cyrl-CS"/>
        </w:rPr>
      </w:pPr>
      <w:r>
        <w:rPr>
          <w:lang w:val="ru-RU"/>
        </w:rPr>
        <w:tab/>
      </w:r>
      <w:r w:rsidR="00E51962">
        <w:rPr>
          <w:lang w:val="ru-RU"/>
        </w:rPr>
        <w:t xml:space="preserve"> </w:t>
      </w:r>
      <w:r w:rsidR="00FB2F00">
        <w:rPr>
          <w:lang w:val="ru-RU"/>
        </w:rPr>
        <w:t xml:space="preserve">1. </w:t>
      </w:r>
      <w:r w:rsidR="0025375F">
        <w:rPr>
          <w:lang w:val="sr-Cyrl-CS"/>
        </w:rPr>
        <w:t>производњи</w:t>
      </w:r>
      <w:r w:rsidR="00E51962">
        <w:rPr>
          <w:lang w:val="sr-Cyrl-CS"/>
        </w:rPr>
        <w:t xml:space="preserve"> и </w:t>
      </w:r>
      <w:r w:rsidR="00D2036C">
        <w:rPr>
          <w:lang w:val="sr-Cyrl-RS"/>
        </w:rPr>
        <w:t>промет</w:t>
      </w:r>
      <w:r w:rsidR="0025375F">
        <w:rPr>
          <w:lang w:val="sr-Cyrl-RS"/>
        </w:rPr>
        <w:t>у</w:t>
      </w:r>
      <w:r w:rsidR="00E430FA">
        <w:rPr>
          <w:lang w:val="sr-Cyrl-RS"/>
        </w:rPr>
        <w:t xml:space="preserve"> </w:t>
      </w:r>
      <w:r w:rsidR="00E51962">
        <w:rPr>
          <w:lang w:val="sr-Cyrl-CS"/>
        </w:rPr>
        <w:t>лекова</w:t>
      </w:r>
      <w:r w:rsidR="00E606E9">
        <w:rPr>
          <w:lang w:val="sr-Cyrl-CS"/>
        </w:rPr>
        <w:t xml:space="preserve"> из производног асортимана произвођача, односно код произвођача лекова који обављају производњу</w:t>
      </w:r>
      <w:r w:rsidR="00D2036C">
        <w:rPr>
          <w:lang w:val="sr-Cyrl-CS"/>
        </w:rPr>
        <w:t xml:space="preserve"> у складу са издатом дозволом</w:t>
      </w:r>
      <w:r w:rsidR="00E606E9">
        <w:rPr>
          <w:lang w:val="sr-Cyrl-CS"/>
        </w:rPr>
        <w:t xml:space="preserve"> као цео производни про</w:t>
      </w:r>
      <w:r>
        <w:rPr>
          <w:lang w:val="sr-Cyrl-CS"/>
        </w:rPr>
        <w:t>цес или део производног процеса</w:t>
      </w:r>
      <w:r w:rsidR="00E51962">
        <w:rPr>
          <w:lang w:val="sr-Cyrl-CS"/>
        </w:rPr>
        <w:t>;</w:t>
      </w:r>
    </w:p>
    <w:p w:rsidR="00E606E9" w:rsidRDefault="00E51962" w:rsidP="00803389">
      <w:pPr>
        <w:tabs>
          <w:tab w:val="left" w:pos="1418"/>
        </w:tabs>
        <w:ind w:firstLine="720"/>
        <w:jc w:val="both"/>
        <w:rPr>
          <w:lang w:val="sr-Cyrl-CS"/>
        </w:rPr>
      </w:pPr>
      <w:r>
        <w:rPr>
          <w:lang w:val="sr-Cyrl-CS"/>
        </w:rPr>
        <w:t xml:space="preserve"> </w:t>
      </w:r>
      <w:r w:rsidR="00803389">
        <w:rPr>
          <w:lang w:val="sr-Cyrl-CS"/>
        </w:rPr>
        <w:tab/>
      </w:r>
      <w:r w:rsidR="00DB3103">
        <w:rPr>
          <w:lang w:val="sr-Cyrl-CS"/>
        </w:rPr>
        <w:t>2</w:t>
      </w:r>
      <w:r w:rsidR="00DB3103">
        <w:rPr>
          <w:lang w:val="ru-RU"/>
        </w:rPr>
        <w:t xml:space="preserve">. </w:t>
      </w:r>
      <w:r w:rsidR="00E606E9">
        <w:rPr>
          <w:lang w:val="sr-Cyrl-CS"/>
        </w:rPr>
        <w:t>производњи</w:t>
      </w:r>
      <w:r w:rsidR="00DB3103">
        <w:rPr>
          <w:lang w:val="sr-Cyrl-CS"/>
        </w:rPr>
        <w:t xml:space="preserve"> и </w:t>
      </w:r>
      <w:r w:rsidR="00D2036C">
        <w:rPr>
          <w:lang w:val="sr-Cyrl-CS"/>
        </w:rPr>
        <w:t>промет</w:t>
      </w:r>
      <w:r w:rsidR="00E606E9">
        <w:rPr>
          <w:lang w:val="sr-Cyrl-CS"/>
        </w:rPr>
        <w:t xml:space="preserve">у произведених </w:t>
      </w:r>
      <w:r w:rsidR="00E430FA">
        <w:rPr>
          <w:lang w:val="sr-Cyrl-CS"/>
        </w:rPr>
        <w:t xml:space="preserve"> </w:t>
      </w:r>
      <w:r w:rsidR="00DB3103">
        <w:rPr>
          <w:lang w:val="sr-Cyrl-CS"/>
        </w:rPr>
        <w:t>активних</w:t>
      </w:r>
      <w:r w:rsidR="000A52FD">
        <w:rPr>
          <w:lang w:val="sr-Cyrl-CS"/>
        </w:rPr>
        <w:t xml:space="preserve"> фармацеутских</w:t>
      </w:r>
      <w:r w:rsidR="00DB3103">
        <w:rPr>
          <w:lang w:val="sr-Cyrl-CS"/>
        </w:rPr>
        <w:t xml:space="preserve"> супстанци</w:t>
      </w:r>
      <w:r w:rsidR="00E606E9">
        <w:rPr>
          <w:lang w:val="sr-Cyrl-CS"/>
        </w:rPr>
        <w:t xml:space="preserve"> (АПИ)</w:t>
      </w:r>
      <w:r w:rsidR="00DB3103">
        <w:rPr>
          <w:lang w:val="sr-Cyrl-CS"/>
        </w:rPr>
        <w:t xml:space="preserve">; </w:t>
      </w:r>
    </w:p>
    <w:p w:rsidR="00E606E9" w:rsidRDefault="00803389" w:rsidP="00803389">
      <w:pPr>
        <w:tabs>
          <w:tab w:val="left" w:pos="1418"/>
        </w:tabs>
        <w:ind w:firstLine="720"/>
        <w:jc w:val="both"/>
        <w:rPr>
          <w:lang w:val="sr-Cyrl-CS"/>
        </w:rPr>
      </w:pPr>
      <w:r>
        <w:rPr>
          <w:lang w:val="sr-Cyrl-CS"/>
        </w:rPr>
        <w:tab/>
      </w:r>
      <w:r w:rsidR="00DB3103">
        <w:rPr>
          <w:lang w:val="sr-Cyrl-CS"/>
        </w:rPr>
        <w:t>3</w:t>
      </w:r>
      <w:r w:rsidR="00E606E9">
        <w:rPr>
          <w:lang w:val="sr-Cyrl-CS"/>
        </w:rPr>
        <w:t>. производњи</w:t>
      </w:r>
      <w:r w:rsidR="00E51962">
        <w:rPr>
          <w:lang w:val="sr-Cyrl-CS"/>
        </w:rPr>
        <w:t xml:space="preserve"> и </w:t>
      </w:r>
      <w:r w:rsidR="00D2036C">
        <w:rPr>
          <w:lang w:val="sr-Cyrl-CS"/>
        </w:rPr>
        <w:t>промет</w:t>
      </w:r>
      <w:r w:rsidR="00E606E9">
        <w:rPr>
          <w:lang w:val="sr-Cyrl-CS"/>
        </w:rPr>
        <w:t>у</w:t>
      </w:r>
      <w:r w:rsidR="00E51962">
        <w:rPr>
          <w:lang w:val="sr-Cyrl-CS"/>
        </w:rPr>
        <w:t xml:space="preserve"> медицинских средстава</w:t>
      </w:r>
      <w:r w:rsidR="00D2036C">
        <w:rPr>
          <w:lang w:val="sr-Cyrl-CS"/>
        </w:rPr>
        <w:t xml:space="preserve"> наведених у дозволи</w:t>
      </w:r>
      <w:r w:rsidR="000A52FD">
        <w:rPr>
          <w:lang w:val="sr-Cyrl-CS"/>
        </w:rPr>
        <w:t>, и то</w:t>
      </w:r>
      <w:r w:rsidR="00D2036C">
        <w:rPr>
          <w:lang w:val="sr-Cyrl-CS"/>
        </w:rPr>
        <w:t xml:space="preserve"> као цео процес производње или део производног процеса</w:t>
      </w:r>
      <w:r w:rsidR="00E51962">
        <w:rPr>
          <w:lang w:val="sr-Cyrl-CS"/>
        </w:rPr>
        <w:t>;</w:t>
      </w:r>
    </w:p>
    <w:p w:rsidR="00E606E9" w:rsidRDefault="00E51962" w:rsidP="00803389">
      <w:pPr>
        <w:tabs>
          <w:tab w:val="left" w:pos="1418"/>
        </w:tabs>
        <w:ind w:firstLine="720"/>
        <w:jc w:val="both"/>
        <w:rPr>
          <w:lang w:val="sr-Cyrl-CS"/>
        </w:rPr>
      </w:pPr>
      <w:r>
        <w:rPr>
          <w:lang w:val="sr-Cyrl-CS"/>
        </w:rPr>
        <w:t xml:space="preserve"> </w:t>
      </w:r>
      <w:r w:rsidR="00803389">
        <w:rPr>
          <w:lang w:val="sr-Cyrl-CS"/>
        </w:rPr>
        <w:tab/>
      </w:r>
      <w:r w:rsidR="00DB3103">
        <w:rPr>
          <w:lang w:val="sr-Cyrl-CS"/>
        </w:rPr>
        <w:t>4</w:t>
      </w:r>
      <w:r w:rsidR="00D2036C">
        <w:rPr>
          <w:lang w:val="sr-Cyrl-CS"/>
        </w:rPr>
        <w:t>. израд</w:t>
      </w:r>
      <w:r w:rsidR="00E606E9">
        <w:rPr>
          <w:lang w:val="sr-Cyrl-CS"/>
        </w:rPr>
        <w:t>и</w:t>
      </w:r>
      <w:r>
        <w:rPr>
          <w:lang w:val="sr-Cyrl-CS"/>
        </w:rPr>
        <w:t xml:space="preserve"> галенских лекова</w:t>
      </w:r>
      <w:r w:rsidR="00D2036C">
        <w:rPr>
          <w:lang w:val="sr-Cyrl-CS"/>
        </w:rPr>
        <w:t xml:space="preserve"> у галенској лабораторији</w:t>
      </w:r>
      <w:r w:rsidR="00E606E9">
        <w:rPr>
          <w:lang w:val="sr-Cyrl-CS"/>
        </w:rPr>
        <w:t xml:space="preserve"> у складу са дозволом</w:t>
      </w:r>
      <w:r w:rsidR="000A52FD">
        <w:rPr>
          <w:lang w:val="sr-Cyrl-CS"/>
        </w:rPr>
        <w:t xml:space="preserve"> и наведеним списком галенских лекова</w:t>
      </w:r>
      <w:r w:rsidR="00E606E9">
        <w:rPr>
          <w:lang w:val="sr-Cyrl-CS"/>
        </w:rPr>
        <w:t>;</w:t>
      </w:r>
    </w:p>
    <w:p w:rsidR="00E606E9" w:rsidRDefault="00E51962" w:rsidP="00803389">
      <w:pPr>
        <w:tabs>
          <w:tab w:val="left" w:pos="1418"/>
        </w:tabs>
        <w:ind w:firstLine="720"/>
        <w:jc w:val="both"/>
        <w:rPr>
          <w:lang w:val="sr-Cyrl-CS"/>
        </w:rPr>
      </w:pPr>
      <w:r>
        <w:rPr>
          <w:lang w:val="sr-Cyrl-CS"/>
        </w:rPr>
        <w:t xml:space="preserve"> </w:t>
      </w:r>
      <w:r w:rsidR="00803389">
        <w:rPr>
          <w:lang w:val="sr-Cyrl-CS"/>
        </w:rPr>
        <w:tab/>
      </w:r>
      <w:r w:rsidR="00DB3103">
        <w:rPr>
          <w:lang w:val="sr-Cyrl-CS"/>
        </w:rPr>
        <w:t>5</w:t>
      </w:r>
      <w:r w:rsidR="00D13BA0">
        <w:rPr>
          <w:lang w:val="sr-Cyrl-CS"/>
        </w:rPr>
        <w:t>. промет</w:t>
      </w:r>
      <w:r w:rsidR="00E606E9">
        <w:rPr>
          <w:lang w:val="sr-Cyrl-CS"/>
        </w:rPr>
        <w:t>у</w:t>
      </w:r>
      <w:r>
        <w:rPr>
          <w:lang w:val="sr-Cyrl-CS"/>
        </w:rPr>
        <w:t xml:space="preserve"> на велико лекова</w:t>
      </w:r>
      <w:r w:rsidR="00E606E9">
        <w:rPr>
          <w:lang w:val="sr-Cyrl-CS"/>
        </w:rPr>
        <w:t xml:space="preserve"> наведених врста и група по АТЦ класификацији</w:t>
      </w:r>
      <w:r w:rsidR="0025763A">
        <w:rPr>
          <w:lang w:val="sr-Latn-RS"/>
        </w:rPr>
        <w:t xml:space="preserve"> </w:t>
      </w:r>
      <w:r w:rsidR="0025763A">
        <w:rPr>
          <w:lang w:val="sr-Cyrl-RS"/>
        </w:rPr>
        <w:t>за употребу у хуманој медицини, биљних лекова, традиционалних</w:t>
      </w:r>
      <w:r w:rsidR="009C1316">
        <w:rPr>
          <w:lang w:val="sr-Cyrl-RS"/>
        </w:rPr>
        <w:t xml:space="preserve"> лекова</w:t>
      </w:r>
      <w:r w:rsidR="0025763A">
        <w:rPr>
          <w:lang w:val="sr-Cyrl-RS"/>
        </w:rPr>
        <w:t>, хомеопатских</w:t>
      </w:r>
      <w:r w:rsidR="009C1316">
        <w:rPr>
          <w:lang w:val="sr-Cyrl-RS"/>
        </w:rPr>
        <w:t xml:space="preserve"> лекова</w:t>
      </w:r>
      <w:r>
        <w:rPr>
          <w:lang w:val="sr-Cyrl-CS"/>
        </w:rPr>
        <w:t xml:space="preserve"> и</w:t>
      </w:r>
      <w:r w:rsidR="00E606E9">
        <w:rPr>
          <w:lang w:val="sr-Cyrl-CS"/>
        </w:rPr>
        <w:t xml:space="preserve"> </w:t>
      </w:r>
      <w:r>
        <w:rPr>
          <w:lang w:val="sr-Cyrl-CS"/>
        </w:rPr>
        <w:t xml:space="preserve"> мед</w:t>
      </w:r>
      <w:r w:rsidR="006F714D">
        <w:rPr>
          <w:lang w:val="sr-Cyrl-CS"/>
        </w:rPr>
        <w:t xml:space="preserve">ицинских </w:t>
      </w:r>
      <w:r>
        <w:rPr>
          <w:lang w:val="sr-Cyrl-CS"/>
        </w:rPr>
        <w:t>средстава</w:t>
      </w:r>
      <w:r w:rsidR="00E606E9">
        <w:rPr>
          <w:lang w:val="sr-Cyrl-CS"/>
        </w:rPr>
        <w:t xml:space="preserve"> наведених класа и категорија у дозволи</w:t>
      </w:r>
      <w:r w:rsidR="006541C2">
        <w:rPr>
          <w:lang w:val="sr-Cyrl-CS"/>
        </w:rPr>
        <w:t>,</w:t>
      </w:r>
      <w:r w:rsidR="00E606E9">
        <w:rPr>
          <w:lang w:val="sr-Cyrl-CS"/>
        </w:rPr>
        <w:t xml:space="preserve"> и </w:t>
      </w:r>
      <w:r w:rsidR="0025763A">
        <w:rPr>
          <w:lang w:val="sr-Cyrl-CS"/>
        </w:rPr>
        <w:t xml:space="preserve">то </w:t>
      </w:r>
      <w:r w:rsidR="00E606E9">
        <w:rPr>
          <w:lang w:val="sr-Cyrl-CS"/>
        </w:rPr>
        <w:t>у заједничким пословно складишним просторијама</w:t>
      </w:r>
      <w:r w:rsidR="006541C2">
        <w:rPr>
          <w:lang w:val="sr-Cyrl-CS"/>
        </w:rPr>
        <w:t xml:space="preserve"> за лекове и медицинска средства</w:t>
      </w:r>
      <w:r w:rsidR="00FB2F00">
        <w:rPr>
          <w:lang w:val="sr-Cyrl-CS"/>
        </w:rPr>
        <w:t>;</w:t>
      </w:r>
    </w:p>
    <w:p w:rsidR="00E606E9" w:rsidRDefault="00803389" w:rsidP="00803389">
      <w:pPr>
        <w:tabs>
          <w:tab w:val="left" w:pos="1418"/>
        </w:tabs>
        <w:ind w:firstLine="720"/>
        <w:jc w:val="both"/>
        <w:rPr>
          <w:lang w:val="sr-Cyrl-CS"/>
        </w:rPr>
      </w:pPr>
      <w:r>
        <w:rPr>
          <w:lang w:val="sr-Cyrl-CS"/>
        </w:rPr>
        <w:tab/>
      </w:r>
      <w:r w:rsidR="00E606E9">
        <w:rPr>
          <w:lang w:val="sr-Cyrl-CS"/>
        </w:rPr>
        <w:t>6. промету на велико медицинских средстава у складу са дозволом;</w:t>
      </w:r>
      <w:r w:rsidR="00FB2F00">
        <w:rPr>
          <w:lang w:val="sr-Cyrl-CS"/>
        </w:rPr>
        <w:t xml:space="preserve"> </w:t>
      </w:r>
    </w:p>
    <w:p w:rsidR="00610865" w:rsidRDefault="00803389" w:rsidP="00803389">
      <w:pPr>
        <w:tabs>
          <w:tab w:val="left" w:pos="1418"/>
        </w:tabs>
        <w:ind w:firstLine="720"/>
        <w:jc w:val="both"/>
        <w:rPr>
          <w:lang w:val="sr-Cyrl-CS"/>
        </w:rPr>
      </w:pPr>
      <w:r>
        <w:rPr>
          <w:lang w:val="sr-Cyrl-CS"/>
        </w:rPr>
        <w:tab/>
      </w:r>
      <w:r w:rsidR="00E606E9">
        <w:rPr>
          <w:lang w:val="sr-Cyrl-CS"/>
        </w:rPr>
        <w:t>7</w:t>
      </w:r>
      <w:r w:rsidR="00D13BA0">
        <w:rPr>
          <w:lang w:val="sr-Cyrl-CS"/>
        </w:rPr>
        <w:t>. промет</w:t>
      </w:r>
      <w:r w:rsidR="00E606E9">
        <w:rPr>
          <w:lang w:val="sr-Cyrl-CS"/>
        </w:rPr>
        <w:t>у</w:t>
      </w:r>
      <w:r w:rsidR="00E51962">
        <w:rPr>
          <w:lang w:val="sr-Cyrl-CS"/>
        </w:rPr>
        <w:t xml:space="preserve"> на мало мед</w:t>
      </w:r>
      <w:r w:rsidR="006F714D">
        <w:rPr>
          <w:lang w:val="sr-Cyrl-CS"/>
        </w:rPr>
        <w:t xml:space="preserve">ицинских </w:t>
      </w:r>
      <w:r w:rsidR="00E51962">
        <w:rPr>
          <w:lang w:val="sr-Cyrl-CS"/>
        </w:rPr>
        <w:t>средстава</w:t>
      </w:r>
      <w:r w:rsidR="00E606E9">
        <w:rPr>
          <w:lang w:val="sr-Cyrl-CS"/>
        </w:rPr>
        <w:t xml:space="preserve"> наведених класа</w:t>
      </w:r>
      <w:r w:rsidR="00610865">
        <w:rPr>
          <w:lang w:val="sr-Cyrl-CS"/>
        </w:rPr>
        <w:t xml:space="preserve"> и категорија</w:t>
      </w:r>
      <w:r w:rsidR="00D13BA0">
        <w:rPr>
          <w:lang w:val="sr-Cyrl-CS"/>
        </w:rPr>
        <w:t xml:space="preserve"> у</w:t>
      </w:r>
      <w:r w:rsidR="00610865">
        <w:rPr>
          <w:lang w:val="sr-Cyrl-CS"/>
        </w:rPr>
        <w:t xml:space="preserve"> </w:t>
      </w:r>
      <w:r w:rsidR="00D13BA0">
        <w:rPr>
          <w:lang w:val="sr-Cyrl-CS"/>
        </w:rPr>
        <w:t>специјализованој продавници</w:t>
      </w:r>
      <w:r w:rsidR="00FB2F00">
        <w:rPr>
          <w:lang w:val="sr-Cyrl-CS"/>
        </w:rPr>
        <w:t>;</w:t>
      </w:r>
    </w:p>
    <w:p w:rsidR="00610865" w:rsidRDefault="00E51962" w:rsidP="00803389">
      <w:pPr>
        <w:tabs>
          <w:tab w:val="left" w:pos="1418"/>
        </w:tabs>
        <w:ind w:firstLine="720"/>
        <w:jc w:val="both"/>
        <w:rPr>
          <w:lang w:val="sr-Cyrl-CS"/>
        </w:rPr>
      </w:pPr>
      <w:r>
        <w:rPr>
          <w:lang w:val="sr-Cyrl-CS"/>
        </w:rPr>
        <w:t xml:space="preserve"> </w:t>
      </w:r>
      <w:r w:rsidR="00803389">
        <w:rPr>
          <w:lang w:val="sr-Cyrl-CS"/>
        </w:rPr>
        <w:tab/>
      </w:r>
      <w:r w:rsidR="00610865">
        <w:rPr>
          <w:lang w:val="sr-Cyrl-CS"/>
        </w:rPr>
        <w:t>8</w:t>
      </w:r>
      <w:r>
        <w:rPr>
          <w:lang w:val="sr-Cyrl-CS"/>
        </w:rPr>
        <w:t>.</w:t>
      </w:r>
      <w:r w:rsidR="000A357F">
        <w:rPr>
          <w:lang w:val="sr-Cyrl-CS"/>
        </w:rPr>
        <w:t xml:space="preserve"> </w:t>
      </w:r>
      <w:r w:rsidR="00D13BA0">
        <w:rPr>
          <w:lang w:val="sr-Cyrl-CS"/>
        </w:rPr>
        <w:t>промет</w:t>
      </w:r>
      <w:r w:rsidR="00610865">
        <w:rPr>
          <w:lang w:val="sr-Cyrl-CS"/>
        </w:rPr>
        <w:t>у</w:t>
      </w:r>
      <w:r w:rsidR="00D13BA0">
        <w:rPr>
          <w:lang w:val="sr-Cyrl-CS"/>
        </w:rPr>
        <w:t xml:space="preserve"> </w:t>
      </w:r>
      <w:r>
        <w:rPr>
          <w:lang w:val="sr-Cyrl-CS"/>
        </w:rPr>
        <w:t>на мало лекова</w:t>
      </w:r>
      <w:r w:rsidR="00BA2277">
        <w:rPr>
          <w:lang w:val="sr-Cyrl-CS"/>
        </w:rPr>
        <w:t xml:space="preserve"> и медицинских средстава</w:t>
      </w:r>
      <w:r w:rsidR="00D13BA0">
        <w:rPr>
          <w:lang w:val="sr-Cyrl-CS"/>
        </w:rPr>
        <w:t xml:space="preserve"> у апотеци на примарном</w:t>
      </w:r>
      <w:r w:rsidR="00610865">
        <w:rPr>
          <w:lang w:val="sr-Cyrl-CS"/>
        </w:rPr>
        <w:t xml:space="preserve"> нивоу здравствене заштите</w:t>
      </w:r>
      <w:r w:rsidR="004F0B68">
        <w:rPr>
          <w:lang w:val="sr-Cyrl-CS"/>
        </w:rPr>
        <w:t xml:space="preserve"> основаној као апотекарска установа са огранцима или апотеци приватној пракси,</w:t>
      </w:r>
      <w:r w:rsidR="00610865">
        <w:rPr>
          <w:lang w:val="sr-Cyrl-CS"/>
        </w:rPr>
        <w:t xml:space="preserve"> болничкој апотеци на секундарном и/или терцијалном нивоу здравствене заштите</w:t>
      </w:r>
      <w:r w:rsidR="00FB2F00">
        <w:rPr>
          <w:lang w:val="sr-Cyrl-CS"/>
        </w:rPr>
        <w:t>;</w:t>
      </w:r>
    </w:p>
    <w:p w:rsidR="00610865" w:rsidRDefault="009C1316" w:rsidP="00803389">
      <w:pPr>
        <w:tabs>
          <w:tab w:val="left" w:pos="1418"/>
        </w:tabs>
        <w:ind w:firstLine="720"/>
        <w:jc w:val="both"/>
        <w:rPr>
          <w:lang w:val="sr-Cyrl-CS"/>
        </w:rPr>
      </w:pPr>
      <w:r>
        <w:rPr>
          <w:lang w:val="sr-Latn-RS"/>
        </w:rPr>
        <w:t xml:space="preserve">             9</w:t>
      </w:r>
      <w:r w:rsidR="009572CF">
        <w:rPr>
          <w:lang w:val="sr-Latn-RS"/>
        </w:rPr>
        <w:t>.</w:t>
      </w:r>
      <w:r w:rsidR="00610865">
        <w:rPr>
          <w:lang w:val="sr-Cyrl-CS"/>
        </w:rPr>
        <w:t xml:space="preserve"> надзор оглашавања</w:t>
      </w:r>
      <w:r>
        <w:rPr>
          <w:lang w:val="sr-Cyrl-CS"/>
        </w:rPr>
        <w:t>/рекламирања</w:t>
      </w:r>
      <w:r w:rsidR="00FB2F00">
        <w:rPr>
          <w:lang w:val="sr-Cyrl-CS"/>
        </w:rPr>
        <w:t xml:space="preserve"> лекова и медицинских средстава</w:t>
      </w:r>
      <w:r w:rsidR="00610865">
        <w:rPr>
          <w:lang w:val="sr-Cyrl-CS"/>
        </w:rPr>
        <w:t xml:space="preserve"> у складу са одредбама закона</w:t>
      </w:r>
      <w:r w:rsidR="009C1EC6">
        <w:rPr>
          <w:lang w:val="sr-Cyrl-CS"/>
        </w:rPr>
        <w:t xml:space="preserve"> и важећих подзаконских аката</w:t>
      </w:r>
      <w:r w:rsidR="00610865">
        <w:rPr>
          <w:lang w:val="sr-Cyrl-CS"/>
        </w:rPr>
        <w:t>;</w:t>
      </w:r>
    </w:p>
    <w:p w:rsidR="00610865" w:rsidRDefault="00610865" w:rsidP="00803389">
      <w:pPr>
        <w:tabs>
          <w:tab w:val="left" w:pos="1418"/>
        </w:tabs>
        <w:ind w:firstLine="720"/>
        <w:jc w:val="both"/>
        <w:rPr>
          <w:lang w:val="sr-Cyrl-CS"/>
        </w:rPr>
      </w:pPr>
      <w:r>
        <w:rPr>
          <w:lang w:val="sr-Cyrl-CS"/>
        </w:rPr>
        <w:t xml:space="preserve"> </w:t>
      </w:r>
      <w:r w:rsidR="00803389">
        <w:rPr>
          <w:lang w:val="sr-Cyrl-CS"/>
        </w:rPr>
        <w:tab/>
      </w:r>
      <w:r w:rsidR="009C1316">
        <w:rPr>
          <w:lang w:val="sr-Cyrl-CS"/>
        </w:rPr>
        <w:t>10.</w:t>
      </w:r>
      <w:r w:rsidR="006F714D">
        <w:rPr>
          <w:lang w:val="sr-Cyrl-CS"/>
        </w:rPr>
        <w:t>п</w:t>
      </w:r>
      <w:r>
        <w:rPr>
          <w:lang w:val="sr-Cyrl-CS"/>
        </w:rPr>
        <w:t>раћење</w:t>
      </w:r>
      <w:r w:rsidR="00FB2F00">
        <w:rPr>
          <w:lang w:val="sr-Cyrl-CS"/>
        </w:rPr>
        <w:t xml:space="preserve"> фармаковигиланце</w:t>
      </w:r>
      <w:r>
        <w:rPr>
          <w:lang w:val="sr-Cyrl-CS"/>
        </w:rPr>
        <w:t xml:space="preserve"> лекова</w:t>
      </w:r>
      <w:r w:rsidR="008F2982">
        <w:rPr>
          <w:lang w:val="sr-Cyrl-CS"/>
        </w:rPr>
        <w:t xml:space="preserve"> </w:t>
      </w:r>
      <w:r w:rsidR="00FB2F00">
        <w:rPr>
          <w:lang w:val="sr-Cyrl-CS"/>
        </w:rPr>
        <w:t>и</w:t>
      </w:r>
      <w:r w:rsidR="009C1316">
        <w:rPr>
          <w:lang w:val="sr-Cyrl-CS"/>
        </w:rPr>
        <w:t>ли</w:t>
      </w:r>
      <w:r w:rsidR="00FB2F00">
        <w:rPr>
          <w:lang w:val="sr-Cyrl-CS"/>
        </w:rPr>
        <w:t xml:space="preserve"> вигиланце</w:t>
      </w:r>
      <w:r>
        <w:rPr>
          <w:lang w:val="sr-Cyrl-CS"/>
        </w:rPr>
        <w:t xml:space="preserve"> медицинских средстава</w:t>
      </w:r>
      <w:r w:rsidR="00DB3103">
        <w:rPr>
          <w:lang w:val="sr-Cyrl-CS"/>
        </w:rPr>
        <w:t xml:space="preserve">; </w:t>
      </w:r>
    </w:p>
    <w:p w:rsidR="00E51962" w:rsidRDefault="00803389" w:rsidP="00803389">
      <w:pPr>
        <w:tabs>
          <w:tab w:val="left" w:pos="1418"/>
        </w:tabs>
        <w:ind w:firstLine="720"/>
        <w:jc w:val="both"/>
        <w:rPr>
          <w:lang w:val="sr-Cyrl-CS"/>
        </w:rPr>
      </w:pPr>
      <w:r>
        <w:rPr>
          <w:lang w:val="sr-Cyrl-CS"/>
        </w:rPr>
        <w:tab/>
      </w:r>
      <w:r w:rsidR="00610865">
        <w:rPr>
          <w:lang w:val="sr-Cyrl-CS"/>
        </w:rPr>
        <w:t>1</w:t>
      </w:r>
      <w:r w:rsidR="009C1316">
        <w:rPr>
          <w:lang w:val="sr-Cyrl-CS"/>
        </w:rPr>
        <w:t>1</w:t>
      </w:r>
      <w:r w:rsidR="00610865">
        <w:rPr>
          <w:lang w:val="sr-Cyrl-CS"/>
        </w:rPr>
        <w:t>.</w:t>
      </w:r>
      <w:r>
        <w:rPr>
          <w:lang w:val="sr-Cyrl-CS"/>
        </w:rPr>
        <w:t xml:space="preserve"> </w:t>
      </w:r>
      <w:r w:rsidR="0025302E">
        <w:rPr>
          <w:lang w:val="sr-Cyrl-CS"/>
        </w:rPr>
        <w:t>у лабораторији за</w:t>
      </w:r>
      <w:r w:rsidR="009C1316">
        <w:rPr>
          <w:lang w:val="sr-Cyrl-CS"/>
        </w:rPr>
        <w:t xml:space="preserve"> утврђивање усаглашености рада у </w:t>
      </w:r>
      <w:r w:rsidR="00DB3103">
        <w:rPr>
          <w:lang w:val="sr-Cyrl-CS"/>
        </w:rPr>
        <w:t xml:space="preserve"> </w:t>
      </w:r>
      <w:r w:rsidR="006F714D">
        <w:rPr>
          <w:lang w:val="sr-Cyrl-CS"/>
        </w:rPr>
        <w:t>л</w:t>
      </w:r>
      <w:r w:rsidR="00247E27">
        <w:rPr>
          <w:lang w:val="sr-Cyrl-CS"/>
        </w:rPr>
        <w:t>абораторији у складу са Смерницама  добре лабораторијске праксе</w:t>
      </w:r>
      <w:r w:rsidR="00E430FA">
        <w:rPr>
          <w:lang w:val="sr-Cyrl-CS"/>
        </w:rPr>
        <w:t xml:space="preserve"> (ДЛП)</w:t>
      </w:r>
      <w:r w:rsidR="0025302E">
        <w:rPr>
          <w:lang w:val="sr-Cyrl-CS"/>
        </w:rPr>
        <w:t>;</w:t>
      </w:r>
    </w:p>
    <w:p w:rsidR="0025302E" w:rsidRDefault="00803389" w:rsidP="00803389">
      <w:pPr>
        <w:tabs>
          <w:tab w:val="left" w:pos="1418"/>
        </w:tabs>
        <w:ind w:firstLine="720"/>
        <w:jc w:val="both"/>
        <w:rPr>
          <w:lang w:val="sr-Cyrl-CS"/>
        </w:rPr>
      </w:pPr>
      <w:r>
        <w:rPr>
          <w:lang w:val="sr-Cyrl-CS"/>
        </w:rPr>
        <w:tab/>
      </w:r>
      <w:r w:rsidR="00247E27">
        <w:rPr>
          <w:lang w:val="sr-Cyrl-CS"/>
        </w:rPr>
        <w:t>12</w:t>
      </w:r>
      <w:r w:rsidR="009572CF">
        <w:rPr>
          <w:lang w:val="sr-Cyrl-CS"/>
        </w:rPr>
        <w:t>.</w:t>
      </w:r>
      <w:r>
        <w:rPr>
          <w:lang w:val="sr-Cyrl-CS"/>
        </w:rPr>
        <w:t xml:space="preserve"> </w:t>
      </w:r>
      <w:r w:rsidR="0025302E">
        <w:rPr>
          <w:lang w:val="sr-Cyrl-CS"/>
        </w:rPr>
        <w:t>код правних и физичких лица која обављају делатност без дозволе надлежног министарства и у супротности са законом прописаним условима, односно ва</w:t>
      </w:r>
      <w:r w:rsidR="009C1EC6">
        <w:rPr>
          <w:lang w:val="sr-Cyrl-CS"/>
        </w:rPr>
        <w:t xml:space="preserve">н регуларног ланца снабдевања, као самостални или </w:t>
      </w:r>
      <w:r w:rsidR="004F0B68">
        <w:rPr>
          <w:lang w:val="sr-Cyrl-CS"/>
        </w:rPr>
        <w:t xml:space="preserve">инспекцијски надзори у присуству инспектора после извршеног претреса просторија од стране овлашћених полицијских </w:t>
      </w:r>
      <w:r w:rsidR="00F22964">
        <w:rPr>
          <w:lang w:val="sr-Cyrl-CS"/>
        </w:rPr>
        <w:t>службеника</w:t>
      </w:r>
      <w:r w:rsidR="0025302E">
        <w:rPr>
          <w:lang w:val="sr-Cyrl-CS"/>
        </w:rPr>
        <w:t xml:space="preserve"> МУП</w:t>
      </w:r>
      <w:r w:rsidR="00F22964">
        <w:rPr>
          <w:lang w:val="sr-Cyrl-CS"/>
        </w:rPr>
        <w:t>-</w:t>
      </w:r>
      <w:r w:rsidR="0025302E">
        <w:rPr>
          <w:lang w:val="sr-Cyrl-CS"/>
        </w:rPr>
        <w:t>а за сузбијање привредног криминала</w:t>
      </w:r>
      <w:r w:rsidR="00247E27">
        <w:rPr>
          <w:lang w:val="sr-Cyrl-CS"/>
        </w:rPr>
        <w:t>,</w:t>
      </w:r>
      <w:r w:rsidR="009C1EC6">
        <w:rPr>
          <w:lang w:val="sr-Cyrl-CS"/>
        </w:rPr>
        <w:t xml:space="preserve"> општег криминала</w:t>
      </w:r>
      <w:r w:rsidR="0025302E">
        <w:rPr>
          <w:lang w:val="sr-Cyrl-CS"/>
        </w:rPr>
        <w:t xml:space="preserve"> или високотехнолошког криминала</w:t>
      </w:r>
      <w:r w:rsidR="00DE1611">
        <w:rPr>
          <w:lang w:val="sr-Cyrl-CS"/>
        </w:rPr>
        <w:t xml:space="preserve"> на основу издатог налога за претрес</w:t>
      </w:r>
      <w:r w:rsidR="0025302E">
        <w:rPr>
          <w:lang w:val="sr-Cyrl-CS"/>
        </w:rPr>
        <w:t>;</w:t>
      </w:r>
    </w:p>
    <w:p w:rsidR="0025302E" w:rsidRDefault="00803389" w:rsidP="00803389">
      <w:pPr>
        <w:tabs>
          <w:tab w:val="left" w:pos="1418"/>
        </w:tabs>
        <w:ind w:firstLine="720"/>
        <w:jc w:val="both"/>
        <w:rPr>
          <w:lang w:val="sr-Cyrl-CS"/>
        </w:rPr>
      </w:pPr>
      <w:r>
        <w:rPr>
          <w:lang w:val="sr-Cyrl-CS"/>
        </w:rPr>
        <w:tab/>
      </w:r>
      <w:r w:rsidR="00247E27">
        <w:rPr>
          <w:lang w:val="sr-Cyrl-CS"/>
        </w:rPr>
        <w:t>13</w:t>
      </w:r>
      <w:r w:rsidR="009572CF">
        <w:rPr>
          <w:lang w:val="sr-Cyrl-CS"/>
        </w:rPr>
        <w:t>.</w:t>
      </w:r>
      <w:r>
        <w:rPr>
          <w:lang w:val="sr-Cyrl-CS"/>
        </w:rPr>
        <w:t xml:space="preserve"> </w:t>
      </w:r>
      <w:r w:rsidR="0025302E">
        <w:rPr>
          <w:lang w:val="sr-Cyrl-CS"/>
        </w:rPr>
        <w:t>по пријави сумње на лажни лек или медицинско средство</w:t>
      </w:r>
      <w:r w:rsidR="0025763A">
        <w:rPr>
          <w:lang w:val="sr-Cyrl-CS"/>
        </w:rPr>
        <w:t>,</w:t>
      </w:r>
      <w:r w:rsidR="00247E27">
        <w:rPr>
          <w:lang w:val="sr-Cyrl-CS"/>
        </w:rPr>
        <w:t xml:space="preserve"> </w:t>
      </w:r>
      <w:r w:rsidR="0025302E">
        <w:rPr>
          <w:lang w:val="sr-Cyrl-CS"/>
        </w:rPr>
        <w:t>са или без инспектора МУПа у зависности од места пријаве или откривања сумње .</w:t>
      </w:r>
    </w:p>
    <w:p w:rsidR="00DE1611" w:rsidRDefault="00247E27" w:rsidP="00EB151B">
      <w:pPr>
        <w:tabs>
          <w:tab w:val="left" w:pos="1418"/>
        </w:tabs>
        <w:ind w:firstLine="720"/>
        <w:jc w:val="both"/>
        <w:rPr>
          <w:lang w:val="sr-Cyrl-CS"/>
        </w:rPr>
      </w:pPr>
      <w:r>
        <w:rPr>
          <w:lang w:val="sr-Cyrl-CS"/>
        </w:rPr>
        <w:t xml:space="preserve">            14</w:t>
      </w:r>
      <w:r w:rsidR="00BD7520">
        <w:rPr>
          <w:lang w:val="sr-Cyrl-CS"/>
        </w:rPr>
        <w:t>.</w:t>
      </w:r>
      <w:r>
        <w:rPr>
          <w:lang w:val="sr-Cyrl-CS"/>
        </w:rPr>
        <w:t xml:space="preserve"> п</w:t>
      </w:r>
      <w:r w:rsidR="00DE1611">
        <w:rPr>
          <w:lang w:val="sr-Cyrl-CS"/>
        </w:rPr>
        <w:t>о пријави сумње на дефект квалитета лека или медицинског средства</w:t>
      </w:r>
      <w:r w:rsidR="00AB2EF6">
        <w:rPr>
          <w:lang w:val="sr-Cyrl-CS"/>
        </w:rPr>
        <w:t>.</w:t>
      </w:r>
      <w:r w:rsidR="00DE1611">
        <w:rPr>
          <w:lang w:val="sr-Cyrl-CS"/>
        </w:rPr>
        <w:t xml:space="preserve"> </w:t>
      </w:r>
    </w:p>
    <w:p w:rsidR="00AB2EF6" w:rsidRDefault="009C1EC6" w:rsidP="00EB151B">
      <w:pPr>
        <w:tabs>
          <w:tab w:val="left" w:pos="1418"/>
        </w:tabs>
        <w:ind w:firstLine="720"/>
        <w:jc w:val="both"/>
        <w:rPr>
          <w:lang w:val="sr-Cyrl-CS"/>
        </w:rPr>
      </w:pPr>
      <w:r>
        <w:rPr>
          <w:lang w:val="sr-Cyrl-CS"/>
        </w:rPr>
        <w:lastRenderedPageBreak/>
        <w:t xml:space="preserve"> На основу извршених ванредних теренских </w:t>
      </w:r>
      <w:r w:rsidR="00DE1611">
        <w:rPr>
          <w:lang w:val="sr-Cyrl-CS"/>
        </w:rPr>
        <w:t xml:space="preserve">утврђујућих </w:t>
      </w:r>
      <w:r w:rsidR="00247E27">
        <w:rPr>
          <w:lang w:val="sr-Cyrl-CS"/>
        </w:rPr>
        <w:t>надз</w:t>
      </w:r>
      <w:r>
        <w:rPr>
          <w:lang w:val="sr-Cyrl-CS"/>
        </w:rPr>
        <w:t xml:space="preserve">ора инспектори </w:t>
      </w:r>
      <w:r w:rsidR="00BD7520">
        <w:rPr>
          <w:lang w:val="sr-Cyrl-CS"/>
        </w:rPr>
        <w:t xml:space="preserve"> </w:t>
      </w:r>
      <w:r w:rsidR="00F22964">
        <w:rPr>
          <w:lang w:val="sr-Cyrl-CS"/>
        </w:rPr>
        <w:t>издају дозволе (</w:t>
      </w:r>
      <w:r w:rsidR="005F1BE3">
        <w:rPr>
          <w:lang w:val="sr-Cyrl-CS"/>
        </w:rPr>
        <w:t>решења)  за производњу лекова,</w:t>
      </w:r>
      <w:r w:rsidR="00EB151B">
        <w:rPr>
          <w:lang w:val="sr-Cyrl-CS"/>
        </w:rPr>
        <w:t xml:space="preserve"> упис у регистар произвођача </w:t>
      </w:r>
      <w:r w:rsidR="005F1BE3">
        <w:rPr>
          <w:lang w:val="sr-Cyrl-CS"/>
        </w:rPr>
        <w:t xml:space="preserve">АПИ, </w:t>
      </w:r>
      <w:r w:rsidR="00247E27">
        <w:rPr>
          <w:lang w:val="sr-Cyrl-CS"/>
        </w:rPr>
        <w:t xml:space="preserve">решења за производњу </w:t>
      </w:r>
      <w:r w:rsidR="005F1BE3">
        <w:rPr>
          <w:lang w:val="sr-Cyrl-CS"/>
        </w:rPr>
        <w:t xml:space="preserve">медицинских средстава, израду галенских лекова у галенској лабараторији, </w:t>
      </w:r>
      <w:r>
        <w:rPr>
          <w:lang w:val="sr-Cyrl-CS"/>
        </w:rPr>
        <w:t>промет на велико лекова, промет</w:t>
      </w:r>
      <w:r w:rsidR="005F1BE3">
        <w:rPr>
          <w:lang w:val="sr-Cyrl-CS"/>
        </w:rPr>
        <w:t xml:space="preserve"> на велик</w:t>
      </w:r>
      <w:r>
        <w:rPr>
          <w:lang w:val="sr-Cyrl-CS"/>
        </w:rPr>
        <w:t>о медицинских средстава, промет</w:t>
      </w:r>
      <w:r w:rsidR="005F1BE3">
        <w:rPr>
          <w:lang w:val="sr-Cyrl-CS"/>
        </w:rPr>
        <w:t xml:space="preserve"> на мал</w:t>
      </w:r>
      <w:r>
        <w:rPr>
          <w:lang w:val="sr-Cyrl-CS"/>
        </w:rPr>
        <w:t>о медицинских средстава</w:t>
      </w:r>
      <w:r w:rsidR="00DE1611">
        <w:rPr>
          <w:lang w:val="sr-Cyrl-CS"/>
        </w:rPr>
        <w:t xml:space="preserve"> одређених класа и категорија, као и врста медицинских средстава за која се издаје дозвола за производ</w:t>
      </w:r>
      <w:r w:rsidR="00247E27">
        <w:rPr>
          <w:lang w:val="sr-Cyrl-CS"/>
        </w:rPr>
        <w:t>њу у складу са одредбама Закона</w:t>
      </w:r>
      <w:r w:rsidR="00DE1611">
        <w:rPr>
          <w:lang w:val="sr-Cyrl-CS"/>
        </w:rPr>
        <w:t>,</w:t>
      </w:r>
      <w:r>
        <w:rPr>
          <w:lang w:val="sr-Cyrl-CS"/>
        </w:rPr>
        <w:t xml:space="preserve"> промет</w:t>
      </w:r>
      <w:r w:rsidR="005F1BE3">
        <w:rPr>
          <w:lang w:val="sr-Cyrl-CS"/>
        </w:rPr>
        <w:t xml:space="preserve"> на мало лекова у апотеци на примарном</w:t>
      </w:r>
      <w:r w:rsidR="00247E27">
        <w:rPr>
          <w:lang w:val="sr-Cyrl-CS"/>
        </w:rPr>
        <w:t xml:space="preserve"> нивоу здравствене заштите, </w:t>
      </w:r>
      <w:r>
        <w:rPr>
          <w:lang w:val="sr-Cyrl-CS"/>
        </w:rPr>
        <w:t xml:space="preserve">као и болничкој апотеци на </w:t>
      </w:r>
      <w:r w:rsidR="005F1BE3">
        <w:rPr>
          <w:lang w:val="sr-Cyrl-CS"/>
        </w:rPr>
        <w:t>секундарном или т</w:t>
      </w:r>
      <w:r w:rsidR="00EB151B">
        <w:rPr>
          <w:lang w:val="sr-Cyrl-CS"/>
        </w:rPr>
        <w:t>ерцијарном нивоу (</w:t>
      </w:r>
      <w:r w:rsidR="005F1BE3">
        <w:rPr>
          <w:lang w:val="sr-Cyrl-CS"/>
        </w:rPr>
        <w:t>од краја новембра</w:t>
      </w:r>
      <w:r w:rsidR="00DE1611">
        <w:rPr>
          <w:lang w:val="sr-Cyrl-CS"/>
        </w:rPr>
        <w:t xml:space="preserve"> 2021. године</w:t>
      </w:r>
      <w:r w:rsidR="009572CF">
        <w:rPr>
          <w:lang w:val="sr-Cyrl-CS"/>
        </w:rPr>
        <w:t xml:space="preserve">), допуне дозвола, </w:t>
      </w:r>
      <w:r w:rsidR="00835283">
        <w:rPr>
          <w:lang w:val="sr-Cyrl-CS"/>
        </w:rPr>
        <w:t>издавање нових дозвола звог измене података или пријављивања промене одговорног лица</w:t>
      </w:r>
      <w:r w:rsidR="00F20141">
        <w:rPr>
          <w:lang w:val="sr-Cyrl-CS"/>
        </w:rPr>
        <w:t>,</w:t>
      </w:r>
      <w:r w:rsidR="00247E27">
        <w:rPr>
          <w:lang w:val="sr-Cyrl-CS"/>
        </w:rPr>
        <w:t xml:space="preserve"> </w:t>
      </w:r>
      <w:r w:rsidR="00F20141">
        <w:rPr>
          <w:lang w:val="sr-Cyrl-CS"/>
        </w:rPr>
        <w:t>укидање дозволе на захтев странке или по службеној дужности.</w:t>
      </w:r>
    </w:p>
    <w:p w:rsidR="00AB2EF6" w:rsidRDefault="005E049A" w:rsidP="00EB151B">
      <w:pPr>
        <w:tabs>
          <w:tab w:val="left" w:pos="1418"/>
        </w:tabs>
        <w:jc w:val="both"/>
        <w:rPr>
          <w:lang w:val="sr-Cyrl-CS"/>
        </w:rPr>
      </w:pPr>
      <w:r>
        <w:rPr>
          <w:lang w:val="sr-Cyrl-CS"/>
        </w:rPr>
        <w:tab/>
        <w:t xml:space="preserve">У складу са Правилником о унутрашњем уређењу и систематизацији радних места у Министарству здравља инспектори у области </w:t>
      </w:r>
      <w:r w:rsidR="00820EF6">
        <w:rPr>
          <w:lang w:val="sr-Cyrl-CS"/>
        </w:rPr>
        <w:t>психоактивних контролисаних супстанци и прекурсора</w:t>
      </w:r>
      <w:r w:rsidR="00820EF6">
        <w:rPr>
          <w:lang w:val="ru-RU"/>
        </w:rPr>
        <w:t xml:space="preserve"> </w:t>
      </w:r>
      <w:r w:rsidR="008C24A7">
        <w:rPr>
          <w:lang w:val="ru-RU"/>
        </w:rPr>
        <w:t>предвиђено је да</w:t>
      </w:r>
      <w:r w:rsidR="005F1BE3">
        <w:rPr>
          <w:lang w:val="ru-RU"/>
        </w:rPr>
        <w:t xml:space="preserve"> </w:t>
      </w:r>
      <w:r w:rsidR="00820EF6">
        <w:rPr>
          <w:lang w:val="ru-RU"/>
        </w:rPr>
        <w:t>о</w:t>
      </w:r>
      <w:r w:rsidR="008C24A7">
        <w:rPr>
          <w:lang w:val="ru-RU"/>
        </w:rPr>
        <w:t xml:space="preserve">бављају надзор у вези са </w:t>
      </w:r>
      <w:r w:rsidR="00820EF6">
        <w:rPr>
          <w:lang w:val="ru-RU"/>
        </w:rPr>
        <w:t xml:space="preserve"> производњом и прометом, као и </w:t>
      </w:r>
      <w:r w:rsidR="00FC1B1F">
        <w:rPr>
          <w:lang w:val="ru-RU"/>
        </w:rPr>
        <w:t xml:space="preserve">надзор </w:t>
      </w:r>
      <w:r w:rsidR="00820EF6">
        <w:rPr>
          <w:lang w:val="ru-RU"/>
        </w:rPr>
        <w:t xml:space="preserve">лабораторија које врше идентификацију и испитивање </w:t>
      </w:r>
      <w:r w:rsidR="00820EF6">
        <w:rPr>
          <w:lang w:val="sr-Cyrl-CS"/>
        </w:rPr>
        <w:t>психоактивних контролисаних супстанци и прекурсора и лабораторија</w:t>
      </w:r>
      <w:r w:rsidR="00247E27">
        <w:rPr>
          <w:lang w:val="sr-Cyrl-CS"/>
        </w:rPr>
        <w:t xml:space="preserve"> за хемијску анализу преку</w:t>
      </w:r>
      <w:r w:rsidR="00EB151B">
        <w:rPr>
          <w:lang w:val="sr-Cyrl-CS"/>
        </w:rPr>
        <w:t>рсора, али се ови послови у 2024</w:t>
      </w:r>
      <w:r w:rsidR="00247E27">
        <w:rPr>
          <w:lang w:val="sr-Cyrl-CS"/>
        </w:rPr>
        <w:t>.години нису обављали.</w:t>
      </w:r>
      <w:r w:rsidR="00820EF6">
        <w:rPr>
          <w:lang w:val="ru-RU"/>
        </w:rPr>
        <w:t xml:space="preserve"> </w:t>
      </w:r>
    </w:p>
    <w:p w:rsidR="008C24A7" w:rsidRDefault="00803389" w:rsidP="00803389">
      <w:pPr>
        <w:tabs>
          <w:tab w:val="left" w:pos="1418"/>
        </w:tabs>
        <w:ind w:firstLine="720"/>
        <w:jc w:val="both"/>
        <w:rPr>
          <w:lang w:val="sr-Cyrl-CS"/>
        </w:rPr>
      </w:pPr>
      <w:r>
        <w:rPr>
          <w:lang w:val="sr-Cyrl-CS"/>
        </w:rPr>
        <w:tab/>
      </w:r>
      <w:r w:rsidR="00E529AF" w:rsidRPr="006D2397">
        <w:rPr>
          <w:lang w:val="sr-Cyrl-CS"/>
        </w:rPr>
        <w:t>О</w:t>
      </w:r>
      <w:r w:rsidR="009C4512">
        <w:rPr>
          <w:lang w:val="sr-Cyrl-CS"/>
        </w:rPr>
        <w:t>сновни закон</w:t>
      </w:r>
      <w:r w:rsidR="007254DA">
        <w:rPr>
          <w:lang w:val="sr-Cyrl-CS"/>
        </w:rPr>
        <w:t>и</w:t>
      </w:r>
      <w:r w:rsidR="009C4512">
        <w:rPr>
          <w:lang w:val="sr-Cyrl-CS"/>
        </w:rPr>
        <w:t xml:space="preserve"> </w:t>
      </w:r>
      <w:r w:rsidR="008C24A7">
        <w:rPr>
          <w:lang w:val="sr-Cyrl-CS"/>
        </w:rPr>
        <w:t xml:space="preserve">којима су дефинисане надлежности, као и услови за обављање делатности и </w:t>
      </w:r>
      <w:r w:rsidR="009C4512">
        <w:rPr>
          <w:lang w:val="sr-Cyrl-CS"/>
        </w:rPr>
        <w:t xml:space="preserve">чије спровођење </w:t>
      </w:r>
      <w:r w:rsidR="00EB151B">
        <w:rPr>
          <w:lang w:val="sr-Cyrl-CS"/>
        </w:rPr>
        <w:t>је у 2024</w:t>
      </w:r>
      <w:r w:rsidR="00E430FA">
        <w:rPr>
          <w:lang w:val="sr-Cyrl-CS"/>
        </w:rPr>
        <w:t xml:space="preserve">. години </w:t>
      </w:r>
      <w:r w:rsidR="009C4512">
        <w:rPr>
          <w:lang w:val="sr-Cyrl-CS"/>
        </w:rPr>
        <w:t>контроли</w:t>
      </w:r>
      <w:r w:rsidR="00E430FA">
        <w:rPr>
          <w:lang w:val="sr-Cyrl-CS"/>
        </w:rPr>
        <w:t>сала</w:t>
      </w:r>
      <w:r w:rsidR="009C4512">
        <w:rPr>
          <w:lang w:val="sr-Cyrl-CS"/>
        </w:rPr>
        <w:t xml:space="preserve"> инспекција</w:t>
      </w:r>
      <w:r w:rsidR="00FB2F00" w:rsidRPr="00FB2F00">
        <w:rPr>
          <w:lang w:val="sr-Cyrl-CS"/>
        </w:rPr>
        <w:t xml:space="preserve"> </w:t>
      </w:r>
      <w:r w:rsidR="00FB2F00">
        <w:rPr>
          <w:lang w:val="sr-Cyrl-CS"/>
        </w:rPr>
        <w:t>за лекове и медицинска средства</w:t>
      </w:r>
      <w:r w:rsidR="009C4512">
        <w:rPr>
          <w:lang w:val="sr-Cyrl-CS"/>
        </w:rPr>
        <w:t xml:space="preserve"> </w:t>
      </w:r>
      <w:r w:rsidR="007254DA">
        <w:rPr>
          <w:lang w:val="sr-Cyrl-CS"/>
        </w:rPr>
        <w:t>су:</w:t>
      </w:r>
    </w:p>
    <w:p w:rsidR="00EB151B" w:rsidRDefault="00EB151B" w:rsidP="00803389">
      <w:pPr>
        <w:tabs>
          <w:tab w:val="left" w:pos="1418"/>
        </w:tabs>
        <w:ind w:firstLine="720"/>
        <w:jc w:val="both"/>
        <w:rPr>
          <w:lang w:val="sr-Cyrl-CS"/>
        </w:rPr>
      </w:pPr>
    </w:p>
    <w:p w:rsidR="00C32707" w:rsidRDefault="009C4512" w:rsidP="00803389">
      <w:pPr>
        <w:numPr>
          <w:ilvl w:val="0"/>
          <w:numId w:val="31"/>
        </w:numPr>
        <w:ind w:left="1418"/>
        <w:jc w:val="both"/>
        <w:rPr>
          <w:lang w:val="sr-Cyrl-CS"/>
        </w:rPr>
      </w:pPr>
      <w:r>
        <w:rPr>
          <w:lang w:val="sr-Cyrl-CS"/>
        </w:rPr>
        <w:t xml:space="preserve">Закон о </w:t>
      </w:r>
      <w:r w:rsidR="00FB2F00">
        <w:rPr>
          <w:lang w:val="sr-Cyrl-CS"/>
        </w:rPr>
        <w:t>лековима и медицинским средствим</w:t>
      </w:r>
      <w:r w:rsidR="00E430FA">
        <w:rPr>
          <w:lang w:val="sr-Cyrl-CS"/>
        </w:rPr>
        <w:t>а</w:t>
      </w:r>
      <w:r w:rsidR="00247E27">
        <w:rPr>
          <w:lang w:val="sr-Cyrl-CS"/>
        </w:rPr>
        <w:t>, чијим одредбама</w:t>
      </w:r>
      <w:r w:rsidR="00332698">
        <w:rPr>
          <w:lang w:val="sr-Cyrl-CS"/>
        </w:rPr>
        <w:t xml:space="preserve"> је </w:t>
      </w:r>
      <w:r w:rsidR="008C24A7">
        <w:rPr>
          <w:lang w:val="sr-Cyrl-CS"/>
        </w:rPr>
        <w:t xml:space="preserve">дефинисана </w:t>
      </w:r>
      <w:r>
        <w:rPr>
          <w:lang w:val="sr-Cyrl-CS"/>
        </w:rPr>
        <w:t>:</w:t>
      </w:r>
    </w:p>
    <w:p w:rsidR="008C24A7" w:rsidRDefault="008C24A7" w:rsidP="00803389">
      <w:pPr>
        <w:tabs>
          <w:tab w:val="left" w:pos="1418"/>
        </w:tabs>
        <w:ind w:left="1140"/>
        <w:jc w:val="both"/>
        <w:rPr>
          <w:lang w:val="sr-Cyrl-CS"/>
        </w:rPr>
      </w:pPr>
    </w:p>
    <w:p w:rsidR="00FB2F00" w:rsidRDefault="00FB2F00" w:rsidP="00803389">
      <w:pPr>
        <w:numPr>
          <w:ilvl w:val="0"/>
          <w:numId w:val="11"/>
        </w:numPr>
        <w:ind w:left="1418"/>
        <w:jc w:val="both"/>
        <w:rPr>
          <w:lang w:val="sr-Cyrl-CS"/>
        </w:rPr>
      </w:pPr>
      <w:r>
        <w:rPr>
          <w:lang w:val="sr-Cyrl-CS"/>
        </w:rPr>
        <w:t xml:space="preserve">производња и </w:t>
      </w:r>
      <w:r w:rsidR="005B2382">
        <w:rPr>
          <w:lang w:val="sr-Cyrl-CS"/>
        </w:rPr>
        <w:t xml:space="preserve">промет </w:t>
      </w:r>
      <w:r w:rsidR="009C1EC6">
        <w:rPr>
          <w:lang w:val="sr-Cyrl-CS"/>
        </w:rPr>
        <w:t xml:space="preserve">на велико </w:t>
      </w:r>
      <w:r>
        <w:rPr>
          <w:lang w:val="sr-Cyrl-CS"/>
        </w:rPr>
        <w:t>лекова</w:t>
      </w:r>
      <w:r w:rsidR="009C1EC6">
        <w:rPr>
          <w:lang w:val="sr-Cyrl-CS"/>
        </w:rPr>
        <w:t xml:space="preserve"> ( промет на мало лекова дефинисан је другим законом )</w:t>
      </w:r>
    </w:p>
    <w:p w:rsidR="00FB2F00" w:rsidRDefault="008C24A7" w:rsidP="00803389">
      <w:pPr>
        <w:numPr>
          <w:ilvl w:val="0"/>
          <w:numId w:val="11"/>
        </w:numPr>
        <w:ind w:left="1418"/>
        <w:jc w:val="both"/>
        <w:rPr>
          <w:lang w:val="sr-Cyrl-CS"/>
        </w:rPr>
      </w:pPr>
      <w:r>
        <w:rPr>
          <w:lang w:val="sr-Cyrl-RS"/>
        </w:rPr>
        <w:t>упис у Р</w:t>
      </w:r>
      <w:r w:rsidR="00C4468D">
        <w:rPr>
          <w:lang w:val="sr-Cyrl-RS"/>
        </w:rPr>
        <w:t xml:space="preserve">егистар произвођача </w:t>
      </w:r>
      <w:r w:rsidR="00FB2F00">
        <w:rPr>
          <w:lang w:val="sr-Cyrl-CS"/>
        </w:rPr>
        <w:t>активних супстанци (АПИ)</w:t>
      </w:r>
    </w:p>
    <w:p w:rsidR="00FB2F00" w:rsidRDefault="00FB2F00" w:rsidP="00803389">
      <w:pPr>
        <w:numPr>
          <w:ilvl w:val="0"/>
          <w:numId w:val="11"/>
        </w:numPr>
        <w:ind w:left="1418"/>
        <w:jc w:val="both"/>
        <w:rPr>
          <w:lang w:val="sr-Cyrl-CS"/>
        </w:rPr>
      </w:pPr>
      <w:r>
        <w:rPr>
          <w:lang w:val="sr-Cyrl-CS"/>
        </w:rPr>
        <w:t>израда галенских лекова</w:t>
      </w:r>
      <w:r w:rsidR="008C24A7">
        <w:rPr>
          <w:lang w:val="sr-Cyrl-CS"/>
        </w:rPr>
        <w:t xml:space="preserve"> у галенској лабораторији</w:t>
      </w:r>
      <w:r w:rsidR="00FE6FE4">
        <w:rPr>
          <w:lang w:val="sr-Cyrl-CS"/>
        </w:rPr>
        <w:t xml:space="preserve"> АУ Апотеке</w:t>
      </w:r>
    </w:p>
    <w:p w:rsidR="008C24A7" w:rsidRDefault="008C24A7" w:rsidP="00803389">
      <w:pPr>
        <w:numPr>
          <w:ilvl w:val="0"/>
          <w:numId w:val="11"/>
        </w:numPr>
        <w:ind w:left="1418"/>
        <w:jc w:val="both"/>
        <w:rPr>
          <w:lang w:val="sr-Cyrl-CS"/>
        </w:rPr>
      </w:pPr>
      <w:r>
        <w:rPr>
          <w:lang w:val="sr-Cyrl-CS"/>
        </w:rPr>
        <w:t>услови под којима лекови могу бити у промету, или чији промет је забрањен</w:t>
      </w:r>
      <w:r w:rsidR="00FE6FE4">
        <w:rPr>
          <w:lang w:val="sr-Cyrl-CS"/>
        </w:rPr>
        <w:t xml:space="preserve"> на основу одредби закона</w:t>
      </w:r>
    </w:p>
    <w:p w:rsidR="00BA2277" w:rsidRDefault="00BA2277" w:rsidP="00803389">
      <w:pPr>
        <w:numPr>
          <w:ilvl w:val="0"/>
          <w:numId w:val="11"/>
        </w:numPr>
        <w:ind w:left="1418"/>
        <w:jc w:val="both"/>
        <w:rPr>
          <w:lang w:val="sr-Cyrl-CS"/>
        </w:rPr>
      </w:pPr>
      <w:r>
        <w:rPr>
          <w:lang w:val="sr-Cyrl-CS"/>
        </w:rPr>
        <w:t xml:space="preserve">оглашавање лекова </w:t>
      </w:r>
    </w:p>
    <w:p w:rsidR="00BA2277" w:rsidRDefault="00BA2277" w:rsidP="00803389">
      <w:pPr>
        <w:numPr>
          <w:ilvl w:val="0"/>
          <w:numId w:val="11"/>
        </w:numPr>
        <w:ind w:left="1418"/>
        <w:jc w:val="both"/>
        <w:rPr>
          <w:lang w:val="sr-Cyrl-CS"/>
        </w:rPr>
      </w:pPr>
      <w:r>
        <w:rPr>
          <w:lang w:val="sr-Cyrl-CS"/>
        </w:rPr>
        <w:t>фармаковигиланца лекова</w:t>
      </w:r>
    </w:p>
    <w:p w:rsidR="006F714D" w:rsidRDefault="00C4468D" w:rsidP="00803389">
      <w:pPr>
        <w:numPr>
          <w:ilvl w:val="0"/>
          <w:numId w:val="11"/>
        </w:numPr>
        <w:ind w:left="1418"/>
        <w:jc w:val="both"/>
        <w:rPr>
          <w:lang w:val="sr-Cyrl-CS"/>
        </w:rPr>
      </w:pPr>
      <w:r w:rsidRPr="006F714D">
        <w:rPr>
          <w:lang w:val="sr-Cyrl-CS"/>
        </w:rPr>
        <w:t xml:space="preserve">контрола примене </w:t>
      </w:r>
      <w:r w:rsidR="00BA2277" w:rsidRPr="006F714D">
        <w:rPr>
          <w:lang w:val="sr-Cyrl-CS"/>
        </w:rPr>
        <w:t>Смерница Добре произвођачке праксе и издавање сертификата</w:t>
      </w:r>
      <w:r w:rsidR="00FE6FE4">
        <w:rPr>
          <w:lang w:val="sr-Cyrl-CS"/>
        </w:rPr>
        <w:t xml:space="preserve"> о усклађености производње са Смерницама ДПП</w:t>
      </w:r>
    </w:p>
    <w:p w:rsidR="006F714D" w:rsidRDefault="006F714D" w:rsidP="00803389">
      <w:pPr>
        <w:numPr>
          <w:ilvl w:val="0"/>
          <w:numId w:val="11"/>
        </w:numPr>
        <w:ind w:left="1418"/>
        <w:jc w:val="both"/>
        <w:rPr>
          <w:lang w:val="sr-Cyrl-CS"/>
        </w:rPr>
      </w:pPr>
      <w:r w:rsidRPr="006F714D">
        <w:rPr>
          <w:lang w:val="sr-Cyrl-CS"/>
        </w:rPr>
        <w:t xml:space="preserve">контрола примене Смерница Добре праксе у дистрибуцији, Први део - Смернице Добре праксе у дистрибуцији хуманих лекова и Други део - Смернице Добре праксе у дистрибуцији активних супстанци за хумане лекове </w:t>
      </w:r>
    </w:p>
    <w:p w:rsidR="00BA2277" w:rsidRPr="003579C1" w:rsidRDefault="00C4468D" w:rsidP="00803389">
      <w:pPr>
        <w:numPr>
          <w:ilvl w:val="0"/>
          <w:numId w:val="11"/>
        </w:numPr>
        <w:ind w:left="1418"/>
        <w:jc w:val="both"/>
        <w:rPr>
          <w:lang w:val="sr-Cyrl-CS"/>
        </w:rPr>
      </w:pPr>
      <w:r w:rsidRPr="003579C1">
        <w:rPr>
          <w:lang w:val="sr-Cyrl-CS"/>
        </w:rPr>
        <w:t>контрола примене</w:t>
      </w:r>
      <w:r w:rsidR="00BA2277" w:rsidRPr="003579C1">
        <w:rPr>
          <w:lang w:val="sr-Cyrl-CS"/>
        </w:rPr>
        <w:t xml:space="preserve"> Смерница Добре лабораторијске праксе и издавање сертификата</w:t>
      </w:r>
      <w:r w:rsidR="003579C1" w:rsidRPr="003579C1">
        <w:rPr>
          <w:lang w:val="sr-Cyrl-CS"/>
        </w:rPr>
        <w:t xml:space="preserve"> о усклађености </w:t>
      </w:r>
      <w:r w:rsidR="003579C1" w:rsidRPr="003579C1">
        <w:rPr>
          <w:lang w:val="sr-Cyrl-RS"/>
        </w:rPr>
        <w:t>лабораторијског испитивања</w:t>
      </w:r>
      <w:r w:rsidR="00FE6FE4" w:rsidRPr="003579C1">
        <w:rPr>
          <w:lang w:val="sr-Cyrl-CS"/>
        </w:rPr>
        <w:t xml:space="preserve"> са Смерницама ДЛП</w:t>
      </w:r>
    </w:p>
    <w:p w:rsidR="00BA2277" w:rsidRDefault="00C4468D" w:rsidP="00803389">
      <w:pPr>
        <w:numPr>
          <w:ilvl w:val="0"/>
          <w:numId w:val="11"/>
        </w:numPr>
        <w:ind w:left="1418"/>
        <w:jc w:val="both"/>
        <w:rPr>
          <w:lang w:val="sr-Cyrl-CS"/>
        </w:rPr>
      </w:pPr>
      <w:r>
        <w:rPr>
          <w:lang w:val="sr-Cyrl-CS"/>
        </w:rPr>
        <w:t xml:space="preserve">контрола </w:t>
      </w:r>
      <w:r w:rsidR="00BA2277">
        <w:rPr>
          <w:lang w:val="sr-Cyrl-CS"/>
        </w:rPr>
        <w:t>примен</w:t>
      </w:r>
      <w:r>
        <w:rPr>
          <w:lang w:val="sr-Cyrl-CS"/>
        </w:rPr>
        <w:t>е</w:t>
      </w:r>
      <w:r w:rsidR="00BA2277">
        <w:rPr>
          <w:lang w:val="sr-Cyrl-CS"/>
        </w:rPr>
        <w:t xml:space="preserve"> Смерница Добре клиничке праксе.</w:t>
      </w:r>
    </w:p>
    <w:p w:rsidR="00C4468D" w:rsidRDefault="00C4468D" w:rsidP="00803389">
      <w:pPr>
        <w:tabs>
          <w:tab w:val="left" w:pos="1418"/>
        </w:tabs>
        <w:jc w:val="both"/>
        <w:rPr>
          <w:lang w:val="sr-Cyrl-CS"/>
        </w:rPr>
      </w:pPr>
    </w:p>
    <w:p w:rsidR="007254DA" w:rsidRDefault="00AC1DD6" w:rsidP="00803389">
      <w:pPr>
        <w:numPr>
          <w:ilvl w:val="0"/>
          <w:numId w:val="31"/>
        </w:numPr>
        <w:ind w:left="1418"/>
        <w:jc w:val="both"/>
        <w:rPr>
          <w:lang w:val="sr-Cyrl-CS"/>
        </w:rPr>
      </w:pPr>
      <w:r>
        <w:rPr>
          <w:lang w:val="sr-Cyrl-CS"/>
        </w:rPr>
        <w:t xml:space="preserve">Закон о медицинским средствима </w:t>
      </w:r>
      <w:r w:rsidR="00247E27">
        <w:rPr>
          <w:lang w:val="sr-Cyrl-CS"/>
        </w:rPr>
        <w:t>чијим одредбама</w:t>
      </w:r>
      <w:r w:rsidR="00332698">
        <w:rPr>
          <w:lang w:val="sr-Cyrl-CS"/>
        </w:rPr>
        <w:t xml:space="preserve"> </w:t>
      </w:r>
      <w:r w:rsidR="008D2431">
        <w:rPr>
          <w:lang w:val="sr-Cyrl-CS"/>
        </w:rPr>
        <w:t xml:space="preserve">су дефинисани услови </w:t>
      </w:r>
      <w:r w:rsidR="007254DA">
        <w:rPr>
          <w:lang w:val="sr-Cyrl-CS"/>
        </w:rPr>
        <w:t>:</w:t>
      </w:r>
    </w:p>
    <w:p w:rsidR="008D2431" w:rsidRDefault="008D2431" w:rsidP="00803389">
      <w:pPr>
        <w:ind w:left="1418"/>
        <w:jc w:val="both"/>
        <w:rPr>
          <w:lang w:val="sr-Cyrl-CS"/>
        </w:rPr>
      </w:pPr>
    </w:p>
    <w:p w:rsidR="00FE6FE4" w:rsidRDefault="008D2431" w:rsidP="00803389">
      <w:pPr>
        <w:numPr>
          <w:ilvl w:val="0"/>
          <w:numId w:val="11"/>
        </w:numPr>
        <w:ind w:left="1418"/>
        <w:jc w:val="both"/>
        <w:rPr>
          <w:lang w:val="sr-Cyrl-CS"/>
        </w:rPr>
      </w:pPr>
      <w:r>
        <w:rPr>
          <w:lang w:val="sr-Cyrl-CS"/>
        </w:rPr>
        <w:lastRenderedPageBreak/>
        <w:t>производње</w:t>
      </w:r>
      <w:r w:rsidR="00AC1DD6" w:rsidRPr="00AC1DD6">
        <w:rPr>
          <w:lang w:val="sr-Cyrl-CS"/>
        </w:rPr>
        <w:t xml:space="preserve"> и промет</w:t>
      </w:r>
      <w:r>
        <w:rPr>
          <w:lang w:val="sr-Cyrl-CS"/>
        </w:rPr>
        <w:t>а</w:t>
      </w:r>
      <w:r w:rsidR="00AC1DD6" w:rsidRPr="00AC1DD6">
        <w:rPr>
          <w:lang w:val="sr-Cyrl-CS"/>
        </w:rPr>
        <w:t xml:space="preserve"> </w:t>
      </w:r>
      <w:r w:rsidR="007254DA" w:rsidRPr="00AC1DD6">
        <w:rPr>
          <w:lang w:val="sr-Cyrl-CS"/>
        </w:rPr>
        <w:t>медицинских средстава</w:t>
      </w:r>
      <w:r>
        <w:rPr>
          <w:lang w:val="sr-Cyrl-CS"/>
        </w:rPr>
        <w:t xml:space="preserve"> </w:t>
      </w:r>
      <w:r w:rsidR="00FE6FE4">
        <w:rPr>
          <w:lang w:val="sr-Cyrl-CS"/>
        </w:rPr>
        <w:t>из производног асортимана произвођача</w:t>
      </w:r>
    </w:p>
    <w:p w:rsidR="00FE6FE4" w:rsidRDefault="00FE6FE4" w:rsidP="00803389">
      <w:pPr>
        <w:numPr>
          <w:ilvl w:val="0"/>
          <w:numId w:val="11"/>
        </w:numPr>
        <w:ind w:left="1418"/>
        <w:jc w:val="both"/>
        <w:rPr>
          <w:lang w:val="sr-Cyrl-CS"/>
        </w:rPr>
      </w:pPr>
      <w:r>
        <w:rPr>
          <w:lang w:val="sr-Cyrl-CS"/>
        </w:rPr>
        <w:t xml:space="preserve"> промета на велико медицинских средстава</w:t>
      </w:r>
    </w:p>
    <w:p w:rsidR="007254DA" w:rsidRPr="00AC1DD6" w:rsidRDefault="00FE6FE4" w:rsidP="00803389">
      <w:pPr>
        <w:numPr>
          <w:ilvl w:val="0"/>
          <w:numId w:val="11"/>
        </w:numPr>
        <w:ind w:left="1418"/>
        <w:jc w:val="both"/>
        <w:rPr>
          <w:lang w:val="sr-Cyrl-CS"/>
        </w:rPr>
      </w:pPr>
      <w:r>
        <w:rPr>
          <w:lang w:val="sr-Cyrl-CS"/>
        </w:rPr>
        <w:t>промета на мало медицинских средстава у специјализованој продавници</w:t>
      </w:r>
    </w:p>
    <w:p w:rsidR="007254DA" w:rsidRDefault="007254DA" w:rsidP="00803389">
      <w:pPr>
        <w:numPr>
          <w:ilvl w:val="0"/>
          <w:numId w:val="11"/>
        </w:numPr>
        <w:ind w:left="1418"/>
        <w:jc w:val="both"/>
        <w:rPr>
          <w:lang w:val="sr-Cyrl-CS"/>
        </w:rPr>
      </w:pPr>
      <w:r>
        <w:rPr>
          <w:lang w:val="sr-Cyrl-CS"/>
        </w:rPr>
        <w:t>оглашавање медицинских средстава</w:t>
      </w:r>
      <w:r w:rsidR="00FE6FE4">
        <w:rPr>
          <w:lang w:val="sr-Cyrl-CS"/>
        </w:rPr>
        <w:t xml:space="preserve"> општој или стручној јавности</w:t>
      </w:r>
    </w:p>
    <w:p w:rsidR="007254DA" w:rsidRDefault="007254DA" w:rsidP="00803389">
      <w:pPr>
        <w:numPr>
          <w:ilvl w:val="0"/>
          <w:numId w:val="11"/>
        </w:numPr>
        <w:ind w:left="1418"/>
        <w:jc w:val="both"/>
        <w:rPr>
          <w:lang w:val="sr-Cyrl-CS"/>
        </w:rPr>
      </w:pPr>
      <w:r>
        <w:rPr>
          <w:lang w:val="sr-Cyrl-CS"/>
        </w:rPr>
        <w:t>вигиланца медицинских средстава</w:t>
      </w:r>
    </w:p>
    <w:p w:rsidR="007254DA" w:rsidRDefault="007254DA" w:rsidP="00803389">
      <w:pPr>
        <w:numPr>
          <w:ilvl w:val="0"/>
          <w:numId w:val="11"/>
        </w:numPr>
        <w:ind w:left="1418"/>
        <w:jc w:val="both"/>
        <w:rPr>
          <w:lang w:val="sr-Cyrl-CS"/>
        </w:rPr>
      </w:pPr>
      <w:r w:rsidRPr="006F714D">
        <w:rPr>
          <w:lang w:val="sr-Cyrl-CS"/>
        </w:rPr>
        <w:t>контрола примене Смерн</w:t>
      </w:r>
      <w:r w:rsidR="00AC1DD6">
        <w:rPr>
          <w:lang w:val="sr-Cyrl-CS"/>
        </w:rPr>
        <w:t>ица Добре праксе у дистрибуцији медицинских средстава</w:t>
      </w:r>
    </w:p>
    <w:p w:rsidR="008D2431" w:rsidRDefault="006541C2" w:rsidP="00803389">
      <w:pPr>
        <w:numPr>
          <w:ilvl w:val="0"/>
          <w:numId w:val="11"/>
        </w:numPr>
        <w:ind w:left="1418"/>
        <w:jc w:val="both"/>
        <w:rPr>
          <w:lang w:val="sr-Cyrl-CS"/>
        </w:rPr>
      </w:pPr>
      <w:r w:rsidRPr="00865ECD">
        <w:rPr>
          <w:lang w:val="sr-Cyrl-CS"/>
        </w:rPr>
        <w:t>Класа и Категорија</w:t>
      </w:r>
      <w:r w:rsidR="00AB2EF6">
        <w:rPr>
          <w:lang w:val="sr-Cyrl-CS"/>
        </w:rPr>
        <w:t xml:space="preserve"> које</w:t>
      </w:r>
      <w:r w:rsidRPr="00865ECD">
        <w:rPr>
          <w:lang w:val="sr-Cyrl-CS"/>
        </w:rPr>
        <w:t xml:space="preserve"> </w:t>
      </w:r>
      <w:r>
        <w:rPr>
          <w:lang w:val="sr-Cyrl-CS"/>
        </w:rPr>
        <w:t>могу бити у промету</w:t>
      </w:r>
      <w:r w:rsidR="00FE6FE4">
        <w:rPr>
          <w:lang w:val="sr-Cyrl-CS"/>
        </w:rPr>
        <w:t xml:space="preserve"> у складу са одредбама закона и решењем на основу утврђене испуњености услова</w:t>
      </w:r>
      <w:r>
        <w:rPr>
          <w:lang w:val="sr-Cyrl-CS"/>
        </w:rPr>
        <w:t>,</w:t>
      </w:r>
    </w:p>
    <w:p w:rsidR="006541C2" w:rsidRDefault="00FE6FE4" w:rsidP="00803389">
      <w:pPr>
        <w:numPr>
          <w:ilvl w:val="0"/>
          <w:numId w:val="11"/>
        </w:numPr>
        <w:ind w:left="1418"/>
        <w:jc w:val="both"/>
        <w:rPr>
          <w:lang w:val="sr-Cyrl-CS"/>
        </w:rPr>
      </w:pPr>
      <w:r w:rsidRPr="00865ECD">
        <w:rPr>
          <w:lang w:val="sr-Cyrl-CS"/>
        </w:rPr>
        <w:t>п</w:t>
      </w:r>
      <w:r w:rsidR="00CA5BEA" w:rsidRPr="00865ECD">
        <w:rPr>
          <w:lang w:val="sr-Cyrl-CS"/>
        </w:rPr>
        <w:t>р</w:t>
      </w:r>
      <w:r w:rsidR="006541C2" w:rsidRPr="00865ECD">
        <w:rPr>
          <w:lang w:val="sr-Cyrl-CS"/>
        </w:rPr>
        <w:t>оизв</w:t>
      </w:r>
      <w:r w:rsidR="00CA5BEA" w:rsidRPr="00865ECD">
        <w:rPr>
          <w:lang w:val="sr-Cyrl-CS"/>
        </w:rPr>
        <w:t>одња и промет мед.</w:t>
      </w:r>
      <w:r w:rsidR="00CC63EC" w:rsidRPr="00865ECD">
        <w:rPr>
          <w:lang w:val="sr-Cyrl-CS"/>
        </w:rPr>
        <w:t xml:space="preserve"> средстава </w:t>
      </w:r>
      <w:r w:rsidR="00865ECD">
        <w:rPr>
          <w:lang w:val="sr-Cyrl-CS"/>
        </w:rPr>
        <w:t>који не испуњава</w:t>
      </w:r>
      <w:r w:rsidR="00AB2EF6">
        <w:rPr>
          <w:lang w:val="sr-Cyrl-CS"/>
        </w:rPr>
        <w:t xml:space="preserve">ју </w:t>
      </w:r>
      <w:r w:rsidR="00865ECD">
        <w:rPr>
          <w:lang w:val="sr-Cyrl-CS"/>
        </w:rPr>
        <w:t xml:space="preserve"> услове  и </w:t>
      </w:r>
      <w:r w:rsidR="00CC63EC" w:rsidRPr="00865ECD">
        <w:rPr>
          <w:lang w:val="sr-Cyrl-CS"/>
        </w:rPr>
        <w:t>чија</w:t>
      </w:r>
      <w:r w:rsidR="00865ECD">
        <w:rPr>
          <w:lang w:val="sr-Cyrl-CS"/>
        </w:rPr>
        <w:t xml:space="preserve"> </w:t>
      </w:r>
      <w:r w:rsidR="00CC63EC" w:rsidRPr="00865ECD">
        <w:rPr>
          <w:lang w:val="sr-Cyrl-CS"/>
        </w:rPr>
        <w:t>производња</w:t>
      </w:r>
      <w:r w:rsidR="00865ECD">
        <w:rPr>
          <w:lang w:val="sr-Cyrl-CS"/>
        </w:rPr>
        <w:t xml:space="preserve"> и </w:t>
      </w:r>
      <w:r w:rsidR="00CC63EC" w:rsidRPr="00865ECD">
        <w:rPr>
          <w:lang w:val="sr-Cyrl-CS"/>
        </w:rPr>
        <w:t>промет је забрањена</w:t>
      </w:r>
      <w:r w:rsidR="00CA5BEA" w:rsidRPr="00865ECD">
        <w:rPr>
          <w:lang w:val="sr-Cyrl-CS"/>
        </w:rPr>
        <w:t xml:space="preserve"> на територији Р</w:t>
      </w:r>
      <w:r w:rsidR="00D47006">
        <w:rPr>
          <w:lang w:val="sr-Cyrl-CS"/>
        </w:rPr>
        <w:t>.</w:t>
      </w:r>
      <w:r w:rsidR="00CA5BEA" w:rsidRPr="00865ECD">
        <w:rPr>
          <w:lang w:val="sr-Cyrl-CS"/>
        </w:rPr>
        <w:t xml:space="preserve"> Србије.</w:t>
      </w:r>
    </w:p>
    <w:p w:rsidR="007254DA" w:rsidRDefault="007254DA" w:rsidP="00803389">
      <w:pPr>
        <w:ind w:left="1418"/>
        <w:jc w:val="both"/>
        <w:rPr>
          <w:lang w:val="sr-Cyrl-CS"/>
        </w:rPr>
      </w:pPr>
    </w:p>
    <w:p w:rsidR="00915EA4" w:rsidRDefault="00BA2277" w:rsidP="00803389">
      <w:pPr>
        <w:numPr>
          <w:ilvl w:val="0"/>
          <w:numId w:val="31"/>
        </w:numPr>
        <w:ind w:left="1418"/>
        <w:jc w:val="both"/>
        <w:rPr>
          <w:lang w:val="sr-Cyrl-CS"/>
        </w:rPr>
      </w:pPr>
      <w:r>
        <w:rPr>
          <w:lang w:val="sr-Cyrl-CS"/>
        </w:rPr>
        <w:t>Законо</w:t>
      </w:r>
      <w:r w:rsidR="00332698">
        <w:rPr>
          <w:lang w:val="sr-Cyrl-CS"/>
        </w:rPr>
        <w:t xml:space="preserve"> здравственој заштити, чијим члановимa </w:t>
      </w:r>
      <w:r w:rsidR="008D2431">
        <w:rPr>
          <w:lang w:val="sr-Cyrl-CS"/>
        </w:rPr>
        <w:t>су дефинисани услови:</w:t>
      </w:r>
    </w:p>
    <w:p w:rsidR="008D2431" w:rsidRDefault="008D2431" w:rsidP="00803389">
      <w:pPr>
        <w:ind w:left="1418"/>
        <w:jc w:val="both"/>
        <w:rPr>
          <w:lang w:val="sr-Cyrl-CS"/>
        </w:rPr>
      </w:pPr>
    </w:p>
    <w:p w:rsidR="00BA2277" w:rsidRDefault="00BA2277" w:rsidP="00803389">
      <w:pPr>
        <w:numPr>
          <w:ilvl w:val="0"/>
          <w:numId w:val="12"/>
        </w:numPr>
        <w:ind w:left="1418"/>
        <w:jc w:val="both"/>
        <w:rPr>
          <w:lang w:val="sr-Cyrl-CS"/>
        </w:rPr>
      </w:pPr>
      <w:r>
        <w:rPr>
          <w:lang w:val="sr-Cyrl-CS"/>
        </w:rPr>
        <w:t>промет</w:t>
      </w:r>
      <w:r w:rsidR="008D2431">
        <w:rPr>
          <w:lang w:val="sr-Cyrl-CS"/>
        </w:rPr>
        <w:t>а</w:t>
      </w:r>
      <w:r>
        <w:rPr>
          <w:lang w:val="sr-Cyrl-CS"/>
        </w:rPr>
        <w:t xml:space="preserve"> на мало лекова и медицинских сред</w:t>
      </w:r>
      <w:r w:rsidR="00DE1611">
        <w:rPr>
          <w:lang w:val="sr-Cyrl-CS"/>
        </w:rPr>
        <w:t xml:space="preserve">става у апотеци као апотекарској </w:t>
      </w:r>
      <w:r>
        <w:rPr>
          <w:lang w:val="sr-Cyrl-CS"/>
        </w:rPr>
        <w:t xml:space="preserve"> установи или приватној пракси</w:t>
      </w:r>
      <w:r w:rsidR="008D2431">
        <w:rPr>
          <w:lang w:val="sr-Cyrl-CS"/>
        </w:rPr>
        <w:t xml:space="preserve"> на примарном нивоу здравствене заштите или болничкој апотеци на секундарном или терцијалном нивоу</w:t>
      </w:r>
      <w:r>
        <w:rPr>
          <w:lang w:val="sr-Cyrl-CS"/>
        </w:rPr>
        <w:t>.</w:t>
      </w:r>
    </w:p>
    <w:p w:rsidR="008D2431" w:rsidRDefault="008D2431" w:rsidP="00803389">
      <w:pPr>
        <w:tabs>
          <w:tab w:val="left" w:pos="1418"/>
        </w:tabs>
        <w:ind w:left="720"/>
        <w:jc w:val="both"/>
        <w:rPr>
          <w:lang w:val="sr-Cyrl-CS"/>
        </w:rPr>
      </w:pPr>
    </w:p>
    <w:p w:rsidR="0068667C" w:rsidRDefault="00803389" w:rsidP="00803389">
      <w:pPr>
        <w:tabs>
          <w:tab w:val="left" w:pos="1418"/>
        </w:tabs>
        <w:ind w:firstLine="360"/>
        <w:jc w:val="both"/>
        <w:rPr>
          <w:lang w:val="ru-RU"/>
        </w:rPr>
      </w:pPr>
      <w:r>
        <w:rPr>
          <w:lang w:val="ru-RU"/>
        </w:rPr>
        <w:tab/>
      </w:r>
      <w:r w:rsidR="00FF0770">
        <w:rPr>
          <w:lang w:val="ru-RU"/>
        </w:rPr>
        <w:t>Инспекцијски надзор се врши у складу са утврђеним радним циљевима</w:t>
      </w:r>
      <w:r w:rsidR="00A12054">
        <w:rPr>
          <w:lang w:val="ru-RU"/>
        </w:rPr>
        <w:t xml:space="preserve"> као редовни ( планирани) надзор, инспекцијски надзор по службеној дужности</w:t>
      </w:r>
      <w:r w:rsidR="00AB2EF6">
        <w:rPr>
          <w:lang w:val="ru-RU"/>
        </w:rPr>
        <w:t>,</w:t>
      </w:r>
      <w:r w:rsidR="00F20141">
        <w:rPr>
          <w:lang w:val="ru-RU"/>
        </w:rPr>
        <w:t xml:space="preserve"> надзор </w:t>
      </w:r>
      <w:r w:rsidR="00FF0770">
        <w:rPr>
          <w:lang w:val="ru-RU"/>
        </w:rPr>
        <w:t>по захтеву странке, а редослед поступања – приоритети се</w:t>
      </w:r>
      <w:r w:rsidR="00AB2EF6">
        <w:rPr>
          <w:lang w:val="ru-RU"/>
        </w:rPr>
        <w:t xml:space="preserve"> утврђују у складу са садржајем</w:t>
      </w:r>
      <w:r w:rsidR="007764B3">
        <w:rPr>
          <w:lang w:val="sr-Cyrl-RS"/>
        </w:rPr>
        <w:t xml:space="preserve"> </w:t>
      </w:r>
      <w:r w:rsidR="007764B3">
        <w:rPr>
          <w:lang w:val="ru-RU"/>
        </w:rPr>
        <w:t>надзора и према подносиоцу захтева, уколико се ради о захтеву странке.</w:t>
      </w:r>
      <w:r w:rsidR="008D2431">
        <w:rPr>
          <w:lang w:val="ru-RU"/>
        </w:rPr>
        <w:t xml:space="preserve"> </w:t>
      </w:r>
    </w:p>
    <w:p w:rsidR="00803389" w:rsidRDefault="00803389" w:rsidP="00803389">
      <w:pPr>
        <w:tabs>
          <w:tab w:val="left" w:pos="1418"/>
        </w:tabs>
        <w:ind w:firstLine="360"/>
        <w:jc w:val="both"/>
        <w:rPr>
          <w:lang w:val="ru-RU"/>
        </w:rPr>
      </w:pPr>
    </w:p>
    <w:p w:rsidR="0068667C" w:rsidRDefault="00803389" w:rsidP="00803389">
      <w:pPr>
        <w:tabs>
          <w:tab w:val="left" w:pos="1418"/>
        </w:tabs>
        <w:ind w:firstLine="360"/>
        <w:jc w:val="both"/>
        <w:rPr>
          <w:lang w:val="ru-RU"/>
        </w:rPr>
      </w:pPr>
      <w:r>
        <w:rPr>
          <w:lang w:val="ru-RU"/>
        </w:rPr>
        <w:tab/>
      </w:r>
      <w:r w:rsidR="008D2431">
        <w:rPr>
          <w:lang w:val="ru-RU"/>
        </w:rPr>
        <w:t>Ванредни надзори се врше</w:t>
      </w:r>
      <w:r w:rsidR="0068667C">
        <w:rPr>
          <w:lang w:val="ru-RU"/>
        </w:rPr>
        <w:t>:</w:t>
      </w:r>
    </w:p>
    <w:p w:rsidR="00332698" w:rsidRDefault="00332698" w:rsidP="00803389">
      <w:pPr>
        <w:ind w:left="1418" w:hanging="425"/>
        <w:jc w:val="both"/>
        <w:rPr>
          <w:lang w:val="ru-RU"/>
        </w:rPr>
      </w:pPr>
    </w:p>
    <w:p w:rsidR="0068667C" w:rsidRDefault="00CC63EC" w:rsidP="00803389">
      <w:pPr>
        <w:numPr>
          <w:ilvl w:val="0"/>
          <w:numId w:val="32"/>
        </w:numPr>
        <w:ind w:left="1418" w:hanging="425"/>
        <w:jc w:val="both"/>
        <w:rPr>
          <w:lang w:val="ru-RU"/>
        </w:rPr>
      </w:pPr>
      <w:r>
        <w:rPr>
          <w:lang w:val="ru-RU"/>
        </w:rPr>
        <w:t>по представци</w:t>
      </w:r>
      <w:r w:rsidR="00865ECD">
        <w:rPr>
          <w:lang w:val="ru-RU"/>
        </w:rPr>
        <w:t xml:space="preserve"> (</w:t>
      </w:r>
      <w:r w:rsidR="00A12054">
        <w:rPr>
          <w:lang w:val="ru-RU"/>
        </w:rPr>
        <w:t>пријави)</w:t>
      </w:r>
      <w:r w:rsidR="008D2431">
        <w:rPr>
          <w:lang w:val="ru-RU"/>
        </w:rPr>
        <w:t xml:space="preserve"> </w:t>
      </w:r>
      <w:r w:rsidR="0068667C">
        <w:rPr>
          <w:lang w:val="ru-RU"/>
        </w:rPr>
        <w:t>заведеној у Министарству здрављ</w:t>
      </w:r>
      <w:r w:rsidR="008D2431">
        <w:rPr>
          <w:lang w:val="ru-RU"/>
        </w:rPr>
        <w:t>а</w:t>
      </w:r>
      <w:r w:rsidR="00A12054">
        <w:rPr>
          <w:lang w:val="ru-RU"/>
        </w:rPr>
        <w:t xml:space="preserve"> подн</w:t>
      </w:r>
      <w:r w:rsidR="00D47006">
        <w:rPr>
          <w:lang w:val="ru-RU"/>
        </w:rPr>
        <w:t>етој од</w:t>
      </w:r>
      <w:r w:rsidR="00A12054">
        <w:rPr>
          <w:lang w:val="ru-RU"/>
        </w:rPr>
        <w:t xml:space="preserve">: </w:t>
      </w:r>
      <w:r w:rsidR="005F1BE3">
        <w:rPr>
          <w:lang w:val="ru-RU"/>
        </w:rPr>
        <w:t>здравственог радника, грађанина, купца, НН пријави,</w:t>
      </w:r>
      <w:r w:rsidR="008D2431">
        <w:rPr>
          <w:lang w:val="ru-RU"/>
        </w:rPr>
        <w:t xml:space="preserve"> </w:t>
      </w:r>
      <w:r w:rsidR="00F20141">
        <w:rPr>
          <w:lang w:val="ru-RU"/>
        </w:rPr>
        <w:t>произвођач</w:t>
      </w:r>
      <w:r w:rsidR="00AB2EF6">
        <w:rPr>
          <w:lang w:val="ru-RU"/>
        </w:rPr>
        <w:t xml:space="preserve">а </w:t>
      </w:r>
      <w:r w:rsidR="00F20141">
        <w:rPr>
          <w:lang w:val="ru-RU"/>
        </w:rPr>
        <w:t xml:space="preserve">лека или </w:t>
      </w:r>
      <w:r w:rsidR="00AB2EF6">
        <w:rPr>
          <w:lang w:val="ru-RU"/>
        </w:rPr>
        <w:t xml:space="preserve">произвођача </w:t>
      </w:r>
      <w:r w:rsidR="00F20141">
        <w:rPr>
          <w:lang w:val="ru-RU"/>
        </w:rPr>
        <w:t>мед.средства</w:t>
      </w:r>
      <w:r w:rsidR="00A12054">
        <w:rPr>
          <w:lang w:val="ru-RU"/>
        </w:rPr>
        <w:t>, носиоца уписа у Регистар, увозника, дистрибутера,</w:t>
      </w:r>
    </w:p>
    <w:p w:rsidR="00AF5DA1" w:rsidRPr="00803389" w:rsidRDefault="008D2431" w:rsidP="00803389">
      <w:pPr>
        <w:numPr>
          <w:ilvl w:val="0"/>
          <w:numId w:val="32"/>
        </w:numPr>
        <w:ind w:left="1418" w:hanging="425"/>
        <w:jc w:val="both"/>
        <w:rPr>
          <w:lang w:val="ru-RU"/>
        </w:rPr>
      </w:pPr>
      <w:r>
        <w:rPr>
          <w:lang w:val="ru-RU"/>
        </w:rPr>
        <w:t>по пред</w:t>
      </w:r>
      <w:r w:rsidR="0068667C">
        <w:rPr>
          <w:lang w:val="ru-RU"/>
        </w:rPr>
        <w:t>ставци прослеђеној од дру</w:t>
      </w:r>
      <w:r w:rsidR="00CA5BEA">
        <w:rPr>
          <w:lang w:val="ru-RU"/>
        </w:rPr>
        <w:t>го</w:t>
      </w:r>
      <w:r w:rsidR="00332698">
        <w:rPr>
          <w:lang w:val="ru-RU"/>
        </w:rPr>
        <w:t>г</w:t>
      </w:r>
      <w:r w:rsidR="00803389">
        <w:rPr>
          <w:lang w:val="ru-RU"/>
        </w:rPr>
        <w:t xml:space="preserve"> </w:t>
      </w:r>
      <w:r w:rsidRPr="00803389">
        <w:rPr>
          <w:lang w:val="ru-RU"/>
        </w:rPr>
        <w:t xml:space="preserve">органа за поступање </w:t>
      </w:r>
      <w:r w:rsidR="0068667C" w:rsidRPr="00803389">
        <w:rPr>
          <w:lang w:val="ru-RU"/>
        </w:rPr>
        <w:t>и предузимање активности</w:t>
      </w:r>
      <w:r w:rsidRPr="00803389">
        <w:rPr>
          <w:lang w:val="ru-RU"/>
        </w:rPr>
        <w:t>у складу са овлашћењима</w:t>
      </w:r>
      <w:r w:rsidR="00803389">
        <w:rPr>
          <w:lang w:val="ru-RU"/>
        </w:rPr>
        <w:t>,</w:t>
      </w:r>
    </w:p>
    <w:p w:rsidR="0068667C" w:rsidRDefault="00F20141" w:rsidP="00803389">
      <w:pPr>
        <w:numPr>
          <w:ilvl w:val="0"/>
          <w:numId w:val="32"/>
        </w:numPr>
        <w:ind w:left="1418" w:hanging="425"/>
        <w:jc w:val="both"/>
        <w:rPr>
          <w:lang w:val="ru-RU"/>
        </w:rPr>
      </w:pPr>
      <w:r>
        <w:rPr>
          <w:lang w:val="ru-RU"/>
        </w:rPr>
        <w:t xml:space="preserve">по захтеву за </w:t>
      </w:r>
      <w:r w:rsidR="0068667C">
        <w:rPr>
          <w:lang w:val="ru-RU"/>
        </w:rPr>
        <w:t xml:space="preserve"> пружање асистенције </w:t>
      </w:r>
      <w:r>
        <w:rPr>
          <w:lang w:val="ru-RU"/>
        </w:rPr>
        <w:t xml:space="preserve">и података из надлежности или прикупљања података по захтеву надлежног тужиоца, </w:t>
      </w:r>
      <w:r w:rsidR="0068667C">
        <w:rPr>
          <w:lang w:val="ru-RU"/>
        </w:rPr>
        <w:t>у складу са ов</w:t>
      </w:r>
      <w:r w:rsidR="00332698">
        <w:rPr>
          <w:lang w:val="ru-RU"/>
        </w:rPr>
        <w:t>лашћењима</w:t>
      </w:r>
      <w:r w:rsidR="00CC63EC">
        <w:rPr>
          <w:lang w:val="ru-RU"/>
        </w:rPr>
        <w:t xml:space="preserve"> из надлежности</w:t>
      </w:r>
      <w:r w:rsidR="00A12054">
        <w:rPr>
          <w:lang w:val="ru-RU"/>
        </w:rPr>
        <w:t xml:space="preserve"> у присуству овлашћених полицијских службеника</w:t>
      </w:r>
      <w:r w:rsidR="00B116B0">
        <w:rPr>
          <w:lang w:val="ru-RU"/>
        </w:rPr>
        <w:t xml:space="preserve"> на</w:t>
      </w:r>
      <w:r w:rsidR="00D47006">
        <w:rPr>
          <w:lang w:val="ru-RU"/>
        </w:rPr>
        <w:t>кон извршеног претреса објекта</w:t>
      </w:r>
      <w:r>
        <w:rPr>
          <w:lang w:val="ru-RU"/>
        </w:rPr>
        <w:t>,</w:t>
      </w:r>
      <w:r w:rsidR="00CC63EC">
        <w:rPr>
          <w:lang w:val="ru-RU"/>
        </w:rPr>
        <w:t xml:space="preserve"> других органа или инспекција</w:t>
      </w:r>
      <w:r w:rsidR="00700594">
        <w:rPr>
          <w:lang w:val="ru-RU"/>
        </w:rPr>
        <w:t>, санитарне или здравствене инспекције</w:t>
      </w:r>
      <w:r w:rsidR="00CC63EC">
        <w:rPr>
          <w:lang w:val="ru-RU"/>
        </w:rPr>
        <w:t xml:space="preserve"> МЗ</w:t>
      </w:r>
      <w:r w:rsidR="00803389">
        <w:rPr>
          <w:lang w:val="ru-RU"/>
        </w:rPr>
        <w:t>,</w:t>
      </w:r>
    </w:p>
    <w:p w:rsidR="00332698" w:rsidRPr="007764B3" w:rsidRDefault="00332698" w:rsidP="00803389">
      <w:pPr>
        <w:numPr>
          <w:ilvl w:val="0"/>
          <w:numId w:val="32"/>
        </w:numPr>
        <w:ind w:left="1418" w:hanging="425"/>
        <w:jc w:val="both"/>
        <w:rPr>
          <w:lang w:val="ru-RU"/>
        </w:rPr>
      </w:pPr>
      <w:r>
        <w:rPr>
          <w:lang w:val="ru-RU"/>
        </w:rPr>
        <w:t>по пријему системом брз</w:t>
      </w:r>
      <w:r w:rsidR="003C7DD2">
        <w:rPr>
          <w:lang w:val="ru-RU"/>
        </w:rPr>
        <w:t>ог информисањ</w:t>
      </w:r>
      <w:r w:rsidR="00F753E5">
        <w:rPr>
          <w:lang w:val="ru-RU"/>
        </w:rPr>
        <w:t>а Radid Alert Form</w:t>
      </w:r>
      <w:r w:rsidR="003C7DD2">
        <w:rPr>
          <w:lang w:val="ru-RU"/>
        </w:rPr>
        <w:t xml:space="preserve"> </w:t>
      </w:r>
      <w:r w:rsidR="00F753E5">
        <w:rPr>
          <w:lang w:val="sr-Latn-RS"/>
        </w:rPr>
        <w:t>( RAF)</w:t>
      </w:r>
      <w:r w:rsidR="00F753E5">
        <w:rPr>
          <w:lang w:val="ru-RU"/>
        </w:rPr>
        <w:t xml:space="preserve"> </w:t>
      </w:r>
      <w:r w:rsidR="00865ECD">
        <w:rPr>
          <w:lang w:val="ru-RU"/>
        </w:rPr>
        <w:t>из</w:t>
      </w:r>
      <w:r w:rsidR="00F753E5">
        <w:rPr>
          <w:lang w:val="ru-RU"/>
        </w:rPr>
        <w:t xml:space="preserve"> WGEO или Ме</w:t>
      </w:r>
      <w:r w:rsidR="00D47006">
        <w:rPr>
          <w:lang w:val="sr-Latn-RS"/>
        </w:rPr>
        <w:t xml:space="preserve">dical Alert Form </w:t>
      </w:r>
      <w:r w:rsidR="00D47006">
        <w:rPr>
          <w:lang w:val="sr-Cyrl-RS"/>
        </w:rPr>
        <w:t>из</w:t>
      </w:r>
      <w:r w:rsidR="00F753E5">
        <w:rPr>
          <w:lang w:val="sr-Latn-RS"/>
        </w:rPr>
        <w:t xml:space="preserve"> WHO</w:t>
      </w:r>
      <w:r w:rsidR="00EF2B9A">
        <w:rPr>
          <w:lang w:val="sr-Cyrl-RS"/>
        </w:rPr>
        <w:t xml:space="preserve"> са  информацијом</w:t>
      </w:r>
      <w:r w:rsidR="003C7DD2">
        <w:rPr>
          <w:lang w:val="sr-Cyrl-RS"/>
        </w:rPr>
        <w:t xml:space="preserve"> о</w:t>
      </w:r>
      <w:r w:rsidR="00B116B0">
        <w:rPr>
          <w:lang w:val="sr-Cyrl-RS"/>
        </w:rPr>
        <w:t xml:space="preserve"> </w:t>
      </w:r>
      <w:r w:rsidR="003C7DD2">
        <w:rPr>
          <w:lang w:val="sr-Cyrl-RS"/>
        </w:rPr>
        <w:t xml:space="preserve"> одузетом лажном леку или мед</w:t>
      </w:r>
      <w:r w:rsidR="00865ECD">
        <w:rPr>
          <w:lang w:val="sr-Cyrl-RS"/>
        </w:rPr>
        <w:t xml:space="preserve">ицинском </w:t>
      </w:r>
      <w:r w:rsidR="00CA5BEA">
        <w:rPr>
          <w:lang w:val="sr-Cyrl-RS"/>
        </w:rPr>
        <w:t>средству, нелиценцираном (</w:t>
      </w:r>
      <w:r w:rsidR="003C7DD2">
        <w:rPr>
          <w:lang w:val="sr-Cyrl-RS"/>
        </w:rPr>
        <w:t>нерегистрованом), украденом или препарату који садржи недозвољене</w:t>
      </w:r>
      <w:r w:rsidR="00CC63EC">
        <w:rPr>
          <w:lang w:val="sr-Cyrl-RS"/>
        </w:rPr>
        <w:t xml:space="preserve"> </w:t>
      </w:r>
      <w:r w:rsidR="003C7DD2">
        <w:rPr>
          <w:lang w:val="sr-Cyrl-RS"/>
        </w:rPr>
        <w:t xml:space="preserve">(недекларисане) АПИ </w:t>
      </w:r>
      <w:r w:rsidR="00803389">
        <w:rPr>
          <w:lang w:val="sr-Cyrl-RS"/>
        </w:rPr>
        <w:t>.</w:t>
      </w:r>
    </w:p>
    <w:p w:rsidR="00C32707" w:rsidRPr="000E6FB9" w:rsidRDefault="00C32707" w:rsidP="00803389">
      <w:pPr>
        <w:pStyle w:val="Default"/>
        <w:tabs>
          <w:tab w:val="left" w:pos="1418"/>
        </w:tabs>
        <w:rPr>
          <w:b/>
          <w:color w:val="FF0000"/>
          <w:lang w:val="sr-Cyrl-CS"/>
        </w:rPr>
      </w:pPr>
    </w:p>
    <w:p w:rsidR="00EB151B" w:rsidRDefault="00EB151B" w:rsidP="00EB151B">
      <w:pPr>
        <w:pStyle w:val="Default"/>
        <w:tabs>
          <w:tab w:val="left" w:pos="1418"/>
        </w:tabs>
        <w:ind w:left="1418"/>
        <w:rPr>
          <w:b/>
          <w:color w:val="auto"/>
          <w:lang w:val="sr-Latn-CS"/>
        </w:rPr>
      </w:pPr>
    </w:p>
    <w:p w:rsidR="00EB151B" w:rsidRDefault="00EB151B" w:rsidP="00803389">
      <w:pPr>
        <w:pStyle w:val="Default"/>
        <w:tabs>
          <w:tab w:val="left" w:pos="1418"/>
        </w:tabs>
        <w:ind w:firstLine="720"/>
        <w:rPr>
          <w:b/>
          <w:color w:val="auto"/>
          <w:lang w:val="sr-Latn-CS"/>
        </w:rPr>
      </w:pPr>
    </w:p>
    <w:p w:rsidR="00EB151B" w:rsidRDefault="00EB151B" w:rsidP="003434DF">
      <w:pPr>
        <w:pStyle w:val="Default"/>
        <w:tabs>
          <w:tab w:val="left" w:pos="1418"/>
        </w:tabs>
        <w:rPr>
          <w:b/>
          <w:color w:val="auto"/>
          <w:lang w:val="sr-Latn-CS"/>
        </w:rPr>
      </w:pPr>
    </w:p>
    <w:p w:rsidR="00480B60" w:rsidRPr="00791539" w:rsidRDefault="00915EA4" w:rsidP="003434DF">
      <w:pPr>
        <w:pStyle w:val="Heading2"/>
        <w:rPr>
          <w:lang w:val="sr-Cyrl-RS"/>
        </w:rPr>
      </w:pPr>
      <w:bookmarkStart w:id="3" w:name="_Toc191537549"/>
      <w:r w:rsidRPr="00791539">
        <w:rPr>
          <w:lang w:val="sr-Latn-CS"/>
        </w:rPr>
        <w:lastRenderedPageBreak/>
        <w:t>1.</w:t>
      </w:r>
      <w:r w:rsidRPr="00791539">
        <w:rPr>
          <w:lang w:val="sr-Cyrl-RS"/>
        </w:rPr>
        <w:t>2</w:t>
      </w:r>
      <w:r w:rsidR="00480B60" w:rsidRPr="00791539">
        <w:rPr>
          <w:lang w:val="sr-Cyrl-CS"/>
        </w:rPr>
        <w:t xml:space="preserve"> Циљеви</w:t>
      </w:r>
      <w:r w:rsidR="00D701AA" w:rsidRPr="00791539">
        <w:rPr>
          <w:lang w:val="sr-Cyrl-CS"/>
        </w:rPr>
        <w:t xml:space="preserve"> извештавања</w:t>
      </w:r>
      <w:bookmarkEnd w:id="3"/>
    </w:p>
    <w:p w:rsidR="00480B60" w:rsidRPr="00480B60" w:rsidRDefault="00480B60" w:rsidP="00803389">
      <w:pPr>
        <w:pStyle w:val="Default"/>
        <w:tabs>
          <w:tab w:val="left" w:pos="1418"/>
        </w:tabs>
        <w:rPr>
          <w:b/>
          <w:lang w:val="sr-Cyrl-RS"/>
        </w:rPr>
      </w:pPr>
    </w:p>
    <w:p w:rsidR="00530FDC" w:rsidRDefault="00803389" w:rsidP="00803389">
      <w:pPr>
        <w:tabs>
          <w:tab w:val="left" w:pos="1418"/>
        </w:tabs>
        <w:ind w:firstLine="360"/>
        <w:jc w:val="both"/>
        <w:rPr>
          <w:lang w:val="ru-RU"/>
        </w:rPr>
      </w:pPr>
      <w:r>
        <w:rPr>
          <w:lang w:val="ru-RU"/>
        </w:rPr>
        <w:tab/>
      </w:r>
      <w:r w:rsidR="00480B60" w:rsidRPr="00480B60">
        <w:rPr>
          <w:lang w:val="ru-RU"/>
        </w:rPr>
        <w:t>Циљ</w:t>
      </w:r>
      <w:r w:rsidR="00480B60">
        <w:rPr>
          <w:lang w:val="ru-RU"/>
        </w:rPr>
        <w:t xml:space="preserve"> годишњег извештаја о раду Одељења</w:t>
      </w:r>
      <w:r w:rsidR="00A04553">
        <w:rPr>
          <w:lang w:val="ru-RU"/>
        </w:rPr>
        <w:t xml:space="preserve"> инспекције за</w:t>
      </w:r>
      <w:r w:rsidR="00CB33AF">
        <w:rPr>
          <w:lang w:val="sr-Cyrl-CS"/>
        </w:rPr>
        <w:t xml:space="preserve"> лекове</w:t>
      </w:r>
      <w:r w:rsidR="00B116B0">
        <w:rPr>
          <w:lang w:val="sr-Cyrl-CS"/>
        </w:rPr>
        <w:t xml:space="preserve"> и </w:t>
      </w:r>
      <w:r w:rsidR="00CB33AF">
        <w:rPr>
          <w:lang w:val="sr-Cyrl-CS"/>
        </w:rPr>
        <w:t xml:space="preserve"> медицинска средства </w:t>
      </w:r>
      <w:r w:rsidR="00500835">
        <w:rPr>
          <w:lang w:val="sr-Cyrl-CS"/>
        </w:rPr>
        <w:t>и психоактивне контролисане супстанце и прекурсоре</w:t>
      </w:r>
      <w:r w:rsidR="00500835">
        <w:rPr>
          <w:lang w:val="sr-Latn-RS"/>
        </w:rPr>
        <w:t xml:space="preserve"> </w:t>
      </w:r>
      <w:r w:rsidR="00EB151B">
        <w:rPr>
          <w:lang w:val="sr-Cyrl-RS"/>
        </w:rPr>
        <w:t>за 2024</w:t>
      </w:r>
      <w:r w:rsidR="0068667C">
        <w:rPr>
          <w:lang w:val="sr-Cyrl-RS"/>
        </w:rPr>
        <w:t>.</w:t>
      </w:r>
      <w:r w:rsidR="00500835" w:rsidRPr="00127D2E">
        <w:rPr>
          <w:lang w:val="sr-Cyrl-RS"/>
        </w:rPr>
        <w:t xml:space="preserve"> годину</w:t>
      </w:r>
      <w:r w:rsidR="00500835">
        <w:rPr>
          <w:lang w:val="sr-Cyrl-CS"/>
        </w:rPr>
        <w:t xml:space="preserve"> </w:t>
      </w:r>
      <w:r w:rsidR="007764B3">
        <w:rPr>
          <w:lang w:val="ru-RU"/>
        </w:rPr>
        <w:t>је</w:t>
      </w:r>
      <w:r w:rsidR="00530FDC">
        <w:rPr>
          <w:lang w:val="ru-RU"/>
        </w:rPr>
        <w:t xml:space="preserve"> да се прикажу:</w:t>
      </w:r>
    </w:p>
    <w:p w:rsidR="0068667C" w:rsidRDefault="0068667C" w:rsidP="00803389">
      <w:pPr>
        <w:tabs>
          <w:tab w:val="left" w:pos="1418"/>
        </w:tabs>
        <w:ind w:firstLine="360"/>
        <w:jc w:val="both"/>
        <w:rPr>
          <w:lang w:val="ru-RU"/>
        </w:rPr>
      </w:pPr>
    </w:p>
    <w:p w:rsidR="00530FDC" w:rsidRDefault="001727BA" w:rsidP="00803389">
      <w:pPr>
        <w:numPr>
          <w:ilvl w:val="0"/>
          <w:numId w:val="1"/>
        </w:numPr>
        <w:tabs>
          <w:tab w:val="clear" w:pos="720"/>
        </w:tabs>
        <w:ind w:left="1418"/>
        <w:jc w:val="both"/>
        <w:rPr>
          <w:lang w:val="ru-RU"/>
        </w:rPr>
      </w:pPr>
      <w:r>
        <w:rPr>
          <w:lang w:val="ru-RU"/>
        </w:rPr>
        <w:t>в</w:t>
      </w:r>
      <w:r w:rsidR="001B0EAB">
        <w:rPr>
          <w:lang w:val="ru-RU"/>
        </w:rPr>
        <w:t>рста</w:t>
      </w:r>
      <w:r w:rsidR="00915EA4">
        <w:rPr>
          <w:lang w:val="ru-RU"/>
        </w:rPr>
        <w:t>,</w:t>
      </w:r>
      <w:r w:rsidR="001B0EAB">
        <w:rPr>
          <w:lang w:val="ru-RU"/>
        </w:rPr>
        <w:t xml:space="preserve"> обим </w:t>
      </w:r>
      <w:r w:rsidR="00915EA4">
        <w:rPr>
          <w:lang w:val="ru-RU"/>
        </w:rPr>
        <w:t xml:space="preserve">и сложеност </w:t>
      </w:r>
      <w:r w:rsidR="001B0EAB">
        <w:rPr>
          <w:lang w:val="ru-RU"/>
        </w:rPr>
        <w:t>послова</w:t>
      </w:r>
      <w:r w:rsidR="00CB33AF" w:rsidRPr="00CB33AF">
        <w:rPr>
          <w:lang w:val="sr-Cyrl-CS"/>
        </w:rPr>
        <w:t xml:space="preserve"> </w:t>
      </w:r>
      <w:r w:rsidR="00CB33AF">
        <w:rPr>
          <w:lang w:val="sr-Cyrl-CS"/>
        </w:rPr>
        <w:t>инспекције</w:t>
      </w:r>
      <w:r w:rsidR="00CB33AF" w:rsidRPr="00FB2F00">
        <w:rPr>
          <w:lang w:val="sr-Cyrl-CS"/>
        </w:rPr>
        <w:t xml:space="preserve"> </w:t>
      </w:r>
      <w:r w:rsidR="00CB33AF">
        <w:rPr>
          <w:lang w:val="sr-Cyrl-CS"/>
        </w:rPr>
        <w:t>за лекове и медицинска средства</w:t>
      </w:r>
      <w:r w:rsidR="00C32707">
        <w:rPr>
          <w:lang w:val="ru-RU"/>
        </w:rPr>
        <w:t>;</w:t>
      </w:r>
    </w:p>
    <w:p w:rsidR="00530FDC" w:rsidRDefault="00410E3B" w:rsidP="00803389">
      <w:pPr>
        <w:numPr>
          <w:ilvl w:val="0"/>
          <w:numId w:val="1"/>
        </w:numPr>
        <w:tabs>
          <w:tab w:val="clear" w:pos="720"/>
        </w:tabs>
        <w:ind w:left="1418"/>
        <w:jc w:val="both"/>
        <w:rPr>
          <w:lang w:val="ru-RU"/>
        </w:rPr>
      </w:pPr>
      <w:r w:rsidRPr="00CB33AF">
        <w:rPr>
          <w:lang w:val="ru-RU"/>
        </w:rPr>
        <w:t>ефективност</w:t>
      </w:r>
      <w:r w:rsidR="00AF1F57">
        <w:rPr>
          <w:lang w:val="ru-RU"/>
        </w:rPr>
        <w:t xml:space="preserve"> у одређивању приоритета</w:t>
      </w:r>
      <w:r w:rsidRPr="00CB33AF">
        <w:rPr>
          <w:lang w:val="ru-RU"/>
        </w:rPr>
        <w:t xml:space="preserve"> и ефикасност у раду</w:t>
      </w:r>
      <w:r w:rsidR="00CB33AF" w:rsidRPr="00CB33AF">
        <w:rPr>
          <w:lang w:val="ru-RU"/>
        </w:rPr>
        <w:t xml:space="preserve"> </w:t>
      </w:r>
      <w:r w:rsidRPr="00CB33AF">
        <w:rPr>
          <w:lang w:val="ru-RU"/>
        </w:rPr>
        <w:t>(</w:t>
      </w:r>
      <w:r w:rsidR="001727BA">
        <w:rPr>
          <w:lang w:val="ru-RU"/>
        </w:rPr>
        <w:t>к</w:t>
      </w:r>
      <w:r w:rsidR="007764B3">
        <w:rPr>
          <w:lang w:val="ru-RU"/>
        </w:rPr>
        <w:t>вантитативни р</w:t>
      </w:r>
      <w:r w:rsidR="00530FDC">
        <w:rPr>
          <w:lang w:val="ru-RU"/>
        </w:rPr>
        <w:t>езултат</w:t>
      </w:r>
      <w:r w:rsidR="007764B3">
        <w:rPr>
          <w:lang w:val="ru-RU"/>
        </w:rPr>
        <w:t>и</w:t>
      </w:r>
      <w:r w:rsidR="00530FDC">
        <w:rPr>
          <w:lang w:val="ru-RU"/>
        </w:rPr>
        <w:t xml:space="preserve"> </w:t>
      </w:r>
      <w:r w:rsidR="00AA3C48">
        <w:rPr>
          <w:lang w:val="ru-RU"/>
        </w:rPr>
        <w:t>инспекцијског надзора</w:t>
      </w:r>
      <w:r>
        <w:rPr>
          <w:lang w:val="ru-RU"/>
        </w:rPr>
        <w:t>)</w:t>
      </w:r>
      <w:r w:rsidR="00AA3C48">
        <w:rPr>
          <w:lang w:val="ru-RU"/>
        </w:rPr>
        <w:t>;</w:t>
      </w:r>
    </w:p>
    <w:p w:rsidR="00A9063B" w:rsidRPr="005A0EF5" w:rsidRDefault="001727BA" w:rsidP="00803389">
      <w:pPr>
        <w:numPr>
          <w:ilvl w:val="0"/>
          <w:numId w:val="1"/>
        </w:numPr>
        <w:tabs>
          <w:tab w:val="clear" w:pos="720"/>
        </w:tabs>
        <w:ind w:left="1418"/>
        <w:jc w:val="both"/>
        <w:rPr>
          <w:lang w:val="ru-RU"/>
        </w:rPr>
      </w:pPr>
      <w:r>
        <w:rPr>
          <w:lang w:val="ru-RU"/>
        </w:rPr>
        <w:t>о</w:t>
      </w:r>
      <w:r w:rsidR="00AF5DA1">
        <w:rPr>
          <w:lang w:val="ru-RU"/>
        </w:rPr>
        <w:t>цена</w:t>
      </w:r>
      <w:r w:rsidR="00530FDC">
        <w:rPr>
          <w:lang w:val="ru-RU"/>
        </w:rPr>
        <w:t xml:space="preserve"> </w:t>
      </w:r>
      <w:r w:rsidR="00AF5DA1">
        <w:rPr>
          <w:lang w:val="ru-RU"/>
        </w:rPr>
        <w:t xml:space="preserve">реализације </w:t>
      </w:r>
      <w:r w:rsidR="00530FDC">
        <w:rPr>
          <w:lang w:val="ru-RU"/>
        </w:rPr>
        <w:t>план</w:t>
      </w:r>
      <w:r w:rsidR="002F7502">
        <w:rPr>
          <w:lang w:val="ru-RU"/>
        </w:rPr>
        <w:t>а</w:t>
      </w:r>
      <w:r w:rsidR="00530FDC">
        <w:rPr>
          <w:lang w:val="ru-RU"/>
        </w:rPr>
        <w:t xml:space="preserve"> рада </w:t>
      </w:r>
      <w:r w:rsidR="002F7502">
        <w:rPr>
          <w:lang w:val="ru-RU"/>
        </w:rPr>
        <w:t xml:space="preserve">и остваривање утврђених радних циљева </w:t>
      </w:r>
      <w:r w:rsidR="00EB151B">
        <w:rPr>
          <w:lang w:val="ru-RU"/>
        </w:rPr>
        <w:t>за 2024</w:t>
      </w:r>
      <w:r w:rsidR="00530FDC">
        <w:rPr>
          <w:lang w:val="ru-RU"/>
        </w:rPr>
        <w:t>. годину</w:t>
      </w:r>
      <w:r w:rsidR="00C32707">
        <w:rPr>
          <w:lang w:val="ru-RU"/>
        </w:rPr>
        <w:t>;</w:t>
      </w:r>
    </w:p>
    <w:p w:rsidR="00E26A0D" w:rsidRPr="00915EA4" w:rsidRDefault="001727BA" w:rsidP="00803389">
      <w:pPr>
        <w:numPr>
          <w:ilvl w:val="0"/>
          <w:numId w:val="1"/>
        </w:numPr>
        <w:tabs>
          <w:tab w:val="clear" w:pos="720"/>
        </w:tabs>
        <w:ind w:left="1418"/>
        <w:jc w:val="both"/>
        <w:rPr>
          <w:b/>
        </w:rPr>
      </w:pPr>
      <w:r>
        <w:rPr>
          <w:lang w:val="sr-Cyrl-RS"/>
        </w:rPr>
        <w:t>к</w:t>
      </w:r>
      <w:r w:rsidR="005A0EF5" w:rsidRPr="005A0EF5">
        <w:rPr>
          <w:lang w:val="sr-Cyrl-RS"/>
        </w:rPr>
        <w:t xml:space="preserve">вантитативни упоредни приказ </w:t>
      </w:r>
      <w:r w:rsidR="00EF2B9A">
        <w:rPr>
          <w:lang w:val="sr-Cyrl-RS"/>
        </w:rPr>
        <w:t xml:space="preserve">извршених послова </w:t>
      </w:r>
      <w:r w:rsidR="005A0EF5" w:rsidRPr="005A0EF5">
        <w:rPr>
          <w:lang w:val="sr-Cyrl-RS"/>
        </w:rPr>
        <w:t>у односу на 20</w:t>
      </w:r>
      <w:r w:rsidR="00EB151B">
        <w:rPr>
          <w:lang w:val="sr-Cyrl-RS"/>
        </w:rPr>
        <w:t>23</w:t>
      </w:r>
      <w:r w:rsidR="00AB2EF6">
        <w:rPr>
          <w:lang w:val="sr-Cyrl-RS"/>
        </w:rPr>
        <w:t>.</w:t>
      </w:r>
      <w:r w:rsidR="005A0EF5" w:rsidRPr="005A0EF5">
        <w:rPr>
          <w:lang w:val="sr-Cyrl-RS"/>
        </w:rPr>
        <w:t xml:space="preserve"> </w:t>
      </w:r>
      <w:r w:rsidR="00915EA4">
        <w:rPr>
          <w:lang w:val="sr-Cyrl-RS"/>
        </w:rPr>
        <w:t>г</w:t>
      </w:r>
      <w:r w:rsidR="005A0EF5">
        <w:rPr>
          <w:lang w:val="sr-Cyrl-RS"/>
        </w:rPr>
        <w:t>одину</w:t>
      </w:r>
      <w:r w:rsidR="00915EA4">
        <w:rPr>
          <w:lang w:val="sr-Cyrl-RS"/>
        </w:rPr>
        <w:t>;</w:t>
      </w:r>
    </w:p>
    <w:p w:rsidR="00915EA4" w:rsidRPr="00915EA4" w:rsidRDefault="00915EA4" w:rsidP="00803389">
      <w:pPr>
        <w:numPr>
          <w:ilvl w:val="0"/>
          <w:numId w:val="1"/>
        </w:numPr>
        <w:tabs>
          <w:tab w:val="clear" w:pos="720"/>
        </w:tabs>
        <w:ind w:left="1418"/>
        <w:jc w:val="both"/>
        <w:rPr>
          <w:b/>
        </w:rPr>
      </w:pPr>
      <w:r>
        <w:rPr>
          <w:lang w:val="sr-Cyrl-RS"/>
        </w:rPr>
        <w:t>циљани</w:t>
      </w:r>
      <w:r w:rsidR="0068667C">
        <w:rPr>
          <w:lang w:val="sr-Cyrl-RS"/>
        </w:rPr>
        <w:t xml:space="preserve"> </w:t>
      </w:r>
      <w:r w:rsidR="00EB151B">
        <w:rPr>
          <w:lang w:val="sr-Cyrl-RS"/>
        </w:rPr>
        <w:t>резултати планираног рада у 2024</w:t>
      </w:r>
      <w:r>
        <w:rPr>
          <w:lang w:val="sr-Cyrl-RS"/>
        </w:rPr>
        <w:t>. години</w:t>
      </w:r>
      <w:r w:rsidR="0068667C">
        <w:rPr>
          <w:lang w:val="sr-Cyrl-RS"/>
        </w:rPr>
        <w:t>;</w:t>
      </w:r>
    </w:p>
    <w:p w:rsidR="004F4212" w:rsidRPr="00CB33AF" w:rsidRDefault="004F4212" w:rsidP="00803389">
      <w:pPr>
        <w:numPr>
          <w:ilvl w:val="0"/>
          <w:numId w:val="1"/>
        </w:numPr>
        <w:tabs>
          <w:tab w:val="clear" w:pos="720"/>
        </w:tabs>
        <w:ind w:left="1418"/>
        <w:jc w:val="both"/>
        <w:rPr>
          <w:lang w:val="ru-RU"/>
        </w:rPr>
      </w:pPr>
      <w:r w:rsidRPr="00CB33AF">
        <w:rPr>
          <w:lang w:val="ru-RU"/>
        </w:rPr>
        <w:t>организациона структура и административни капацитет</w:t>
      </w:r>
      <w:r w:rsidR="00646970">
        <w:rPr>
          <w:lang w:val="ru-RU"/>
        </w:rPr>
        <w:t>и.</w:t>
      </w:r>
    </w:p>
    <w:p w:rsidR="00E26A0D" w:rsidRDefault="00E26A0D" w:rsidP="00803389">
      <w:pPr>
        <w:tabs>
          <w:tab w:val="left" w:pos="1418"/>
        </w:tabs>
        <w:rPr>
          <w:b/>
        </w:rPr>
      </w:pPr>
    </w:p>
    <w:p w:rsidR="00E26A0D" w:rsidRDefault="00E26A0D" w:rsidP="00D0627F">
      <w:pPr>
        <w:pStyle w:val="Heading1"/>
        <w:rPr>
          <w:lang w:val="sr-Cyrl-CS"/>
        </w:rPr>
      </w:pPr>
      <w:bookmarkStart w:id="4" w:name="_Toc191537550"/>
      <w:r w:rsidRPr="003124CE">
        <w:rPr>
          <w:lang w:val="sr-Cyrl-CS"/>
        </w:rPr>
        <w:t>2</w:t>
      </w:r>
      <w:r w:rsidR="00F3745C">
        <w:rPr>
          <w:lang w:val="sr-Cyrl-CS"/>
        </w:rPr>
        <w:t>.</w:t>
      </w:r>
      <w:r w:rsidRPr="003124CE">
        <w:rPr>
          <w:lang w:val="sr-Cyrl-CS"/>
        </w:rPr>
        <w:t xml:space="preserve">  МЕТОД</w:t>
      </w:r>
      <w:r>
        <w:rPr>
          <w:lang w:val="sr-Cyrl-CS"/>
        </w:rPr>
        <w:t xml:space="preserve"> РАДА</w:t>
      </w:r>
      <w:bookmarkEnd w:id="4"/>
    </w:p>
    <w:p w:rsidR="00E26A0D" w:rsidRDefault="00E26A0D" w:rsidP="00803389">
      <w:pPr>
        <w:tabs>
          <w:tab w:val="left" w:pos="1418"/>
        </w:tabs>
        <w:rPr>
          <w:b/>
          <w:lang w:val="sr-Cyrl-CS"/>
        </w:rPr>
      </w:pPr>
    </w:p>
    <w:p w:rsidR="00C9153D" w:rsidRPr="00646970" w:rsidRDefault="00803389" w:rsidP="00803389">
      <w:pPr>
        <w:tabs>
          <w:tab w:val="left" w:pos="1418"/>
        </w:tabs>
        <w:ind w:firstLine="720"/>
        <w:jc w:val="both"/>
        <w:rPr>
          <w:lang w:val="sr-Cyrl-CS"/>
        </w:rPr>
      </w:pPr>
      <w:r>
        <w:rPr>
          <w:lang w:val="sr-Cyrl-CS"/>
        </w:rPr>
        <w:tab/>
      </w:r>
      <w:r w:rsidR="00E26A0D" w:rsidRPr="004A0DDC">
        <w:rPr>
          <w:lang w:val="sr-Cyrl-CS"/>
        </w:rPr>
        <w:t xml:space="preserve">У изради годишњег извештаја </w:t>
      </w:r>
      <w:r w:rsidR="00E26A0D">
        <w:rPr>
          <w:lang w:val="sr-Cyrl-CS"/>
        </w:rPr>
        <w:t xml:space="preserve">о раду </w:t>
      </w:r>
      <w:r w:rsidR="009C098B">
        <w:rPr>
          <w:lang w:val="ru-RU"/>
        </w:rPr>
        <w:t>Одељења инспекције за</w:t>
      </w:r>
      <w:r w:rsidR="00B116B0">
        <w:rPr>
          <w:lang w:val="sr-Cyrl-CS"/>
        </w:rPr>
        <w:t xml:space="preserve"> лекове и </w:t>
      </w:r>
      <w:r w:rsidR="009C098B">
        <w:rPr>
          <w:lang w:val="sr-Cyrl-CS"/>
        </w:rPr>
        <w:t xml:space="preserve"> медицинска средства и психоактивне контролисане супстанце и прекурсоре</w:t>
      </w:r>
      <w:r w:rsidR="009C098B">
        <w:rPr>
          <w:lang w:val="sr-Latn-RS"/>
        </w:rPr>
        <w:t xml:space="preserve"> </w:t>
      </w:r>
      <w:r w:rsidR="00500835" w:rsidRPr="00127D2E">
        <w:rPr>
          <w:lang w:val="sr-Cyrl-RS"/>
        </w:rPr>
        <w:t>за 20</w:t>
      </w:r>
      <w:r w:rsidR="00EB151B">
        <w:rPr>
          <w:lang w:val="sr-Cyrl-RS"/>
        </w:rPr>
        <w:t>24</w:t>
      </w:r>
      <w:r w:rsidR="00AB2EF6">
        <w:rPr>
          <w:lang w:val="sr-Cyrl-RS"/>
        </w:rPr>
        <w:t>.</w:t>
      </w:r>
      <w:r w:rsidR="00500835" w:rsidRPr="00127D2E">
        <w:rPr>
          <w:lang w:val="sr-Cyrl-RS"/>
        </w:rPr>
        <w:t>годину</w:t>
      </w:r>
      <w:r w:rsidR="00E26A0D" w:rsidRPr="004A0DDC">
        <w:rPr>
          <w:lang w:val="sr-Cyrl-CS"/>
        </w:rPr>
        <w:t>, као извор података коришћени су</w:t>
      </w:r>
      <w:r w:rsidR="00AB2EF6">
        <w:rPr>
          <w:lang w:val="sr-Cyrl-CS"/>
        </w:rPr>
        <w:t>: недељни,</w:t>
      </w:r>
      <w:r w:rsidR="00E26A0D" w:rsidRPr="004A0DDC">
        <w:rPr>
          <w:lang w:val="sr-Cyrl-CS"/>
        </w:rPr>
        <w:t xml:space="preserve"> </w:t>
      </w:r>
      <w:r w:rsidR="00C4468D">
        <w:rPr>
          <w:lang w:val="sr-Cyrl-CS"/>
        </w:rPr>
        <w:t xml:space="preserve">месечни </w:t>
      </w:r>
      <w:r w:rsidR="00E26A0D" w:rsidRPr="004A0DDC">
        <w:rPr>
          <w:lang w:val="sr-Cyrl-CS"/>
        </w:rPr>
        <w:t xml:space="preserve">извештаји о раду </w:t>
      </w:r>
      <w:r w:rsidR="00B116B0">
        <w:rPr>
          <w:lang w:val="sr-Cyrl-CS"/>
        </w:rPr>
        <w:t>за 2</w:t>
      </w:r>
      <w:r w:rsidR="00EB151B">
        <w:rPr>
          <w:lang w:val="sr-Cyrl-CS"/>
        </w:rPr>
        <w:t>024</w:t>
      </w:r>
      <w:r w:rsidR="00CB33AF">
        <w:rPr>
          <w:lang w:val="sr-Cyrl-CS"/>
        </w:rPr>
        <w:t>.</w:t>
      </w:r>
      <w:r w:rsidR="00E26A0D" w:rsidRPr="004A0DDC">
        <w:rPr>
          <w:lang w:val="sr-Cyrl-CS"/>
        </w:rPr>
        <w:t>годину</w:t>
      </w:r>
      <w:r w:rsidR="00CB33AF">
        <w:rPr>
          <w:lang w:val="sr-Cyrl-CS"/>
        </w:rPr>
        <w:t xml:space="preserve">, </w:t>
      </w:r>
      <w:r w:rsidR="0068667C">
        <w:rPr>
          <w:lang w:val="sr-Cyrl-CS"/>
        </w:rPr>
        <w:t>који садрже два дела и то:</w:t>
      </w:r>
      <w:r w:rsidR="00E26A0D" w:rsidRPr="004A0DDC">
        <w:rPr>
          <w:lang w:val="sr-Cyrl-CS"/>
        </w:rPr>
        <w:t xml:space="preserve"> </w:t>
      </w:r>
      <w:r w:rsidR="0068667C">
        <w:rPr>
          <w:lang w:val="sr-Cyrl-CS"/>
        </w:rPr>
        <w:t>текстуални  део</w:t>
      </w:r>
      <w:r w:rsidR="00AB2EF6">
        <w:rPr>
          <w:lang w:val="sr-Cyrl-CS"/>
        </w:rPr>
        <w:t xml:space="preserve"> (посебно посвећен изреченим мерама забране)</w:t>
      </w:r>
      <w:r w:rsidR="0068667C">
        <w:rPr>
          <w:lang w:val="sr-Cyrl-CS"/>
        </w:rPr>
        <w:t xml:space="preserve"> и табеларни приказ</w:t>
      </w:r>
      <w:r w:rsidR="00B116B0">
        <w:rPr>
          <w:lang w:val="sr-Cyrl-CS"/>
        </w:rPr>
        <w:t xml:space="preserve"> извршених активности на терену </w:t>
      </w:r>
      <w:r w:rsidR="00AB2EF6">
        <w:rPr>
          <w:lang w:val="sr-Cyrl-CS"/>
        </w:rPr>
        <w:t>и рада инспектора у канцеларији.</w:t>
      </w:r>
    </w:p>
    <w:p w:rsidR="00E26A0D" w:rsidRDefault="00803389" w:rsidP="00803389">
      <w:pPr>
        <w:tabs>
          <w:tab w:val="left" w:pos="1418"/>
        </w:tabs>
        <w:ind w:firstLine="720"/>
        <w:jc w:val="both"/>
        <w:rPr>
          <w:lang w:val="sr-Cyrl-CS"/>
        </w:rPr>
      </w:pPr>
      <w:r>
        <w:rPr>
          <w:lang w:val="sr-Cyrl-CS"/>
        </w:rPr>
        <w:tab/>
      </w:r>
      <w:r w:rsidR="00470B04">
        <w:rPr>
          <w:lang w:val="sr-Cyrl-CS"/>
        </w:rPr>
        <w:t>И</w:t>
      </w:r>
      <w:r w:rsidR="00E26A0D" w:rsidRPr="004A0DDC">
        <w:rPr>
          <w:lang w:val="sr-Cyrl-CS"/>
        </w:rPr>
        <w:t>звештај</w:t>
      </w:r>
      <w:r w:rsidR="00470B04">
        <w:rPr>
          <w:lang w:val="sr-Cyrl-CS"/>
        </w:rPr>
        <w:t xml:space="preserve"> садржи и</w:t>
      </w:r>
      <w:r w:rsidR="00E26A0D" w:rsidRPr="004A0DDC">
        <w:rPr>
          <w:lang w:val="sr-Cyrl-CS"/>
        </w:rPr>
        <w:t xml:space="preserve"> активности у </w:t>
      </w:r>
      <w:r w:rsidR="00470B04">
        <w:rPr>
          <w:lang w:val="sr-Cyrl-CS"/>
        </w:rPr>
        <w:t>Одељењу које су спроведене изван планираних и утврђених радних циљева</w:t>
      </w:r>
      <w:r w:rsidR="0068667C">
        <w:rPr>
          <w:lang w:val="sr-Cyrl-CS"/>
        </w:rPr>
        <w:t>, а саставни део су надлежности инспектора за лекове и медицинска средства</w:t>
      </w:r>
      <w:r w:rsidR="00B116B0">
        <w:rPr>
          <w:lang w:val="sr-Cyrl-CS"/>
        </w:rPr>
        <w:t xml:space="preserve"> и инспектора за медицинска средства.</w:t>
      </w:r>
    </w:p>
    <w:p w:rsidR="00E26A0D" w:rsidRPr="004574C8" w:rsidRDefault="00803389" w:rsidP="00803389">
      <w:pPr>
        <w:tabs>
          <w:tab w:val="left" w:pos="1418"/>
        </w:tabs>
        <w:ind w:firstLine="720"/>
        <w:jc w:val="both"/>
        <w:rPr>
          <w:lang w:val="sr-Cyrl-CS"/>
        </w:rPr>
      </w:pPr>
      <w:r>
        <w:rPr>
          <w:lang w:val="sr-Cyrl-CS"/>
        </w:rPr>
        <w:tab/>
      </w:r>
      <w:r w:rsidR="00E26A0D" w:rsidRPr="004574C8">
        <w:rPr>
          <w:lang w:val="sr-Cyrl-CS"/>
        </w:rPr>
        <w:t xml:space="preserve">Као извор података коришћени су и </w:t>
      </w:r>
      <w:r w:rsidR="00470B04">
        <w:rPr>
          <w:lang w:val="sr-Cyrl-CS"/>
        </w:rPr>
        <w:t xml:space="preserve">одређени </w:t>
      </w:r>
      <w:r w:rsidR="00E26A0D" w:rsidRPr="004574C8">
        <w:rPr>
          <w:lang w:val="sr-Cyrl-CS"/>
        </w:rPr>
        <w:t xml:space="preserve">подаци </w:t>
      </w:r>
      <w:r w:rsidR="00E26A0D">
        <w:rPr>
          <w:lang w:val="sr-Cyrl-CS"/>
        </w:rPr>
        <w:t>Републичког завода за статистику</w:t>
      </w:r>
      <w:r w:rsidR="00470B04">
        <w:rPr>
          <w:lang w:val="sr-Cyrl-CS"/>
        </w:rPr>
        <w:t>.</w:t>
      </w:r>
    </w:p>
    <w:p w:rsidR="00E26A0D" w:rsidRDefault="00E26A0D" w:rsidP="00803389">
      <w:pPr>
        <w:tabs>
          <w:tab w:val="left" w:pos="1418"/>
        </w:tabs>
        <w:rPr>
          <w:b/>
          <w:lang w:val="sr-Cyrl-RS"/>
        </w:rPr>
      </w:pPr>
    </w:p>
    <w:p w:rsidR="00E26A0D" w:rsidRDefault="00E26A0D" w:rsidP="00D9785D">
      <w:pPr>
        <w:pStyle w:val="Heading1"/>
        <w:rPr>
          <w:lang w:val="sr-Cyrl-CS"/>
        </w:rPr>
      </w:pPr>
      <w:bookmarkStart w:id="5" w:name="_Toc191537551"/>
      <w:r w:rsidRPr="00030C36">
        <w:rPr>
          <w:lang w:val="ru-RU"/>
        </w:rPr>
        <w:t>3</w:t>
      </w:r>
      <w:r w:rsidR="00F3745C">
        <w:rPr>
          <w:lang w:val="ru-RU"/>
        </w:rPr>
        <w:t>.</w:t>
      </w:r>
      <w:r w:rsidRPr="00A44EA3">
        <w:rPr>
          <w:lang w:val="sr-Cyrl-CS"/>
        </w:rPr>
        <w:t xml:space="preserve">  КАРАК</w:t>
      </w:r>
      <w:r>
        <w:rPr>
          <w:lang w:val="sr-Cyrl-CS"/>
        </w:rPr>
        <w:t>Т</w:t>
      </w:r>
      <w:r w:rsidRPr="00A44EA3">
        <w:rPr>
          <w:lang w:val="sr-Cyrl-CS"/>
        </w:rPr>
        <w:t>ЕРИСТИКЕ ТЕРИТОРИЈЕ</w:t>
      </w:r>
      <w:bookmarkEnd w:id="5"/>
    </w:p>
    <w:p w:rsidR="00E26A0D" w:rsidRPr="00F82B3D" w:rsidRDefault="00E26A0D" w:rsidP="00803389">
      <w:pPr>
        <w:tabs>
          <w:tab w:val="num" w:pos="1134"/>
          <w:tab w:val="left" w:pos="1418"/>
        </w:tabs>
        <w:spacing w:line="360" w:lineRule="auto"/>
        <w:jc w:val="both"/>
      </w:pPr>
    </w:p>
    <w:p w:rsidR="00E26A0D" w:rsidRPr="001B2994" w:rsidRDefault="004F2EE0" w:rsidP="00803389">
      <w:pPr>
        <w:tabs>
          <w:tab w:val="left" w:pos="1418"/>
        </w:tabs>
        <w:jc w:val="both"/>
        <w:rPr>
          <w:lang w:val="sr-Cyrl-RS"/>
        </w:rPr>
      </w:pPr>
      <w:r w:rsidRPr="006F61AC">
        <w:rPr>
          <w:color w:val="FF0000"/>
          <w:lang w:val="sr-Cyrl-RS"/>
        </w:rPr>
        <w:t xml:space="preserve">           </w:t>
      </w:r>
      <w:r w:rsidR="00803389">
        <w:rPr>
          <w:color w:val="FF0000"/>
          <w:lang w:val="sr-Cyrl-RS"/>
        </w:rPr>
        <w:tab/>
      </w:r>
      <w:r w:rsidR="00E26A0D" w:rsidRPr="001B2994">
        <w:rPr>
          <w:lang w:val="sr-Cyrl-RS"/>
        </w:rPr>
        <w:t xml:space="preserve">Република Србија, у административно-територијалном смислу има две аутономне покрајине, </w:t>
      </w:r>
      <w:r w:rsidR="00E26A0D" w:rsidRPr="001B2994">
        <w:rPr>
          <w:lang w:val="sr-Cyrl-CS"/>
        </w:rPr>
        <w:t>30 упр</w:t>
      </w:r>
      <w:r w:rsidR="00E26A0D" w:rsidRPr="001B2994">
        <w:rPr>
          <w:lang w:val="sr-Cyrl-RS"/>
        </w:rPr>
        <w:t xml:space="preserve">авних округа, </w:t>
      </w:r>
      <w:r w:rsidR="00E26A0D" w:rsidRPr="001B2994">
        <w:rPr>
          <w:lang w:val="sr-Cyrl-CS"/>
        </w:rPr>
        <w:t xml:space="preserve">односно 29 управних округа и Град Београд, </w:t>
      </w:r>
      <w:r w:rsidR="00E26A0D" w:rsidRPr="001B2994">
        <w:rPr>
          <w:lang w:val="sr-Cyrl-RS"/>
        </w:rPr>
        <w:t>2</w:t>
      </w:r>
      <w:r w:rsidR="00E26A0D" w:rsidRPr="001B2994">
        <w:rPr>
          <w:lang w:val="sr-Cyrl-CS"/>
        </w:rPr>
        <w:t>3</w:t>
      </w:r>
      <w:r w:rsidR="00915EA4" w:rsidRPr="001B2994">
        <w:rPr>
          <w:lang w:val="sr-Cyrl-RS"/>
        </w:rPr>
        <w:t xml:space="preserve"> града и </w:t>
      </w:r>
      <w:r w:rsidR="00E26A0D" w:rsidRPr="001B2994">
        <w:rPr>
          <w:lang w:val="sr-Cyrl-RS"/>
        </w:rPr>
        <w:t>194 општине са 6.1</w:t>
      </w:r>
      <w:r w:rsidR="00002FAE" w:rsidRPr="001B2994">
        <w:rPr>
          <w:lang w:val="sr-Cyrl-RS"/>
        </w:rPr>
        <w:t>58</w:t>
      </w:r>
      <w:r w:rsidR="00E26A0D" w:rsidRPr="001B2994">
        <w:rPr>
          <w:lang w:val="sr-Cyrl-RS"/>
        </w:rPr>
        <w:t xml:space="preserve"> насеља</w:t>
      </w:r>
      <w:r w:rsidR="00915EA4" w:rsidRPr="001B2994">
        <w:rPr>
          <w:lang w:val="sr-Cyrl-RS"/>
        </w:rPr>
        <w:t>:</w:t>
      </w:r>
      <w:r w:rsidR="00E26A0D" w:rsidRPr="001B2994">
        <w:rPr>
          <w:lang w:val="sr-Latn-RS"/>
        </w:rPr>
        <w:t xml:space="preserve"> </w:t>
      </w:r>
    </w:p>
    <w:p w:rsidR="00E26A0D" w:rsidRPr="001B2994" w:rsidRDefault="00E26A0D" w:rsidP="00803389">
      <w:pPr>
        <w:numPr>
          <w:ilvl w:val="0"/>
          <w:numId w:val="2"/>
        </w:numPr>
        <w:tabs>
          <w:tab w:val="clear" w:pos="720"/>
        </w:tabs>
        <w:ind w:left="1418"/>
        <w:jc w:val="both"/>
        <w:rPr>
          <w:lang w:val="sr-Cyrl-RS"/>
        </w:rPr>
      </w:pPr>
      <w:r w:rsidRPr="001B2994">
        <w:rPr>
          <w:lang w:val="sr-Cyrl-RS"/>
        </w:rPr>
        <w:t>Централна Србија</w:t>
      </w:r>
      <w:r w:rsidRPr="001B2994">
        <w:rPr>
          <w:lang w:val="sr-Cyrl-CS"/>
        </w:rPr>
        <w:t xml:space="preserve"> - 17</w:t>
      </w:r>
      <w:r w:rsidRPr="001B2994">
        <w:rPr>
          <w:lang w:val="sr-Cyrl-RS"/>
        </w:rPr>
        <w:t xml:space="preserve"> управних округа </w:t>
      </w:r>
      <w:r w:rsidRPr="001B2994">
        <w:rPr>
          <w:lang w:val="sr-Cyrl-CS"/>
        </w:rPr>
        <w:t>и Град Београд, са</w:t>
      </w:r>
      <w:r w:rsidRPr="001B2994">
        <w:rPr>
          <w:lang w:val="sr-Cyrl-RS"/>
        </w:rPr>
        <w:t xml:space="preserve"> 12</w:t>
      </w:r>
      <w:r w:rsidR="005D416D" w:rsidRPr="001B2994">
        <w:rPr>
          <w:lang w:val="sr-Cyrl-RS"/>
        </w:rPr>
        <w:t>3</w:t>
      </w:r>
      <w:r w:rsidRPr="001B2994">
        <w:rPr>
          <w:lang w:val="sr-Cyrl-RS"/>
        </w:rPr>
        <w:t xml:space="preserve"> општин</w:t>
      </w:r>
      <w:r w:rsidR="005D416D" w:rsidRPr="001B2994">
        <w:rPr>
          <w:lang w:val="sr-Cyrl-RS"/>
        </w:rPr>
        <w:t>е</w:t>
      </w:r>
    </w:p>
    <w:p w:rsidR="00E26A0D" w:rsidRPr="001B2994" w:rsidRDefault="00E26A0D" w:rsidP="00803389">
      <w:pPr>
        <w:numPr>
          <w:ilvl w:val="0"/>
          <w:numId w:val="2"/>
        </w:numPr>
        <w:tabs>
          <w:tab w:val="clear" w:pos="720"/>
        </w:tabs>
        <w:ind w:left="1418"/>
        <w:jc w:val="both"/>
        <w:rPr>
          <w:lang w:val="sr-Cyrl-RS"/>
        </w:rPr>
      </w:pPr>
      <w:r w:rsidRPr="001B2994">
        <w:rPr>
          <w:lang w:val="sr-Cyrl-RS"/>
        </w:rPr>
        <w:t xml:space="preserve">АП Војводина </w:t>
      </w:r>
      <w:r w:rsidRPr="001B2994">
        <w:rPr>
          <w:lang w:val="sr-Cyrl-CS"/>
        </w:rPr>
        <w:t>-</w:t>
      </w:r>
      <w:r w:rsidRPr="001B2994">
        <w:rPr>
          <w:lang w:val="sr-Cyrl-RS"/>
        </w:rPr>
        <w:t xml:space="preserve"> 7 управних округа</w:t>
      </w:r>
      <w:r w:rsidR="00915EA4" w:rsidRPr="001B2994">
        <w:rPr>
          <w:lang w:val="sr-Cyrl-RS"/>
        </w:rPr>
        <w:t>,</w:t>
      </w:r>
      <w:r w:rsidRPr="001B2994">
        <w:rPr>
          <w:lang w:val="sr-Cyrl-RS"/>
        </w:rPr>
        <w:t xml:space="preserve"> </w:t>
      </w:r>
      <w:r w:rsidRPr="001B2994">
        <w:rPr>
          <w:lang w:val="sr-Cyrl-CS"/>
        </w:rPr>
        <w:t>са</w:t>
      </w:r>
      <w:r w:rsidRPr="001B2994">
        <w:rPr>
          <w:lang w:val="sr-Cyrl-RS"/>
        </w:rPr>
        <w:t xml:space="preserve"> 4</w:t>
      </w:r>
      <w:r w:rsidR="00EF7373" w:rsidRPr="001B2994">
        <w:rPr>
          <w:lang w:val="sr-Cyrl-RS"/>
        </w:rPr>
        <w:t>6</w:t>
      </w:r>
      <w:r w:rsidRPr="001B2994">
        <w:rPr>
          <w:lang w:val="sr-Cyrl-RS"/>
        </w:rPr>
        <w:t xml:space="preserve"> општина</w:t>
      </w:r>
    </w:p>
    <w:p w:rsidR="00E26A0D" w:rsidRPr="001B2994" w:rsidRDefault="00E26A0D" w:rsidP="00803389">
      <w:pPr>
        <w:numPr>
          <w:ilvl w:val="0"/>
          <w:numId w:val="2"/>
        </w:numPr>
        <w:tabs>
          <w:tab w:val="clear" w:pos="720"/>
        </w:tabs>
        <w:ind w:left="1418"/>
        <w:jc w:val="both"/>
        <w:rPr>
          <w:lang w:val="sr-Cyrl-RS"/>
        </w:rPr>
      </w:pPr>
      <w:r w:rsidRPr="001B2994">
        <w:rPr>
          <w:lang w:val="sr-Cyrl-RS"/>
        </w:rPr>
        <w:t xml:space="preserve">АП Косово и Метохија </w:t>
      </w:r>
      <w:r w:rsidRPr="001B2994">
        <w:rPr>
          <w:lang w:val="sr-Cyrl-CS"/>
        </w:rPr>
        <w:t>-</w:t>
      </w:r>
      <w:r w:rsidRPr="001B2994">
        <w:rPr>
          <w:lang w:val="sr-Cyrl-RS"/>
        </w:rPr>
        <w:t xml:space="preserve"> 5 управних округа</w:t>
      </w:r>
      <w:r w:rsidR="00915EA4" w:rsidRPr="001B2994">
        <w:rPr>
          <w:lang w:val="sr-Cyrl-RS"/>
        </w:rPr>
        <w:t>,</w:t>
      </w:r>
      <w:r w:rsidRPr="001B2994">
        <w:rPr>
          <w:lang w:val="sr-Cyrl-RS"/>
        </w:rPr>
        <w:t xml:space="preserve"> </w:t>
      </w:r>
      <w:r w:rsidRPr="001B2994">
        <w:rPr>
          <w:lang w:val="sr-Cyrl-CS"/>
        </w:rPr>
        <w:t xml:space="preserve"> са 2</w:t>
      </w:r>
      <w:r w:rsidRPr="001B2994">
        <w:rPr>
          <w:lang w:val="sr-Cyrl-RS"/>
        </w:rPr>
        <w:t>9 општина</w:t>
      </w:r>
    </w:p>
    <w:p w:rsidR="00803389" w:rsidRDefault="00803389" w:rsidP="00803389">
      <w:pPr>
        <w:tabs>
          <w:tab w:val="left" w:pos="1418"/>
        </w:tabs>
        <w:ind w:firstLine="720"/>
        <w:jc w:val="both"/>
        <w:rPr>
          <w:lang w:val="sr-Cyrl-RS"/>
        </w:rPr>
      </w:pPr>
      <w:r>
        <w:rPr>
          <w:lang w:val="sr-Cyrl-RS"/>
        </w:rPr>
        <w:tab/>
      </w:r>
    </w:p>
    <w:p w:rsidR="00E26A0D" w:rsidRPr="001B2994" w:rsidRDefault="00803389" w:rsidP="00803389">
      <w:pPr>
        <w:tabs>
          <w:tab w:val="left" w:pos="1418"/>
        </w:tabs>
        <w:ind w:firstLine="720"/>
        <w:jc w:val="both"/>
        <w:rPr>
          <w:lang w:val="sr-Cyrl-RS"/>
        </w:rPr>
      </w:pPr>
      <w:r>
        <w:rPr>
          <w:lang w:val="sr-Cyrl-RS"/>
        </w:rPr>
        <w:tab/>
      </w:r>
      <w:r w:rsidR="00E26A0D" w:rsidRPr="001B2994">
        <w:rPr>
          <w:lang w:val="sr-Cyrl-RS"/>
        </w:rPr>
        <w:t>Укупна површина Републике Србије износи 88.</w:t>
      </w:r>
      <w:r w:rsidR="00002FAE" w:rsidRPr="001B2994">
        <w:rPr>
          <w:lang w:val="sr-Cyrl-RS"/>
        </w:rPr>
        <w:t>499</w:t>
      </w:r>
      <w:r w:rsidR="00E26A0D" w:rsidRPr="001B2994">
        <w:rPr>
          <w:lang w:val="sr-Cyrl-RS"/>
        </w:rPr>
        <w:t xml:space="preserve"> </w:t>
      </w:r>
      <w:r w:rsidR="00E26A0D" w:rsidRPr="001B2994">
        <w:rPr>
          <w:lang w:val="sr-Latn-RS"/>
        </w:rPr>
        <w:t>km</w:t>
      </w:r>
      <w:r w:rsidR="00E26A0D" w:rsidRPr="001B2994">
        <w:rPr>
          <w:vertAlign w:val="superscript"/>
          <w:lang w:val="sr-Cyrl-RS"/>
        </w:rPr>
        <w:t>2</w:t>
      </w:r>
      <w:r w:rsidR="00E26A0D" w:rsidRPr="001B2994">
        <w:rPr>
          <w:lang w:val="sr-Cyrl-CS"/>
        </w:rPr>
        <w:t xml:space="preserve">. Према подацима из пописа </w:t>
      </w:r>
      <w:r w:rsidR="00915EA4" w:rsidRPr="001B2994">
        <w:rPr>
          <w:lang w:val="sr-Cyrl-CS"/>
        </w:rPr>
        <w:t xml:space="preserve">обављеног </w:t>
      </w:r>
      <w:r w:rsidR="00E26A0D" w:rsidRPr="001B2994">
        <w:rPr>
          <w:lang w:val="sr-Cyrl-CS"/>
        </w:rPr>
        <w:t>201</w:t>
      </w:r>
      <w:r w:rsidR="00002FAE" w:rsidRPr="001B2994">
        <w:rPr>
          <w:lang w:val="sr-Cyrl-CS"/>
        </w:rPr>
        <w:t>7</w:t>
      </w:r>
      <w:r w:rsidR="00E26A0D" w:rsidRPr="001B2994">
        <w:rPr>
          <w:lang w:val="sr-Cyrl-CS"/>
        </w:rPr>
        <w:t xml:space="preserve">. године, пописано је </w:t>
      </w:r>
      <w:r w:rsidR="00E26A0D" w:rsidRPr="001B2994">
        <w:rPr>
          <w:lang w:val="sr-Cyrl-RS"/>
        </w:rPr>
        <w:t xml:space="preserve"> </w:t>
      </w:r>
      <w:r w:rsidR="00E26A0D" w:rsidRPr="001B2994">
        <w:rPr>
          <w:shd w:val="clear" w:color="auto" w:fill="FFFFFF"/>
          <w:lang w:val="sr-Cyrl-RS"/>
        </w:rPr>
        <w:t>7.</w:t>
      </w:r>
      <w:r w:rsidR="00002FAE" w:rsidRPr="001B2994">
        <w:rPr>
          <w:shd w:val="clear" w:color="auto" w:fill="FFFFFF"/>
          <w:lang w:val="sr-Cyrl-RS"/>
        </w:rPr>
        <w:t>020</w:t>
      </w:r>
      <w:r w:rsidR="00E26A0D" w:rsidRPr="001B2994">
        <w:rPr>
          <w:shd w:val="clear" w:color="auto" w:fill="FFFFFF"/>
          <w:lang w:val="sr-Cyrl-RS"/>
        </w:rPr>
        <w:t>.</w:t>
      </w:r>
      <w:r w:rsidR="00002FAE" w:rsidRPr="001B2994">
        <w:rPr>
          <w:shd w:val="clear" w:color="auto" w:fill="FFFFFF"/>
          <w:lang w:val="sr-Cyrl-RS"/>
        </w:rPr>
        <w:t>858</w:t>
      </w:r>
      <w:r w:rsidR="00E26A0D" w:rsidRPr="001B2994">
        <w:rPr>
          <w:shd w:val="clear" w:color="auto" w:fill="FFFFFF"/>
          <w:lang w:val="sr-Cyrl-RS"/>
        </w:rPr>
        <w:t xml:space="preserve"> </w:t>
      </w:r>
      <w:r w:rsidR="00E26A0D" w:rsidRPr="001B2994">
        <w:rPr>
          <w:lang w:val="sr-Cyrl-RS"/>
        </w:rPr>
        <w:t>становника</w:t>
      </w:r>
      <w:r w:rsidR="00E26A0D" w:rsidRPr="001B2994">
        <w:rPr>
          <w:lang w:val="sr-Cyrl-CS"/>
        </w:rPr>
        <w:t xml:space="preserve">. Попис није извршен на </w:t>
      </w:r>
      <w:r w:rsidR="00915EA4" w:rsidRPr="001B2994">
        <w:rPr>
          <w:lang w:val="sr-Cyrl-CS"/>
        </w:rPr>
        <w:t>територији АП Косово и Метохија:</w:t>
      </w:r>
      <w:r w:rsidR="00E26A0D" w:rsidRPr="001B2994">
        <w:rPr>
          <w:lang w:val="sr-Cyrl-CS"/>
        </w:rPr>
        <w:t xml:space="preserve"> </w:t>
      </w:r>
      <w:r w:rsidR="00E26A0D" w:rsidRPr="001B2994">
        <w:rPr>
          <w:lang w:val="sr-Cyrl-RS"/>
        </w:rPr>
        <w:t xml:space="preserve"> </w:t>
      </w:r>
    </w:p>
    <w:p w:rsidR="00E26A0D" w:rsidRPr="001B2994" w:rsidRDefault="00E26A0D" w:rsidP="00803389">
      <w:pPr>
        <w:numPr>
          <w:ilvl w:val="0"/>
          <w:numId w:val="3"/>
        </w:numPr>
        <w:tabs>
          <w:tab w:val="clear" w:pos="720"/>
        </w:tabs>
        <w:ind w:left="1418"/>
        <w:jc w:val="both"/>
        <w:rPr>
          <w:lang w:val="sr-Cyrl-RS"/>
        </w:rPr>
      </w:pPr>
      <w:r w:rsidRPr="001B2994">
        <w:rPr>
          <w:lang w:val="sr-Cyrl-RS"/>
        </w:rPr>
        <w:lastRenderedPageBreak/>
        <w:t xml:space="preserve">Централна Србија (без </w:t>
      </w:r>
      <w:r w:rsidRPr="001B2994">
        <w:rPr>
          <w:lang w:val="sr-Cyrl-CS"/>
        </w:rPr>
        <w:t xml:space="preserve">Града </w:t>
      </w:r>
      <w:r w:rsidRPr="001B2994">
        <w:rPr>
          <w:lang w:val="sr-Cyrl-RS"/>
        </w:rPr>
        <w:t>Београда)</w:t>
      </w:r>
      <w:r w:rsidRPr="001B2994">
        <w:rPr>
          <w:lang w:val="sr-Cyrl-CS"/>
        </w:rPr>
        <w:t xml:space="preserve"> - око </w:t>
      </w:r>
      <w:r w:rsidRPr="001B2994">
        <w:rPr>
          <w:lang w:val="sr-Cyrl-RS"/>
        </w:rPr>
        <w:t>60%</w:t>
      </w:r>
      <w:r w:rsidRPr="001B2994">
        <w:rPr>
          <w:lang w:val="sr-Cyrl-CS"/>
        </w:rPr>
        <w:t xml:space="preserve"> територије</w:t>
      </w:r>
      <w:r w:rsidRPr="001B2994">
        <w:rPr>
          <w:lang w:val="sr-Cyrl-RS"/>
        </w:rPr>
        <w:t xml:space="preserve"> са </w:t>
      </w:r>
      <w:r w:rsidR="00DC63F8" w:rsidRPr="001B2994">
        <w:rPr>
          <w:lang w:val="sr-Cyrl-CS"/>
        </w:rPr>
        <w:t>49</w:t>
      </w:r>
      <w:r w:rsidRPr="001B2994">
        <w:rPr>
          <w:lang w:val="sr-Cyrl-CS"/>
        </w:rPr>
        <w:t>,</w:t>
      </w:r>
      <w:r w:rsidR="00DC63F8" w:rsidRPr="001B2994">
        <w:rPr>
          <w:lang w:val="sr-Cyrl-CS"/>
        </w:rPr>
        <w:t>4</w:t>
      </w:r>
      <w:r w:rsidRPr="001B2994">
        <w:rPr>
          <w:lang w:val="sr-Cyrl-RS"/>
        </w:rPr>
        <w:t>% становника</w:t>
      </w:r>
    </w:p>
    <w:p w:rsidR="00E26A0D" w:rsidRPr="001B2994" w:rsidRDefault="00E26A0D" w:rsidP="00803389">
      <w:pPr>
        <w:numPr>
          <w:ilvl w:val="0"/>
          <w:numId w:val="3"/>
        </w:numPr>
        <w:tabs>
          <w:tab w:val="clear" w:pos="720"/>
        </w:tabs>
        <w:ind w:left="1418"/>
        <w:jc w:val="both"/>
        <w:rPr>
          <w:lang w:val="sr-Cyrl-RS"/>
        </w:rPr>
      </w:pPr>
      <w:r w:rsidRPr="001B2994">
        <w:rPr>
          <w:lang w:val="sr-Cyrl-CS"/>
        </w:rPr>
        <w:t>Регион Г</w:t>
      </w:r>
      <w:r w:rsidRPr="001B2994">
        <w:rPr>
          <w:lang w:val="sr-Cyrl-RS"/>
        </w:rPr>
        <w:t xml:space="preserve">рада Београда </w:t>
      </w:r>
      <w:r w:rsidRPr="001B2994">
        <w:rPr>
          <w:lang w:val="sr-Cyrl-CS"/>
        </w:rPr>
        <w:t xml:space="preserve">- </w:t>
      </w:r>
      <w:r w:rsidRPr="001B2994">
        <w:rPr>
          <w:lang w:val="sr-Cyrl-RS"/>
        </w:rPr>
        <w:t>око 4%</w:t>
      </w:r>
      <w:r w:rsidRPr="001B2994">
        <w:rPr>
          <w:lang w:val="sr-Cyrl-CS"/>
        </w:rPr>
        <w:t xml:space="preserve"> територије</w:t>
      </w:r>
      <w:r w:rsidRPr="001B2994">
        <w:rPr>
          <w:lang w:val="sr-Cyrl-RS"/>
        </w:rPr>
        <w:t xml:space="preserve"> са </w:t>
      </w:r>
      <w:r w:rsidRPr="001B2994">
        <w:rPr>
          <w:lang w:val="sr-Cyrl-CS"/>
        </w:rPr>
        <w:t>2</w:t>
      </w:r>
      <w:r w:rsidR="00F9787C" w:rsidRPr="001B2994">
        <w:rPr>
          <w:lang w:val="sr-Cyrl-CS"/>
        </w:rPr>
        <w:t>4</w:t>
      </w:r>
      <w:r w:rsidRPr="001B2994">
        <w:rPr>
          <w:lang w:val="sr-Cyrl-RS"/>
        </w:rPr>
        <w:t xml:space="preserve">% </w:t>
      </w:r>
      <w:r w:rsidRPr="001B2994">
        <w:rPr>
          <w:lang w:val="sr-Cyrl-CS"/>
        </w:rPr>
        <w:t>становника</w:t>
      </w:r>
    </w:p>
    <w:p w:rsidR="00E26A0D" w:rsidRPr="001B2994" w:rsidRDefault="00E26A0D" w:rsidP="00803389">
      <w:pPr>
        <w:numPr>
          <w:ilvl w:val="0"/>
          <w:numId w:val="3"/>
        </w:numPr>
        <w:tabs>
          <w:tab w:val="clear" w:pos="720"/>
        </w:tabs>
        <w:ind w:left="1418"/>
        <w:jc w:val="both"/>
        <w:rPr>
          <w:lang w:val="sr-Cyrl-RS"/>
        </w:rPr>
      </w:pPr>
      <w:r w:rsidRPr="001B2994">
        <w:rPr>
          <w:lang w:val="sr-Cyrl-RS"/>
        </w:rPr>
        <w:t xml:space="preserve">АП Војводина </w:t>
      </w:r>
      <w:r w:rsidRPr="001B2994">
        <w:rPr>
          <w:lang w:val="sr-Cyrl-CS"/>
        </w:rPr>
        <w:t xml:space="preserve">- </w:t>
      </w:r>
      <w:r w:rsidRPr="001B2994">
        <w:rPr>
          <w:lang w:val="sr-Cyrl-RS"/>
        </w:rPr>
        <w:t>око 24%</w:t>
      </w:r>
      <w:r w:rsidRPr="001B2994">
        <w:rPr>
          <w:lang w:val="sr-Cyrl-CS"/>
        </w:rPr>
        <w:t xml:space="preserve"> територије</w:t>
      </w:r>
      <w:r w:rsidRPr="001B2994">
        <w:rPr>
          <w:lang w:val="sr-Cyrl-RS"/>
        </w:rPr>
        <w:t xml:space="preserve"> са </w:t>
      </w:r>
      <w:r w:rsidRPr="001B2994">
        <w:rPr>
          <w:lang w:val="sr-Cyrl-CS"/>
        </w:rPr>
        <w:t xml:space="preserve">око </w:t>
      </w:r>
      <w:r w:rsidRPr="001B2994">
        <w:rPr>
          <w:lang w:val="sr-Cyrl-RS"/>
        </w:rPr>
        <w:t>2</w:t>
      </w:r>
      <w:r w:rsidRPr="001B2994">
        <w:rPr>
          <w:lang w:val="sr-Cyrl-CS"/>
        </w:rPr>
        <w:t>6,6</w:t>
      </w:r>
      <w:r w:rsidRPr="001B2994">
        <w:rPr>
          <w:lang w:val="sr-Cyrl-RS"/>
        </w:rPr>
        <w:t>% становника</w:t>
      </w:r>
    </w:p>
    <w:p w:rsidR="00E26A0D" w:rsidRPr="001B2994" w:rsidRDefault="00E26A0D" w:rsidP="00803389">
      <w:pPr>
        <w:numPr>
          <w:ilvl w:val="0"/>
          <w:numId w:val="3"/>
        </w:numPr>
        <w:tabs>
          <w:tab w:val="clear" w:pos="720"/>
        </w:tabs>
        <w:ind w:left="1418"/>
        <w:jc w:val="both"/>
        <w:rPr>
          <w:b/>
          <w:lang w:val="sr-Cyrl-RS"/>
        </w:rPr>
      </w:pPr>
      <w:r w:rsidRPr="001B2994">
        <w:rPr>
          <w:lang w:val="sr-Cyrl-RS"/>
        </w:rPr>
        <w:t xml:space="preserve">АП Косово и Метохија </w:t>
      </w:r>
      <w:r w:rsidRPr="001B2994">
        <w:rPr>
          <w:lang w:val="sr-Cyrl-CS"/>
        </w:rPr>
        <w:t xml:space="preserve">- </w:t>
      </w:r>
      <w:r w:rsidRPr="001B2994">
        <w:rPr>
          <w:lang w:val="sr-Cyrl-RS"/>
        </w:rPr>
        <w:t>око 12%</w:t>
      </w:r>
      <w:r w:rsidRPr="001B2994">
        <w:rPr>
          <w:lang w:val="sr-Cyrl-CS"/>
        </w:rPr>
        <w:t xml:space="preserve"> територије</w:t>
      </w:r>
      <w:r w:rsidR="001B2994">
        <w:rPr>
          <w:lang w:val="sr-Cyrl-CS"/>
        </w:rPr>
        <w:t>.</w:t>
      </w:r>
      <w:r w:rsidRPr="001B2994">
        <w:rPr>
          <w:lang w:val="sr-Cyrl-RS"/>
        </w:rPr>
        <w:t xml:space="preserve"> </w:t>
      </w:r>
    </w:p>
    <w:p w:rsidR="00EB6EBD" w:rsidRPr="00D37415" w:rsidRDefault="00EB6EBD" w:rsidP="00803389">
      <w:pPr>
        <w:tabs>
          <w:tab w:val="left" w:pos="1418"/>
        </w:tabs>
        <w:ind w:left="720"/>
        <w:jc w:val="both"/>
        <w:rPr>
          <w:b/>
        </w:rPr>
      </w:pPr>
    </w:p>
    <w:p w:rsidR="00420C9F" w:rsidRDefault="00D701AA" w:rsidP="003434DF">
      <w:pPr>
        <w:pStyle w:val="Heading2"/>
        <w:rPr>
          <w:lang w:val="sr-Cyrl-CS"/>
        </w:rPr>
      </w:pPr>
      <w:bookmarkStart w:id="6" w:name="_Toc191537552"/>
      <w:r>
        <w:rPr>
          <w:lang w:val="sr-Cyrl-CS"/>
        </w:rPr>
        <w:t xml:space="preserve">3.1 </w:t>
      </w:r>
      <w:r w:rsidR="00420C9F">
        <w:rPr>
          <w:lang w:val="sr-Cyrl-CS"/>
        </w:rPr>
        <w:t>Управни окрузи</w:t>
      </w:r>
      <w:bookmarkEnd w:id="6"/>
      <w:r w:rsidR="00420C9F">
        <w:rPr>
          <w:lang w:val="sr-Cyrl-CS"/>
        </w:rPr>
        <w:t xml:space="preserve"> </w:t>
      </w:r>
    </w:p>
    <w:p w:rsidR="00420C9F" w:rsidRDefault="00165E3E" w:rsidP="00803389">
      <w:pPr>
        <w:tabs>
          <w:tab w:val="left" w:pos="1418"/>
        </w:tabs>
        <w:rPr>
          <w:b/>
          <w:lang w:val="sr-Cyrl-CS"/>
        </w:rPr>
      </w:pPr>
      <w:r>
        <w:rPr>
          <w:b/>
          <w:lang w:val="sr-Cyrl-CS"/>
        </w:rPr>
        <w:tab/>
      </w:r>
    </w:p>
    <w:p w:rsidR="00420C9F" w:rsidRPr="008904E2" w:rsidRDefault="00803389" w:rsidP="00803389">
      <w:pPr>
        <w:tabs>
          <w:tab w:val="left" w:pos="1418"/>
        </w:tabs>
        <w:ind w:firstLine="720"/>
        <w:jc w:val="both"/>
      </w:pPr>
      <w:r>
        <w:rPr>
          <w:lang w:val="sr-Cyrl-CS"/>
        </w:rPr>
        <w:tab/>
      </w:r>
      <w:r w:rsidR="00CB33AF">
        <w:rPr>
          <w:lang w:val="sr-Cyrl-CS"/>
        </w:rPr>
        <w:t xml:space="preserve">Инспектори </w:t>
      </w:r>
      <w:r w:rsidR="00D37415">
        <w:t>O</w:t>
      </w:r>
      <w:r w:rsidR="00D37415">
        <w:rPr>
          <w:lang w:val="sr-Cyrl-RS"/>
        </w:rPr>
        <w:t>дељења</w:t>
      </w:r>
      <w:r w:rsidR="00420C9F">
        <w:rPr>
          <w:lang w:val="sr-Cyrl-CS"/>
        </w:rPr>
        <w:t xml:space="preserve"> врше надзор н</w:t>
      </w:r>
      <w:r w:rsidR="00470B04">
        <w:rPr>
          <w:lang w:val="sr-Cyrl-CS"/>
        </w:rPr>
        <w:t xml:space="preserve">а </w:t>
      </w:r>
      <w:r w:rsidR="00CB33AF">
        <w:rPr>
          <w:lang w:val="sr-Cyrl-CS"/>
        </w:rPr>
        <w:t xml:space="preserve">целој </w:t>
      </w:r>
      <w:r w:rsidR="00470B04">
        <w:rPr>
          <w:lang w:val="sr-Cyrl-CS"/>
        </w:rPr>
        <w:t xml:space="preserve">територији </w:t>
      </w:r>
      <w:r w:rsidR="00CB33AF">
        <w:rPr>
          <w:lang w:val="sr-Cyrl-CS"/>
        </w:rPr>
        <w:t xml:space="preserve">Републике Србије, </w:t>
      </w:r>
      <w:r w:rsidR="0068667C">
        <w:rPr>
          <w:lang w:val="sr-Cyrl-CS"/>
        </w:rPr>
        <w:t xml:space="preserve">односно у </w:t>
      </w:r>
      <w:r w:rsidR="00470B04">
        <w:rPr>
          <w:lang w:val="sr-Cyrl-CS"/>
        </w:rPr>
        <w:t>29</w:t>
      </w:r>
      <w:r w:rsidR="00420C9F" w:rsidRPr="0067286A">
        <w:rPr>
          <w:lang w:val="sr-Cyrl-CS"/>
        </w:rPr>
        <w:t xml:space="preserve"> </w:t>
      </w:r>
      <w:r w:rsidR="00420C9F">
        <w:rPr>
          <w:lang w:val="sr-Cyrl-CS"/>
        </w:rPr>
        <w:t>управних округа</w:t>
      </w:r>
      <w:r w:rsidR="00D37415">
        <w:rPr>
          <w:lang w:val="sr-Cyrl-CS"/>
        </w:rPr>
        <w:t xml:space="preserve"> и у Граду Београду</w:t>
      </w:r>
      <w:r w:rsidR="00420C9F">
        <w:rPr>
          <w:lang w:val="sr-Cyrl-CS"/>
        </w:rPr>
        <w:t xml:space="preserve">, </w:t>
      </w:r>
      <w:r w:rsidR="007F6769">
        <w:rPr>
          <w:lang w:val="sr-Cyrl-CS"/>
        </w:rPr>
        <w:t>односно у свим градовима, општинама и насељеним</w:t>
      </w:r>
      <w:r w:rsidR="00132818">
        <w:rPr>
          <w:lang w:val="sr-Cyrl-CS"/>
        </w:rPr>
        <w:t xml:space="preserve"> местима на чијој територији се обављају </w:t>
      </w:r>
      <w:r w:rsidR="00DD5784">
        <w:rPr>
          <w:lang w:val="sr-Cyrl-CS"/>
        </w:rPr>
        <w:t xml:space="preserve">делатности дефинисане законима који су </w:t>
      </w:r>
      <w:r w:rsidR="00132818">
        <w:rPr>
          <w:lang w:val="sr-Cyrl-CS"/>
        </w:rPr>
        <w:t xml:space="preserve"> у надлежности инспектора овог Одељења. </w:t>
      </w:r>
    </w:p>
    <w:p w:rsidR="006B5D29" w:rsidRPr="009C098B" w:rsidRDefault="00803389" w:rsidP="00803389">
      <w:pPr>
        <w:tabs>
          <w:tab w:val="left" w:pos="1418"/>
        </w:tabs>
        <w:ind w:firstLine="720"/>
        <w:jc w:val="both"/>
        <w:rPr>
          <w:lang w:val="ru-RU"/>
        </w:rPr>
      </w:pPr>
      <w:r>
        <w:rPr>
          <w:lang w:val="sr-Cyrl-CS"/>
        </w:rPr>
        <w:tab/>
      </w:r>
      <w:r w:rsidR="004C2595" w:rsidRPr="009C098B">
        <w:rPr>
          <w:lang w:val="sr-Cyrl-CS"/>
        </w:rPr>
        <w:t>Извор - Републички завод за статистику:</w:t>
      </w:r>
      <w:r w:rsidR="004C2595" w:rsidRPr="009C098B">
        <w:rPr>
          <w:lang w:val="ru-RU"/>
        </w:rPr>
        <w:t xml:space="preserve"> Општине и региони у Републици Србији, Београд, 201</w:t>
      </w:r>
      <w:r w:rsidR="00791539">
        <w:rPr>
          <w:lang w:val="ru-RU"/>
        </w:rPr>
        <w:t>8</w:t>
      </w:r>
      <w:r w:rsidR="00646970" w:rsidRPr="009C098B">
        <w:rPr>
          <w:lang w:val="ru-RU"/>
        </w:rPr>
        <w:t>.г</w:t>
      </w:r>
      <w:r w:rsidR="00DF7BE0" w:rsidRPr="009C098B">
        <w:rPr>
          <w:lang w:val="ru-RU"/>
        </w:rPr>
        <w:t>одина</w:t>
      </w:r>
      <w:r w:rsidR="00646970" w:rsidRPr="009C098B">
        <w:rPr>
          <w:lang w:val="ru-RU"/>
        </w:rPr>
        <w:t>.</w:t>
      </w:r>
    </w:p>
    <w:p w:rsidR="00646970" w:rsidRDefault="00646970" w:rsidP="00803389">
      <w:pPr>
        <w:tabs>
          <w:tab w:val="left" w:pos="1418"/>
        </w:tabs>
        <w:ind w:firstLine="720"/>
        <w:jc w:val="both"/>
        <w:rPr>
          <w:sz w:val="22"/>
          <w:szCs w:val="22"/>
          <w:lang w:val="ru-RU"/>
        </w:rPr>
      </w:pPr>
    </w:p>
    <w:p w:rsidR="00646970" w:rsidRPr="004C08E8" w:rsidRDefault="00646970" w:rsidP="00803389">
      <w:pPr>
        <w:tabs>
          <w:tab w:val="left" w:pos="1418"/>
        </w:tabs>
        <w:ind w:firstLine="720"/>
        <w:jc w:val="both"/>
        <w:rPr>
          <w:b/>
          <w:lang w:val="sr-Cyrl-RS"/>
        </w:rPr>
      </w:pPr>
    </w:p>
    <w:p w:rsidR="008F6F66" w:rsidRDefault="008F6F66" w:rsidP="00803389">
      <w:pPr>
        <w:tabs>
          <w:tab w:val="left" w:pos="1418"/>
        </w:tabs>
        <w:jc w:val="center"/>
        <w:rPr>
          <w:b/>
          <w:lang w:val="sr-Cyrl-CS"/>
        </w:rPr>
      </w:pPr>
      <w:r w:rsidRPr="008F6F66">
        <w:rPr>
          <w:b/>
          <w:lang w:val="ru-RU"/>
        </w:rPr>
        <w:t>4</w:t>
      </w:r>
      <w:r w:rsidR="00F3745C">
        <w:rPr>
          <w:b/>
          <w:lang w:val="ru-RU"/>
        </w:rPr>
        <w:t>.</w:t>
      </w:r>
      <w:r w:rsidR="00D0627F">
        <w:rPr>
          <w:b/>
          <w:lang w:val="sr-Cyrl-CS"/>
        </w:rPr>
        <w:t xml:space="preserve"> </w:t>
      </w:r>
      <w:r w:rsidR="006A11C2" w:rsidRPr="00D9785D">
        <w:rPr>
          <w:rStyle w:val="Heading1Char"/>
        </w:rPr>
        <w:t>ОРГАНИЗАЦ</w:t>
      </w:r>
      <w:r w:rsidR="00A74056" w:rsidRPr="00D9785D">
        <w:rPr>
          <w:rStyle w:val="Heading1Char"/>
        </w:rPr>
        <w:t>ИЈА ОДЕЉЕЊА</w:t>
      </w:r>
      <w:r w:rsidRPr="00D9785D">
        <w:rPr>
          <w:rStyle w:val="Heading1Char"/>
        </w:rPr>
        <w:t xml:space="preserve"> ИНСПЕКЦИЈ</w:t>
      </w:r>
      <w:r w:rsidR="0081216A" w:rsidRPr="00D9785D">
        <w:rPr>
          <w:rStyle w:val="Heading1Char"/>
        </w:rPr>
        <w:t>Е</w:t>
      </w:r>
      <w:r w:rsidR="006063F0" w:rsidRPr="00D9785D">
        <w:rPr>
          <w:rStyle w:val="Heading1Char"/>
        </w:rPr>
        <w:t xml:space="preserve"> ЗА ЛЕКОВЕ</w:t>
      </w:r>
      <w:r w:rsidR="00865ECD" w:rsidRPr="00D9785D">
        <w:rPr>
          <w:rStyle w:val="Heading1Char"/>
        </w:rPr>
        <w:t xml:space="preserve"> </w:t>
      </w:r>
      <w:proofErr w:type="gramStart"/>
      <w:r w:rsidR="00B116B0" w:rsidRPr="00D9785D">
        <w:rPr>
          <w:rStyle w:val="Heading1Char"/>
        </w:rPr>
        <w:t xml:space="preserve">И </w:t>
      </w:r>
      <w:r w:rsidR="006063F0" w:rsidRPr="00D9785D">
        <w:rPr>
          <w:rStyle w:val="Heading1Char"/>
        </w:rPr>
        <w:t xml:space="preserve"> МЕДИЦИНСКА</w:t>
      </w:r>
      <w:proofErr w:type="gramEnd"/>
      <w:r w:rsidR="006063F0" w:rsidRPr="00D9785D">
        <w:rPr>
          <w:rStyle w:val="Heading1Char"/>
        </w:rPr>
        <w:t xml:space="preserve"> СРЕДСТВА</w:t>
      </w:r>
      <w:r w:rsidR="00646970" w:rsidRPr="00D9785D">
        <w:rPr>
          <w:rStyle w:val="Heading1Char"/>
        </w:rPr>
        <w:t xml:space="preserve"> И ПСИХОАКТИВНЕ КОНТРОЛИСАНЕ СУПСТАНЦЕ И ПРЕКУРСОРЕ</w:t>
      </w:r>
    </w:p>
    <w:p w:rsidR="00BB3D2D" w:rsidRDefault="00BB3D2D" w:rsidP="00803389">
      <w:pPr>
        <w:tabs>
          <w:tab w:val="left" w:pos="1418"/>
        </w:tabs>
        <w:rPr>
          <w:lang w:val="sr-Cyrl-RS"/>
        </w:rPr>
      </w:pPr>
    </w:p>
    <w:p w:rsidR="006F714D" w:rsidRDefault="0050044F" w:rsidP="00803389">
      <w:pPr>
        <w:tabs>
          <w:tab w:val="left" w:pos="1418"/>
        </w:tabs>
        <w:jc w:val="both"/>
        <w:rPr>
          <w:lang w:val="sr-Cyrl-RS"/>
        </w:rPr>
      </w:pPr>
      <w:r w:rsidRPr="00AB2EF6">
        <w:rPr>
          <w:color w:val="FF0000"/>
          <w:lang w:val="sr-Cyrl-RS"/>
        </w:rPr>
        <w:tab/>
      </w:r>
      <w:r w:rsidRPr="003579C1">
        <w:rPr>
          <w:lang w:val="sr-Cyrl-RS"/>
        </w:rPr>
        <w:t>Одељење</w:t>
      </w:r>
      <w:r w:rsidR="003579C1" w:rsidRPr="003579C1">
        <w:rPr>
          <w:lang w:val="sr-Cyrl-RS"/>
        </w:rPr>
        <w:t xml:space="preserve"> од  2022</w:t>
      </w:r>
      <w:r w:rsidR="00B86BC8" w:rsidRPr="003579C1">
        <w:rPr>
          <w:lang w:val="sr-Cyrl-RS"/>
        </w:rPr>
        <w:t>. године,</w:t>
      </w:r>
      <w:r w:rsidRPr="003579C1">
        <w:rPr>
          <w:lang w:val="sr-Cyrl-RS"/>
        </w:rPr>
        <w:t xml:space="preserve"> има </w:t>
      </w:r>
      <w:r w:rsidR="003579C1" w:rsidRPr="003579C1">
        <w:rPr>
          <w:lang w:val="sr-Cyrl-RS"/>
        </w:rPr>
        <w:t>2</w:t>
      </w:r>
      <w:r w:rsidR="00B86BC8" w:rsidRPr="003579C1">
        <w:rPr>
          <w:lang w:val="sr-Cyrl-RS"/>
        </w:rPr>
        <w:t>0</w:t>
      </w:r>
      <w:r w:rsidRPr="003579C1">
        <w:rPr>
          <w:lang w:val="sr-Cyrl-RS"/>
        </w:rPr>
        <w:t xml:space="preserve"> </w:t>
      </w:r>
      <w:r w:rsidR="003F6F60" w:rsidRPr="003579C1">
        <w:rPr>
          <w:lang w:val="sr-Cyrl-RS"/>
        </w:rPr>
        <w:t>систематизованих радних места за инспекторе</w:t>
      </w:r>
      <w:r w:rsidRPr="003579C1">
        <w:rPr>
          <w:lang w:val="sr-Cyrl-RS"/>
        </w:rPr>
        <w:t>, укључујући и начелника Одељења</w:t>
      </w:r>
      <w:r w:rsidR="00023404" w:rsidRPr="003579C1">
        <w:rPr>
          <w:lang w:val="sr-Cyrl-RS"/>
        </w:rPr>
        <w:t xml:space="preserve">, </w:t>
      </w:r>
      <w:r w:rsidR="00646970" w:rsidRPr="003579C1">
        <w:rPr>
          <w:lang w:val="sr-Cyrl-RS"/>
        </w:rPr>
        <w:t>за област лекова и медицинских средстава</w:t>
      </w:r>
      <w:r w:rsidR="003579C1" w:rsidRPr="003579C1">
        <w:rPr>
          <w:lang w:val="sr-Cyrl-RS"/>
        </w:rPr>
        <w:t>, од којих су попуњено девет</w:t>
      </w:r>
      <w:r w:rsidR="000A6380" w:rsidRPr="003579C1">
        <w:rPr>
          <w:lang w:val="sr-Cyrl-RS"/>
        </w:rPr>
        <w:t>.</w:t>
      </w:r>
      <w:r w:rsidR="003F6F60" w:rsidRPr="003579C1">
        <w:rPr>
          <w:lang w:val="sr-Cyrl-RS"/>
        </w:rPr>
        <w:t xml:space="preserve"> За област психоактивних контролисаних супстанци и прекурсоре систем</w:t>
      </w:r>
      <w:r w:rsidR="00CD3F93" w:rsidRPr="003579C1">
        <w:rPr>
          <w:lang w:val="sr-Cyrl-RS"/>
        </w:rPr>
        <w:t>атизована су</w:t>
      </w:r>
      <w:r w:rsidR="003F6F60" w:rsidRPr="003579C1">
        <w:rPr>
          <w:lang w:val="sr-Cyrl-RS"/>
        </w:rPr>
        <w:t xml:space="preserve"> </w:t>
      </w:r>
      <w:r w:rsidR="00CD3F93" w:rsidRPr="003579C1">
        <w:rPr>
          <w:lang w:val="en-GB"/>
        </w:rPr>
        <w:t>3</w:t>
      </w:r>
      <w:r w:rsidR="003F6F60" w:rsidRPr="003579C1">
        <w:rPr>
          <w:lang w:val="sr-Cyrl-RS"/>
        </w:rPr>
        <w:t xml:space="preserve"> радна места</w:t>
      </w:r>
      <w:r w:rsidR="00B86BC8">
        <w:rPr>
          <w:lang w:val="sr-Cyrl-RS"/>
        </w:rPr>
        <w:t xml:space="preserve"> за инспекторе</w:t>
      </w:r>
      <w:r w:rsidR="00CD3F93">
        <w:rPr>
          <w:lang w:val="sr-Cyrl-RS"/>
        </w:rPr>
        <w:t xml:space="preserve"> </w:t>
      </w:r>
      <w:r w:rsidR="00B86BC8">
        <w:rPr>
          <w:lang w:val="sr-Cyrl-RS"/>
        </w:rPr>
        <w:t xml:space="preserve">и сва </w:t>
      </w:r>
      <w:r w:rsidR="00CD3F93">
        <w:rPr>
          <w:lang w:val="sr-Cyrl-RS"/>
        </w:rPr>
        <w:t xml:space="preserve">три </w:t>
      </w:r>
      <w:r w:rsidR="00B86BC8">
        <w:rPr>
          <w:lang w:val="sr-Cyrl-RS"/>
        </w:rPr>
        <w:t xml:space="preserve">су упражњена. </w:t>
      </w:r>
      <w:r w:rsidR="00A53360">
        <w:rPr>
          <w:lang w:val="sr-Cyrl-RS"/>
        </w:rPr>
        <w:tab/>
      </w:r>
    </w:p>
    <w:p w:rsidR="003321AD" w:rsidRDefault="00803389" w:rsidP="00803389">
      <w:pPr>
        <w:tabs>
          <w:tab w:val="left" w:pos="1418"/>
        </w:tabs>
        <w:ind w:firstLine="720"/>
        <w:jc w:val="both"/>
        <w:rPr>
          <w:lang w:val="ru-RU"/>
        </w:rPr>
      </w:pPr>
      <w:r>
        <w:rPr>
          <w:lang w:val="sr-Cyrl-CS"/>
        </w:rPr>
        <w:tab/>
      </w:r>
      <w:r w:rsidR="00DB3103">
        <w:rPr>
          <w:lang w:val="sr-Cyrl-CS"/>
        </w:rPr>
        <w:t>И</w:t>
      </w:r>
      <w:r w:rsidR="006B5D29">
        <w:rPr>
          <w:lang w:val="sr-Cyrl-CS"/>
        </w:rPr>
        <w:t xml:space="preserve">нспектори </w:t>
      </w:r>
      <w:r w:rsidR="00DB3103">
        <w:rPr>
          <w:lang w:val="sr-Cyrl-CS"/>
        </w:rPr>
        <w:t>за лекове и м</w:t>
      </w:r>
      <w:r w:rsidR="00023404">
        <w:rPr>
          <w:lang w:val="sr-Cyrl-CS"/>
        </w:rPr>
        <w:t>е</w:t>
      </w:r>
      <w:r w:rsidR="00DB3103">
        <w:rPr>
          <w:lang w:val="sr-Cyrl-CS"/>
        </w:rPr>
        <w:t xml:space="preserve">дицинска средства </w:t>
      </w:r>
      <w:r w:rsidR="00B116B0">
        <w:rPr>
          <w:lang w:val="sr-Cyrl-CS"/>
        </w:rPr>
        <w:t xml:space="preserve"> и инспектор за медицинска средства </w:t>
      </w:r>
      <w:r w:rsidR="006B5D29">
        <w:rPr>
          <w:lang w:val="sr-Cyrl-CS"/>
        </w:rPr>
        <w:t>врше надзор над законитош</w:t>
      </w:r>
      <w:r w:rsidR="00AB2EF6">
        <w:rPr>
          <w:lang w:val="sr-Cyrl-CS"/>
        </w:rPr>
        <w:t>ћу врше</w:t>
      </w:r>
      <w:r w:rsidR="006B5D29">
        <w:rPr>
          <w:lang w:val="sr-Cyrl-CS"/>
        </w:rPr>
        <w:t xml:space="preserve"> инспекцијски надзор </w:t>
      </w:r>
      <w:r w:rsidR="009D302D">
        <w:rPr>
          <w:lang w:val="ru-RU"/>
        </w:rPr>
        <w:t xml:space="preserve">код  правних </w:t>
      </w:r>
      <w:r w:rsidR="009941DE">
        <w:rPr>
          <w:lang w:val="ru-RU"/>
        </w:rPr>
        <w:t xml:space="preserve"> и ф</w:t>
      </w:r>
      <w:r w:rsidR="003321AD">
        <w:rPr>
          <w:lang w:val="ru-RU"/>
        </w:rPr>
        <w:t xml:space="preserve">изичких лица који обављају делатност </w:t>
      </w:r>
      <w:r w:rsidR="0050044F">
        <w:rPr>
          <w:lang w:val="ru-RU"/>
        </w:rPr>
        <w:t>:</w:t>
      </w:r>
    </w:p>
    <w:p w:rsidR="003321AD" w:rsidRPr="00796475" w:rsidRDefault="0050044F" w:rsidP="00803389">
      <w:pPr>
        <w:tabs>
          <w:tab w:val="left" w:pos="1418"/>
        </w:tabs>
        <w:ind w:firstLine="720"/>
        <w:jc w:val="both"/>
        <w:rPr>
          <w:lang w:val="sr-Cyrl-CS"/>
        </w:rPr>
      </w:pPr>
      <w:r w:rsidRPr="00796475">
        <w:rPr>
          <w:lang w:val="ru-RU"/>
        </w:rPr>
        <w:t xml:space="preserve"> </w:t>
      </w:r>
      <w:r w:rsidR="003321AD" w:rsidRPr="00796475">
        <w:rPr>
          <w:lang w:val="sr-Cyrl-CS"/>
        </w:rPr>
        <w:t>1. производњу</w:t>
      </w:r>
      <w:r w:rsidRPr="00796475">
        <w:rPr>
          <w:lang w:val="sr-Cyrl-CS"/>
        </w:rPr>
        <w:t xml:space="preserve"> и </w:t>
      </w:r>
      <w:r w:rsidR="002103AB" w:rsidRPr="00796475">
        <w:rPr>
          <w:lang w:val="sr-Cyrl-CS"/>
        </w:rPr>
        <w:t xml:space="preserve">промет </w:t>
      </w:r>
      <w:r w:rsidR="003C7DD2" w:rsidRPr="00796475">
        <w:rPr>
          <w:lang w:val="sr-Cyrl-CS"/>
        </w:rPr>
        <w:t xml:space="preserve">лекова код </w:t>
      </w:r>
      <w:r w:rsidR="002103AB" w:rsidRPr="00796475">
        <w:rPr>
          <w:lang w:val="sr-Cyrl-CS"/>
        </w:rPr>
        <w:t xml:space="preserve"> 24 активна произвођача на 36 </w:t>
      </w:r>
      <w:r w:rsidR="00B116B0" w:rsidRPr="00796475">
        <w:rPr>
          <w:lang w:val="sr-Cyrl-CS"/>
        </w:rPr>
        <w:t xml:space="preserve"> </w:t>
      </w:r>
      <w:r w:rsidRPr="00796475">
        <w:rPr>
          <w:lang w:val="sr-Cyrl-CS"/>
        </w:rPr>
        <w:t>места производње,</w:t>
      </w:r>
    </w:p>
    <w:p w:rsidR="003321AD" w:rsidRPr="00796475" w:rsidRDefault="003321AD" w:rsidP="00803389">
      <w:pPr>
        <w:tabs>
          <w:tab w:val="left" w:pos="1418"/>
        </w:tabs>
        <w:ind w:firstLine="720"/>
        <w:jc w:val="both"/>
        <w:rPr>
          <w:lang w:val="sr-Cyrl-CS"/>
        </w:rPr>
      </w:pPr>
      <w:r w:rsidRPr="00796475">
        <w:rPr>
          <w:lang w:val="sr-Cyrl-CS"/>
        </w:rPr>
        <w:t xml:space="preserve"> 2. производњу</w:t>
      </w:r>
      <w:r w:rsidR="0050044F" w:rsidRPr="00796475">
        <w:rPr>
          <w:lang w:val="sr-Cyrl-CS"/>
        </w:rPr>
        <w:t xml:space="preserve"> и </w:t>
      </w:r>
      <w:r w:rsidRPr="00796475">
        <w:rPr>
          <w:lang w:val="sr-Cyrl-CS"/>
        </w:rPr>
        <w:t>промет</w:t>
      </w:r>
      <w:r w:rsidR="00023404" w:rsidRPr="00796475">
        <w:rPr>
          <w:lang w:val="sr-Cyrl-CS"/>
        </w:rPr>
        <w:t xml:space="preserve"> </w:t>
      </w:r>
      <w:r w:rsidR="00D47006" w:rsidRPr="00796475">
        <w:rPr>
          <w:lang w:val="sr-Cyrl-CS"/>
        </w:rPr>
        <w:t xml:space="preserve">медицинских средстава код 93 </w:t>
      </w:r>
      <w:r w:rsidR="0050044F" w:rsidRPr="00796475">
        <w:rPr>
          <w:lang w:val="sr-Cyrl-CS"/>
        </w:rPr>
        <w:t>активн</w:t>
      </w:r>
      <w:r w:rsidR="000A6380" w:rsidRPr="00796475">
        <w:rPr>
          <w:lang w:val="sr-Cyrl-CS"/>
        </w:rPr>
        <w:t>а</w:t>
      </w:r>
      <w:r w:rsidR="0050044F" w:rsidRPr="00796475">
        <w:rPr>
          <w:lang w:val="sr-Cyrl-CS"/>
        </w:rPr>
        <w:t xml:space="preserve"> произвођача медицинских средстава,</w:t>
      </w:r>
    </w:p>
    <w:p w:rsidR="003321AD" w:rsidRPr="00796475" w:rsidRDefault="0050044F" w:rsidP="00803389">
      <w:pPr>
        <w:tabs>
          <w:tab w:val="left" w:pos="1418"/>
        </w:tabs>
        <w:ind w:firstLine="720"/>
        <w:jc w:val="both"/>
        <w:rPr>
          <w:lang w:val="sr-Cyrl-CS"/>
        </w:rPr>
      </w:pPr>
      <w:r w:rsidRPr="00796475">
        <w:rPr>
          <w:lang w:val="sr-Cyrl-CS"/>
        </w:rPr>
        <w:t xml:space="preserve"> </w:t>
      </w:r>
      <w:r w:rsidR="003321AD" w:rsidRPr="00796475">
        <w:rPr>
          <w:lang w:val="sr-Cyrl-CS"/>
        </w:rPr>
        <w:t>3. производњу и промет</w:t>
      </w:r>
      <w:r w:rsidR="00023404" w:rsidRPr="00796475">
        <w:rPr>
          <w:lang w:val="sr-Cyrl-CS"/>
        </w:rPr>
        <w:t xml:space="preserve"> активних супстанци</w:t>
      </w:r>
      <w:r w:rsidR="002103AB" w:rsidRPr="00796475">
        <w:rPr>
          <w:lang w:val="sr-Cyrl-CS"/>
        </w:rPr>
        <w:t xml:space="preserve"> код  </w:t>
      </w:r>
      <w:r w:rsidR="009F0DD9" w:rsidRPr="00796475">
        <w:rPr>
          <w:lang w:val="sr-Cyrl-CS"/>
        </w:rPr>
        <w:t>10 произвођача АПИ ,</w:t>
      </w:r>
    </w:p>
    <w:p w:rsidR="003321AD" w:rsidRPr="00796475" w:rsidRDefault="003321AD" w:rsidP="00803389">
      <w:pPr>
        <w:tabs>
          <w:tab w:val="left" w:pos="1418"/>
        </w:tabs>
        <w:ind w:firstLine="720"/>
        <w:jc w:val="both"/>
        <w:rPr>
          <w:lang w:val="sr-Cyrl-CS"/>
        </w:rPr>
      </w:pPr>
      <w:r w:rsidRPr="00796475">
        <w:rPr>
          <w:lang w:val="sr-Cyrl-CS"/>
        </w:rPr>
        <w:t xml:space="preserve"> </w:t>
      </w:r>
      <w:r w:rsidR="005847CB" w:rsidRPr="00796475">
        <w:rPr>
          <w:lang w:val="sr-Cyrl-CS"/>
        </w:rPr>
        <w:t xml:space="preserve"> </w:t>
      </w:r>
      <w:r w:rsidR="00EB151B">
        <w:rPr>
          <w:lang w:val="sr-Cyrl-CS"/>
        </w:rPr>
        <w:t>4</w:t>
      </w:r>
      <w:r w:rsidRPr="00796475">
        <w:rPr>
          <w:lang w:val="sr-Cyrl-CS"/>
        </w:rPr>
        <w:t>. израде стерилних или нестерилних</w:t>
      </w:r>
      <w:r w:rsidR="0050044F" w:rsidRPr="00796475">
        <w:rPr>
          <w:lang w:val="sr-Cyrl-CS"/>
        </w:rPr>
        <w:t xml:space="preserve"> галенских лекова</w:t>
      </w:r>
      <w:r w:rsidRPr="00796475">
        <w:rPr>
          <w:lang w:val="sr-Cyrl-CS"/>
        </w:rPr>
        <w:t xml:space="preserve"> у</w:t>
      </w:r>
      <w:r w:rsidR="00C47E8E">
        <w:rPr>
          <w:lang w:val="sr-Cyrl-CS"/>
        </w:rPr>
        <w:t xml:space="preserve"> 13</w:t>
      </w:r>
      <w:r w:rsidR="009F0DD9" w:rsidRPr="00796475">
        <w:rPr>
          <w:lang w:val="sr-Cyrl-CS"/>
        </w:rPr>
        <w:t xml:space="preserve"> </w:t>
      </w:r>
      <w:r w:rsidRPr="00796475">
        <w:rPr>
          <w:lang w:val="sr-Cyrl-CS"/>
        </w:rPr>
        <w:t xml:space="preserve">галенских </w:t>
      </w:r>
      <w:r w:rsidR="005575F3" w:rsidRPr="00796475">
        <w:rPr>
          <w:lang w:val="sr-Cyrl-CS"/>
        </w:rPr>
        <w:t xml:space="preserve"> </w:t>
      </w:r>
      <w:r w:rsidR="005847CB" w:rsidRPr="00796475">
        <w:rPr>
          <w:lang w:val="sr-Cyrl-CS"/>
        </w:rPr>
        <w:t>лабораторија</w:t>
      </w:r>
      <w:r w:rsidR="0050044F" w:rsidRPr="00796475">
        <w:rPr>
          <w:lang w:val="sr-Cyrl-CS"/>
        </w:rPr>
        <w:t>,</w:t>
      </w:r>
    </w:p>
    <w:p w:rsidR="003321AD" w:rsidRPr="00796475" w:rsidRDefault="0050044F" w:rsidP="00803389">
      <w:pPr>
        <w:tabs>
          <w:tab w:val="left" w:pos="1418"/>
        </w:tabs>
        <w:ind w:firstLine="720"/>
        <w:jc w:val="both"/>
        <w:rPr>
          <w:lang w:val="sr-Cyrl-CS"/>
        </w:rPr>
      </w:pPr>
      <w:r w:rsidRPr="00796475">
        <w:rPr>
          <w:lang w:val="sr-Cyrl-CS"/>
        </w:rPr>
        <w:t xml:space="preserve"> </w:t>
      </w:r>
      <w:r w:rsidR="00EB151B">
        <w:rPr>
          <w:lang w:val="sr-Cyrl-CS"/>
        </w:rPr>
        <w:t>5</w:t>
      </w:r>
      <w:r w:rsidR="003321AD" w:rsidRPr="00796475">
        <w:rPr>
          <w:lang w:val="sr-Cyrl-CS"/>
        </w:rPr>
        <w:t>. промет</w:t>
      </w:r>
      <w:r w:rsidR="008147E5" w:rsidRPr="00796475">
        <w:rPr>
          <w:lang w:val="sr-Cyrl-CS"/>
        </w:rPr>
        <w:t>а</w:t>
      </w:r>
      <w:r w:rsidRPr="00796475">
        <w:rPr>
          <w:lang w:val="sr-Cyrl-CS"/>
        </w:rPr>
        <w:t xml:space="preserve"> на велико лекова и</w:t>
      </w:r>
      <w:r w:rsidR="00023404" w:rsidRPr="00796475">
        <w:rPr>
          <w:lang w:val="sr-Cyrl-CS"/>
        </w:rPr>
        <w:t>/или</w:t>
      </w:r>
      <w:r w:rsidR="003321AD" w:rsidRPr="00796475">
        <w:rPr>
          <w:lang w:val="sr-Cyrl-CS"/>
        </w:rPr>
        <w:t xml:space="preserve"> мед.средстава у заједничким складиштима</w:t>
      </w:r>
      <w:r w:rsidR="00EB151B">
        <w:rPr>
          <w:lang w:val="sr-Cyrl-CS"/>
        </w:rPr>
        <w:t xml:space="preserve"> 240</w:t>
      </w:r>
      <w:r w:rsidR="00B116B0" w:rsidRPr="00796475">
        <w:rPr>
          <w:lang w:val="sr-Cyrl-CS"/>
        </w:rPr>
        <w:t xml:space="preserve">  </w:t>
      </w:r>
      <w:r w:rsidR="009F0DD9" w:rsidRPr="00796475">
        <w:rPr>
          <w:lang w:val="sr-Cyrl-CS"/>
        </w:rPr>
        <w:t xml:space="preserve">дистрибутера </w:t>
      </w:r>
      <w:r w:rsidRPr="00796475">
        <w:rPr>
          <w:lang w:val="sr-Cyrl-CS"/>
        </w:rPr>
        <w:t>а</w:t>
      </w:r>
      <w:r w:rsidR="009F0DD9" w:rsidRPr="00796475">
        <w:rPr>
          <w:lang w:val="sr-Cyrl-CS"/>
        </w:rPr>
        <w:t xml:space="preserve"> </w:t>
      </w:r>
      <w:r w:rsidR="009D302D" w:rsidRPr="00796475">
        <w:rPr>
          <w:lang w:val="sr-Cyrl-CS"/>
        </w:rPr>
        <w:t xml:space="preserve"> и/ или увозника,</w:t>
      </w:r>
    </w:p>
    <w:p w:rsidR="003321AD" w:rsidRPr="00796475" w:rsidRDefault="0050044F" w:rsidP="00803389">
      <w:pPr>
        <w:tabs>
          <w:tab w:val="left" w:pos="1418"/>
        </w:tabs>
        <w:ind w:firstLine="720"/>
        <w:jc w:val="both"/>
        <w:rPr>
          <w:lang w:val="sr-Cyrl-CS"/>
        </w:rPr>
      </w:pPr>
      <w:r w:rsidRPr="00796475">
        <w:rPr>
          <w:lang w:val="sr-Cyrl-CS"/>
        </w:rPr>
        <w:t xml:space="preserve"> </w:t>
      </w:r>
      <w:r w:rsidR="00EB151B">
        <w:rPr>
          <w:lang w:val="sr-Cyrl-CS"/>
        </w:rPr>
        <w:t>6</w:t>
      </w:r>
      <w:r w:rsidRPr="00796475">
        <w:rPr>
          <w:lang w:val="sr-Cyrl-CS"/>
        </w:rPr>
        <w:t xml:space="preserve">. </w:t>
      </w:r>
      <w:r w:rsidR="003321AD" w:rsidRPr="00796475">
        <w:rPr>
          <w:lang w:val="sr-Cyrl-CS"/>
        </w:rPr>
        <w:t>промет</w:t>
      </w:r>
      <w:r w:rsidR="008147E5" w:rsidRPr="00796475">
        <w:rPr>
          <w:lang w:val="sr-Cyrl-CS"/>
        </w:rPr>
        <w:t>у</w:t>
      </w:r>
      <w:r w:rsidR="003321AD" w:rsidRPr="00796475">
        <w:rPr>
          <w:lang w:val="sr-Cyrl-CS"/>
        </w:rPr>
        <w:t xml:space="preserve"> на велико медицинских средстава</w:t>
      </w:r>
      <w:r w:rsidR="0083509D" w:rsidRPr="00796475">
        <w:rPr>
          <w:lang w:val="sr-Cyrl-CS"/>
        </w:rPr>
        <w:t xml:space="preserve"> </w:t>
      </w:r>
      <w:r w:rsidR="00C47E8E">
        <w:rPr>
          <w:lang w:val="sr-Cyrl-CS"/>
        </w:rPr>
        <w:t xml:space="preserve">око </w:t>
      </w:r>
      <w:r w:rsidR="00604D44" w:rsidRPr="00796475">
        <w:rPr>
          <w:lang w:val="sr-Cyrl-CS"/>
        </w:rPr>
        <w:t xml:space="preserve"> на сајту ПКС у складу са законом</w:t>
      </w:r>
      <w:r w:rsidR="00C47E8E">
        <w:rPr>
          <w:lang w:val="sr-Cyrl-CS"/>
        </w:rPr>
        <w:t xml:space="preserve"> 650.</w:t>
      </w:r>
    </w:p>
    <w:p w:rsidR="00A94C6E" w:rsidRPr="00796475" w:rsidRDefault="00C47E8E" w:rsidP="00803389">
      <w:pPr>
        <w:tabs>
          <w:tab w:val="left" w:pos="1418"/>
        </w:tabs>
        <w:ind w:firstLine="720"/>
        <w:jc w:val="both"/>
        <w:rPr>
          <w:lang w:val="sr-Cyrl-CS"/>
        </w:rPr>
      </w:pPr>
      <w:r>
        <w:rPr>
          <w:lang w:val="sr-Cyrl-CS"/>
        </w:rPr>
        <w:t xml:space="preserve">  7</w:t>
      </w:r>
      <w:r w:rsidR="003321AD" w:rsidRPr="00796475">
        <w:rPr>
          <w:lang w:val="sr-Cyrl-CS"/>
        </w:rPr>
        <w:t>. промет</w:t>
      </w:r>
      <w:r w:rsidR="008147E5" w:rsidRPr="00796475">
        <w:rPr>
          <w:lang w:val="sr-Cyrl-CS"/>
        </w:rPr>
        <w:t>у</w:t>
      </w:r>
      <w:r w:rsidR="003321AD" w:rsidRPr="00796475">
        <w:rPr>
          <w:lang w:val="sr-Cyrl-CS"/>
        </w:rPr>
        <w:t xml:space="preserve"> на мало </w:t>
      </w:r>
      <w:r w:rsidR="0050044F" w:rsidRPr="00796475">
        <w:rPr>
          <w:lang w:val="sr-Cyrl-CS"/>
        </w:rPr>
        <w:t xml:space="preserve"> мед</w:t>
      </w:r>
      <w:r w:rsidR="00023404" w:rsidRPr="00796475">
        <w:rPr>
          <w:lang w:val="sr-Cyrl-CS"/>
        </w:rPr>
        <w:t xml:space="preserve">ицинских </w:t>
      </w:r>
      <w:r w:rsidR="003321AD" w:rsidRPr="00796475">
        <w:rPr>
          <w:lang w:val="sr-Cyrl-CS"/>
        </w:rPr>
        <w:t>средстава</w:t>
      </w:r>
      <w:r w:rsidR="00123D76" w:rsidRPr="00796475">
        <w:rPr>
          <w:lang w:val="sr-Cyrl-CS"/>
        </w:rPr>
        <w:t xml:space="preserve"> у специјализованој продавници</w:t>
      </w:r>
      <w:r w:rsidR="0050044F" w:rsidRPr="00796475">
        <w:rPr>
          <w:lang w:val="sr-Cyrl-CS"/>
        </w:rPr>
        <w:t xml:space="preserve">, </w:t>
      </w:r>
      <w:r w:rsidR="00A94C6E" w:rsidRPr="00796475">
        <w:rPr>
          <w:lang w:val="sr-Cyrl-CS"/>
        </w:rPr>
        <w:t>у бази података Привредне коморе</w:t>
      </w:r>
      <w:r>
        <w:rPr>
          <w:lang w:val="sr-Cyrl-CS"/>
        </w:rPr>
        <w:t xml:space="preserve"> Србије-ПКС је 726</w:t>
      </w:r>
    </w:p>
    <w:p w:rsidR="001D6F4A" w:rsidRPr="00796475" w:rsidRDefault="00C47E8E" w:rsidP="00803389">
      <w:pPr>
        <w:tabs>
          <w:tab w:val="left" w:pos="1418"/>
        </w:tabs>
        <w:ind w:firstLine="720"/>
        <w:jc w:val="both"/>
        <w:rPr>
          <w:lang w:val="sr-Cyrl-CS"/>
        </w:rPr>
      </w:pPr>
      <w:r>
        <w:rPr>
          <w:lang w:val="sr-Cyrl-CS"/>
        </w:rPr>
        <w:t>8</w:t>
      </w:r>
      <w:r w:rsidR="00A94C6E" w:rsidRPr="00796475">
        <w:rPr>
          <w:lang w:val="sr-Cyrl-CS"/>
        </w:rPr>
        <w:t>.</w:t>
      </w:r>
      <w:r w:rsidR="003D05CA" w:rsidRPr="00796475">
        <w:rPr>
          <w:lang w:val="sr-Cyrl-CS"/>
        </w:rPr>
        <w:t xml:space="preserve"> </w:t>
      </w:r>
      <w:r w:rsidR="00A94C6E" w:rsidRPr="00796475">
        <w:rPr>
          <w:lang w:val="sr-Cyrl-CS"/>
        </w:rPr>
        <w:t>промет</w:t>
      </w:r>
      <w:r w:rsidR="008147E5" w:rsidRPr="00796475">
        <w:rPr>
          <w:lang w:val="sr-Cyrl-CS"/>
        </w:rPr>
        <w:t>у</w:t>
      </w:r>
      <w:r w:rsidR="0050044F" w:rsidRPr="00796475">
        <w:rPr>
          <w:lang w:val="sr-Cyrl-CS"/>
        </w:rPr>
        <w:t xml:space="preserve"> на мало лекова </w:t>
      </w:r>
      <w:r w:rsidR="00A94C6E" w:rsidRPr="00796475">
        <w:rPr>
          <w:lang w:val="sr-Cyrl-CS"/>
        </w:rPr>
        <w:t>и медицинских средстав</w:t>
      </w:r>
      <w:r w:rsidR="001D6F4A" w:rsidRPr="00796475">
        <w:rPr>
          <w:lang w:val="sr-Cyrl-CS"/>
        </w:rPr>
        <w:t>а</w:t>
      </w:r>
      <w:r w:rsidR="00A94C6E" w:rsidRPr="00796475">
        <w:rPr>
          <w:lang w:val="sr-Cyrl-CS"/>
        </w:rPr>
        <w:t xml:space="preserve"> у </w:t>
      </w:r>
      <w:r w:rsidR="00367D15" w:rsidRPr="00796475">
        <w:rPr>
          <w:lang w:val="sr-Cyrl-CS"/>
        </w:rPr>
        <w:t xml:space="preserve">око </w:t>
      </w:r>
      <w:r w:rsidR="009D302D" w:rsidRPr="00796475">
        <w:rPr>
          <w:lang w:val="sr-Cyrl-CS"/>
        </w:rPr>
        <w:t>42</w:t>
      </w:r>
      <w:r w:rsidR="00620939" w:rsidRPr="00796475">
        <w:rPr>
          <w:lang w:val="sr-Cyrl-CS"/>
        </w:rPr>
        <w:t>00 апотека</w:t>
      </w:r>
      <w:r w:rsidR="00A94C6E" w:rsidRPr="00796475">
        <w:rPr>
          <w:lang w:val="sr-Cyrl-CS"/>
        </w:rPr>
        <w:t xml:space="preserve"> на примарном или секундарном и терцијалном нивоу здравствене заштите </w:t>
      </w:r>
      <w:r w:rsidR="001D6F4A" w:rsidRPr="00796475">
        <w:rPr>
          <w:lang w:val="sr-Cyrl-CS"/>
        </w:rPr>
        <w:t xml:space="preserve">, </w:t>
      </w:r>
    </w:p>
    <w:p w:rsidR="0053663E" w:rsidRPr="00796475" w:rsidRDefault="00C47E8E" w:rsidP="00803389">
      <w:pPr>
        <w:tabs>
          <w:tab w:val="left" w:pos="1418"/>
        </w:tabs>
        <w:ind w:firstLine="720"/>
        <w:jc w:val="both"/>
        <w:rPr>
          <w:lang w:val="sr-Cyrl-RS"/>
        </w:rPr>
      </w:pPr>
      <w:r>
        <w:rPr>
          <w:lang w:val="sr-Latn-RS"/>
        </w:rPr>
        <w:t>9</w:t>
      </w:r>
      <w:r w:rsidR="0053663E" w:rsidRPr="00796475">
        <w:rPr>
          <w:lang w:val="sr-Latn-RS"/>
        </w:rPr>
        <w:t xml:space="preserve">. </w:t>
      </w:r>
      <w:r w:rsidR="0053663E" w:rsidRPr="00796475">
        <w:rPr>
          <w:lang w:val="sr-Cyrl-RS"/>
        </w:rPr>
        <w:t>израдом медицинских средстава</w:t>
      </w:r>
      <w:r w:rsidR="009D302D" w:rsidRPr="00796475">
        <w:rPr>
          <w:lang w:val="sr-Cyrl-RS"/>
        </w:rPr>
        <w:t xml:space="preserve"> </w:t>
      </w:r>
      <w:r w:rsidR="0053663E" w:rsidRPr="00796475">
        <w:rPr>
          <w:lang w:val="sr-Cyrl-RS"/>
        </w:rPr>
        <w:t>у здравственој установи за употребу у тој здравственој установи</w:t>
      </w:r>
      <w:r w:rsidR="006C4A28" w:rsidRPr="00796475">
        <w:rPr>
          <w:lang w:val="sr-Cyrl-RS"/>
        </w:rPr>
        <w:t xml:space="preserve">  у 1 здравствено</w:t>
      </w:r>
      <w:r w:rsidR="009D302D" w:rsidRPr="00796475">
        <w:rPr>
          <w:lang w:val="sr-Cyrl-RS"/>
        </w:rPr>
        <w:t>ј установи</w:t>
      </w:r>
      <w:r w:rsidR="0053663E" w:rsidRPr="00796475">
        <w:rPr>
          <w:lang w:val="sr-Cyrl-RS"/>
        </w:rPr>
        <w:t>.</w:t>
      </w:r>
    </w:p>
    <w:p w:rsidR="00C47E8E" w:rsidRPr="00796475" w:rsidRDefault="00C47E8E" w:rsidP="003434DF">
      <w:pPr>
        <w:tabs>
          <w:tab w:val="left" w:pos="1418"/>
        </w:tabs>
        <w:jc w:val="both"/>
        <w:rPr>
          <w:lang w:val="sr-Cyrl-RS"/>
        </w:rPr>
      </w:pPr>
    </w:p>
    <w:p w:rsidR="008E348F" w:rsidRDefault="00803389" w:rsidP="00865ECD">
      <w:pPr>
        <w:tabs>
          <w:tab w:val="left" w:pos="1418"/>
        </w:tabs>
        <w:jc w:val="both"/>
        <w:rPr>
          <w:b/>
          <w:lang w:val="ru-RU"/>
        </w:rPr>
      </w:pPr>
      <w:r>
        <w:rPr>
          <w:b/>
          <w:lang w:val="ru-RU"/>
        </w:rPr>
        <w:tab/>
      </w:r>
    </w:p>
    <w:p w:rsidR="00F753E5" w:rsidRPr="00F753E5" w:rsidRDefault="008F6F66" w:rsidP="003434DF">
      <w:pPr>
        <w:pStyle w:val="Heading2"/>
        <w:rPr>
          <w:lang w:val="sr-Latn-RS"/>
        </w:rPr>
      </w:pPr>
      <w:bookmarkStart w:id="7" w:name="_Toc191537553"/>
      <w:r w:rsidRPr="00314959">
        <w:rPr>
          <w:lang w:val="ru-RU"/>
        </w:rPr>
        <w:lastRenderedPageBreak/>
        <w:t>4</w:t>
      </w:r>
      <w:r w:rsidR="00314959" w:rsidRPr="00314959">
        <w:rPr>
          <w:lang w:val="sr-Cyrl-CS"/>
        </w:rPr>
        <w:t>.</w:t>
      </w:r>
      <w:r w:rsidR="00A53360">
        <w:rPr>
          <w:lang w:val="sr-Cyrl-CS"/>
        </w:rPr>
        <w:t>1</w:t>
      </w:r>
      <w:r w:rsidRPr="00314959">
        <w:rPr>
          <w:lang w:val="sr-Cyrl-CS"/>
        </w:rPr>
        <w:t xml:space="preserve">  Орга</w:t>
      </w:r>
      <w:r w:rsidR="00F14AC1" w:rsidRPr="00314959">
        <w:rPr>
          <w:lang w:val="sr-Cyrl-CS"/>
        </w:rPr>
        <w:t>низациона структура Одељења</w:t>
      </w:r>
      <w:bookmarkEnd w:id="7"/>
      <w:r w:rsidR="00F14AC1" w:rsidRPr="00314959">
        <w:rPr>
          <w:lang w:val="sr-Cyrl-CS"/>
        </w:rPr>
        <w:t xml:space="preserve"> </w:t>
      </w:r>
      <w:r w:rsidR="00803389">
        <w:rPr>
          <w:lang w:val="sr-Latn-RS"/>
        </w:rPr>
        <w:tab/>
      </w:r>
    </w:p>
    <w:p w:rsidR="008F6F66" w:rsidRPr="00314959" w:rsidRDefault="008F6F66" w:rsidP="00803389">
      <w:pPr>
        <w:tabs>
          <w:tab w:val="left" w:pos="1418"/>
        </w:tabs>
        <w:rPr>
          <w:lang w:val="sr-Cyrl-CS"/>
        </w:rPr>
      </w:pPr>
    </w:p>
    <w:p w:rsidR="008E348F" w:rsidRDefault="00803389" w:rsidP="00803389">
      <w:pPr>
        <w:widowControl w:val="0"/>
        <w:tabs>
          <w:tab w:val="left" w:pos="1418"/>
        </w:tabs>
        <w:ind w:firstLine="720"/>
        <w:jc w:val="both"/>
        <w:rPr>
          <w:b/>
          <w:lang w:val="sr-Cyrl-CS" w:eastAsia="sr-Latn-CS"/>
        </w:rPr>
      </w:pPr>
      <w:r>
        <w:rPr>
          <w:lang w:val="sr-Cyrl-CS" w:eastAsia="sr-Latn-CS"/>
        </w:rPr>
        <w:tab/>
      </w:r>
      <w:r w:rsidR="008F6F66">
        <w:rPr>
          <w:lang w:val="sr-Cyrl-CS" w:eastAsia="sr-Latn-CS"/>
        </w:rPr>
        <w:t>З</w:t>
      </w:r>
      <w:r w:rsidR="008F6F66" w:rsidRPr="00F21231">
        <w:rPr>
          <w:lang w:val="sr-Latn-RS" w:eastAsia="sr-Latn-CS"/>
        </w:rPr>
        <w:t>а послов</w:t>
      </w:r>
      <w:r w:rsidR="008F6F66">
        <w:rPr>
          <w:lang w:val="sr-Cyrl-CS" w:eastAsia="sr-Latn-CS"/>
        </w:rPr>
        <w:t>е</w:t>
      </w:r>
      <w:r w:rsidR="008F6F66" w:rsidRPr="00F21231">
        <w:rPr>
          <w:lang w:val="sr-Latn-RS" w:eastAsia="sr-Latn-CS"/>
        </w:rPr>
        <w:t xml:space="preserve"> </w:t>
      </w:r>
      <w:r w:rsidR="00634F6D">
        <w:rPr>
          <w:lang w:val="sr-Cyrl-RS" w:eastAsia="sr-Latn-CS"/>
        </w:rPr>
        <w:t>из</w:t>
      </w:r>
      <w:r w:rsidR="008F6F66">
        <w:rPr>
          <w:lang w:val="sr-Cyrl-CS" w:eastAsia="sr-Latn-CS"/>
        </w:rPr>
        <w:t xml:space="preserve"> </w:t>
      </w:r>
      <w:r w:rsidR="00634F6D">
        <w:rPr>
          <w:lang w:val="sr-Cyrl-CS" w:eastAsia="sr-Latn-CS"/>
        </w:rPr>
        <w:t xml:space="preserve"> </w:t>
      </w:r>
      <w:r w:rsidR="008F6F66">
        <w:rPr>
          <w:lang w:val="sr-Cyrl-CS" w:eastAsia="sr-Latn-CS"/>
        </w:rPr>
        <w:t xml:space="preserve">надлежности </w:t>
      </w:r>
      <w:r w:rsidR="008F6F66" w:rsidRPr="00F21231">
        <w:rPr>
          <w:lang w:val="sr-Latn-RS" w:eastAsia="sr-Latn-CS"/>
        </w:rPr>
        <w:t>инспекције</w:t>
      </w:r>
      <w:r w:rsidR="00A53360">
        <w:rPr>
          <w:lang w:val="sr-Cyrl-RS" w:eastAsia="sr-Latn-CS"/>
        </w:rPr>
        <w:t xml:space="preserve"> за лекове и медицинска средства</w:t>
      </w:r>
      <w:r w:rsidR="001D6F4A">
        <w:rPr>
          <w:lang w:val="sr-Cyrl-RS" w:eastAsia="sr-Latn-CS"/>
        </w:rPr>
        <w:t xml:space="preserve"> у складу са овлашћењима Закона</w:t>
      </w:r>
      <w:r w:rsidR="008F6F66">
        <w:rPr>
          <w:lang w:val="sr-Cyrl-CS" w:eastAsia="sr-Latn-CS"/>
        </w:rPr>
        <w:t>, у Одељ</w:t>
      </w:r>
      <w:r w:rsidR="00CF224E">
        <w:rPr>
          <w:lang w:val="sr-Cyrl-CS" w:eastAsia="sr-Latn-CS"/>
        </w:rPr>
        <w:t>е</w:t>
      </w:r>
      <w:r w:rsidR="008F6F66">
        <w:rPr>
          <w:lang w:val="sr-Cyrl-CS" w:eastAsia="sr-Latn-CS"/>
        </w:rPr>
        <w:t xml:space="preserve">њу је </w:t>
      </w:r>
      <w:r w:rsidR="008F6F66" w:rsidRPr="00F21231">
        <w:rPr>
          <w:lang w:val="sr-Latn-RS" w:eastAsia="sr-Latn-CS"/>
        </w:rPr>
        <w:t xml:space="preserve"> </w:t>
      </w:r>
      <w:r w:rsidR="008F6F66" w:rsidRPr="001B3519">
        <w:rPr>
          <w:b/>
          <w:lang w:val="sr-Cyrl-CS" w:eastAsia="sr-Latn-CS"/>
        </w:rPr>
        <w:t>систематизован</w:t>
      </w:r>
      <w:r w:rsidR="00F14AC1" w:rsidRPr="001B3519">
        <w:rPr>
          <w:b/>
          <w:lang w:val="sr-Cyrl-CS" w:eastAsia="sr-Latn-CS"/>
        </w:rPr>
        <w:t>о</w:t>
      </w:r>
      <w:r w:rsidR="002103AB">
        <w:rPr>
          <w:b/>
          <w:lang w:val="sr-Cyrl-CS" w:eastAsia="sr-Latn-CS"/>
        </w:rPr>
        <w:t xml:space="preserve"> укупно  </w:t>
      </w:r>
      <w:r w:rsidR="00604D44">
        <w:rPr>
          <w:b/>
          <w:lang w:val="sr-Cyrl-CS" w:eastAsia="sr-Latn-CS"/>
        </w:rPr>
        <w:t xml:space="preserve"> </w:t>
      </w:r>
      <w:r w:rsidR="008147E5">
        <w:rPr>
          <w:b/>
          <w:lang w:val="sr-Cyrl-CS" w:eastAsia="sr-Latn-CS"/>
        </w:rPr>
        <w:t>државних службеника,</w:t>
      </w:r>
      <w:r w:rsidR="008E348F">
        <w:rPr>
          <w:b/>
          <w:lang w:val="sr-Cyrl-CS" w:eastAsia="sr-Latn-CS"/>
        </w:rPr>
        <w:t xml:space="preserve"> и то: </w:t>
      </w:r>
    </w:p>
    <w:p w:rsidR="008E348F" w:rsidRDefault="008E348F" w:rsidP="00145749">
      <w:pPr>
        <w:widowControl w:val="0"/>
        <w:tabs>
          <w:tab w:val="left" w:pos="1418"/>
        </w:tabs>
        <w:ind w:firstLine="720"/>
        <w:rPr>
          <w:b/>
          <w:lang w:val="sr-Cyrl-CS" w:eastAsia="sr-Latn-CS"/>
        </w:rPr>
      </w:pPr>
      <w:r>
        <w:rPr>
          <w:b/>
          <w:lang w:val="sr-Cyrl-CS" w:eastAsia="sr-Latn-CS"/>
        </w:rPr>
        <w:t>1) 1 Начелник</w:t>
      </w:r>
    </w:p>
    <w:p w:rsidR="003579C1" w:rsidRPr="00145749" w:rsidRDefault="006C4A28" w:rsidP="00145749">
      <w:pPr>
        <w:widowControl w:val="0"/>
        <w:tabs>
          <w:tab w:val="left" w:pos="1418"/>
        </w:tabs>
        <w:ind w:firstLine="720"/>
        <w:rPr>
          <w:b/>
          <w:lang w:val="sr-Cyrl-CS" w:eastAsia="sr-Latn-CS"/>
        </w:rPr>
      </w:pPr>
      <w:r w:rsidRPr="00145749">
        <w:rPr>
          <w:b/>
          <w:lang w:val="sr-Cyrl-CS" w:eastAsia="sr-Latn-CS"/>
        </w:rPr>
        <w:t>2) 1 Координатор инспектор</w:t>
      </w:r>
      <w:r w:rsidR="008E348F" w:rsidRPr="00145749">
        <w:rPr>
          <w:b/>
          <w:lang w:val="sr-Cyrl-CS" w:eastAsia="sr-Latn-CS"/>
        </w:rPr>
        <w:t xml:space="preserve"> за лекове и медицинкса средства</w:t>
      </w:r>
    </w:p>
    <w:p w:rsidR="003579C1" w:rsidRPr="00145749" w:rsidRDefault="00145749" w:rsidP="00145749">
      <w:pPr>
        <w:widowControl w:val="0"/>
        <w:tabs>
          <w:tab w:val="left" w:pos="1418"/>
        </w:tabs>
        <w:ind w:firstLine="720"/>
        <w:rPr>
          <w:b/>
          <w:lang w:val="sr-Cyrl-CS" w:eastAsia="sr-Latn-CS"/>
        </w:rPr>
      </w:pPr>
      <w:r w:rsidRPr="00145749">
        <w:rPr>
          <w:b/>
          <w:lang w:val="sr-Cyrl-CS" w:eastAsia="sr-Latn-CS"/>
        </w:rPr>
        <w:t>3) 1 И</w:t>
      </w:r>
      <w:r w:rsidR="003579C1" w:rsidRPr="00145749">
        <w:rPr>
          <w:b/>
          <w:lang w:val="sr-Cyrl-CS" w:eastAsia="sr-Latn-CS"/>
        </w:rPr>
        <w:t>нспектор за контр</w:t>
      </w:r>
      <w:r w:rsidRPr="00145749">
        <w:rPr>
          <w:b/>
          <w:lang w:val="sr-Cyrl-CS" w:eastAsia="sr-Latn-CS"/>
        </w:rPr>
        <w:t xml:space="preserve">олу производње и промет лекова,  </w:t>
      </w:r>
      <w:r w:rsidR="003579C1" w:rsidRPr="00145749">
        <w:rPr>
          <w:b/>
          <w:lang w:val="sr-Cyrl-CS" w:eastAsia="sr-Latn-CS"/>
        </w:rPr>
        <w:t>медицинских средс</w:t>
      </w:r>
      <w:r w:rsidRPr="00145749">
        <w:rPr>
          <w:b/>
          <w:lang w:val="sr-Cyrl-CS" w:eastAsia="sr-Latn-CS"/>
        </w:rPr>
        <w:t xml:space="preserve">тава и израде галенских лекова </w:t>
      </w:r>
    </w:p>
    <w:p w:rsidR="00145749" w:rsidRPr="00145749" w:rsidRDefault="00145749" w:rsidP="00145749">
      <w:pPr>
        <w:widowControl w:val="0"/>
        <w:tabs>
          <w:tab w:val="left" w:pos="1418"/>
        </w:tabs>
        <w:ind w:firstLine="720"/>
        <w:rPr>
          <w:b/>
          <w:lang w:val="sr-Cyrl-CS" w:eastAsia="sr-Latn-CS"/>
        </w:rPr>
      </w:pPr>
      <w:r w:rsidRPr="00145749">
        <w:rPr>
          <w:b/>
          <w:lang w:val="sr-Cyrl-CS" w:eastAsia="sr-Latn-CS"/>
        </w:rPr>
        <w:t>4) 13 Инспектора за лекове и медицинска средства</w:t>
      </w:r>
    </w:p>
    <w:p w:rsidR="008E348F" w:rsidRPr="00145749" w:rsidRDefault="00145749" w:rsidP="00145749">
      <w:pPr>
        <w:widowControl w:val="0"/>
        <w:tabs>
          <w:tab w:val="left" w:pos="1418"/>
        </w:tabs>
        <w:ind w:firstLine="720"/>
        <w:rPr>
          <w:b/>
          <w:lang w:val="sr-Cyrl-CS" w:eastAsia="sr-Latn-CS"/>
        </w:rPr>
      </w:pPr>
      <w:r w:rsidRPr="00145749">
        <w:rPr>
          <w:b/>
          <w:lang w:val="sr-Cyrl-CS" w:eastAsia="sr-Latn-CS"/>
        </w:rPr>
        <w:t>5</w:t>
      </w:r>
      <w:r w:rsidR="008E348F" w:rsidRPr="00145749">
        <w:rPr>
          <w:b/>
          <w:lang w:val="sr-Cyrl-CS" w:eastAsia="sr-Latn-CS"/>
        </w:rPr>
        <w:t xml:space="preserve">) 1 Инспектор за медицинска средства </w:t>
      </w:r>
    </w:p>
    <w:p w:rsidR="008E348F" w:rsidRPr="00145749" w:rsidRDefault="00145749" w:rsidP="00145749">
      <w:pPr>
        <w:widowControl w:val="0"/>
        <w:tabs>
          <w:tab w:val="left" w:pos="1418"/>
        </w:tabs>
        <w:ind w:firstLine="720"/>
        <w:rPr>
          <w:b/>
          <w:lang w:val="sr-Cyrl-CS" w:eastAsia="sr-Latn-CS"/>
        </w:rPr>
      </w:pPr>
      <w:r w:rsidRPr="00145749">
        <w:rPr>
          <w:b/>
          <w:lang w:val="sr-Cyrl-CS" w:eastAsia="sr-Latn-CS"/>
        </w:rPr>
        <w:t>6</w:t>
      </w:r>
      <w:r w:rsidR="008E348F" w:rsidRPr="00145749">
        <w:rPr>
          <w:b/>
          <w:lang w:val="sr-Cyrl-CS" w:eastAsia="sr-Latn-CS"/>
        </w:rPr>
        <w:t>) 3 Инспектора за психоактивне контролисане супстанце</w:t>
      </w:r>
    </w:p>
    <w:p w:rsidR="008E348F" w:rsidRPr="00145749" w:rsidRDefault="008E348F" w:rsidP="00803389">
      <w:pPr>
        <w:widowControl w:val="0"/>
        <w:tabs>
          <w:tab w:val="left" w:pos="1418"/>
        </w:tabs>
        <w:ind w:firstLine="720"/>
        <w:jc w:val="both"/>
        <w:rPr>
          <w:b/>
          <w:lang w:val="sr-Cyrl-CS" w:eastAsia="sr-Latn-CS"/>
        </w:rPr>
      </w:pPr>
    </w:p>
    <w:p w:rsidR="008E348F" w:rsidRPr="00145749" w:rsidRDefault="006578F5" w:rsidP="00803389">
      <w:pPr>
        <w:widowControl w:val="0"/>
        <w:tabs>
          <w:tab w:val="left" w:pos="1418"/>
        </w:tabs>
        <w:ind w:firstLine="720"/>
        <w:jc w:val="both"/>
        <w:rPr>
          <w:b/>
          <w:lang w:val="sr-Cyrl-CS" w:eastAsia="sr-Latn-CS"/>
        </w:rPr>
      </w:pPr>
      <w:r w:rsidRPr="00145749">
        <w:rPr>
          <w:b/>
          <w:lang w:val="sr-Cyrl-CS" w:eastAsia="sr-Latn-CS"/>
        </w:rPr>
        <w:t>У 202</w:t>
      </w:r>
      <w:r w:rsidR="00C47E8E">
        <w:rPr>
          <w:b/>
          <w:lang w:val="sr-Cyrl-CS" w:eastAsia="sr-Latn-CS"/>
        </w:rPr>
        <w:t>4</w:t>
      </w:r>
      <w:r w:rsidR="008E348F" w:rsidRPr="00145749">
        <w:rPr>
          <w:b/>
          <w:lang w:val="sr-Cyrl-CS" w:eastAsia="sr-Latn-CS"/>
        </w:rPr>
        <w:t>. години</w:t>
      </w:r>
      <w:r w:rsidR="00B82FC1" w:rsidRPr="00145749">
        <w:rPr>
          <w:b/>
          <w:lang w:val="sr-Cyrl-CS" w:eastAsia="sr-Latn-CS"/>
        </w:rPr>
        <w:t xml:space="preserve">: </w:t>
      </w:r>
      <w:r w:rsidR="008E348F" w:rsidRPr="00145749">
        <w:rPr>
          <w:b/>
          <w:lang w:val="sr-Cyrl-CS" w:eastAsia="sr-Latn-CS"/>
        </w:rPr>
        <w:t xml:space="preserve"> </w:t>
      </w:r>
    </w:p>
    <w:p w:rsidR="001D6F4A" w:rsidRPr="00604D44" w:rsidRDefault="001D6F4A" w:rsidP="00803389">
      <w:pPr>
        <w:widowControl w:val="0"/>
        <w:tabs>
          <w:tab w:val="left" w:pos="1418"/>
        </w:tabs>
        <w:ind w:firstLine="720"/>
        <w:jc w:val="both"/>
        <w:rPr>
          <w:b/>
          <w:lang w:val="sr-Cyrl-RS" w:eastAsia="sr-Latn-CS"/>
        </w:rPr>
      </w:pPr>
    </w:p>
    <w:p w:rsidR="00145749" w:rsidRPr="00145749" w:rsidRDefault="00145749" w:rsidP="00C47E8E">
      <w:pPr>
        <w:widowControl w:val="0"/>
        <w:tabs>
          <w:tab w:val="left" w:pos="1418"/>
        </w:tabs>
        <w:ind w:firstLine="720"/>
        <w:jc w:val="both"/>
        <w:rPr>
          <w:lang w:val="sr-Cyrl-RS" w:eastAsia="sr-Latn-CS"/>
        </w:rPr>
      </w:pPr>
      <w:r>
        <w:rPr>
          <w:lang w:val="sr-Cyrl-RS" w:eastAsia="sr-Latn-CS"/>
        </w:rPr>
        <w:t>У пе</w:t>
      </w:r>
      <w:r w:rsidR="00C47E8E">
        <w:rPr>
          <w:lang w:val="sr-Cyrl-RS" w:eastAsia="sr-Latn-CS"/>
        </w:rPr>
        <w:t>риоду од јануара до децембра 2024.г. посао је обављало 8</w:t>
      </w:r>
      <w:r>
        <w:rPr>
          <w:lang w:val="sr-Cyrl-RS" w:eastAsia="sr-Latn-CS"/>
        </w:rPr>
        <w:t xml:space="preserve"> инспектора за лекове и медицинска средства</w:t>
      </w:r>
      <w:r w:rsidR="00C47E8E">
        <w:rPr>
          <w:lang w:val="sr-Cyrl-RS" w:eastAsia="sr-Latn-CS"/>
        </w:rPr>
        <w:t xml:space="preserve"> и један инспектор за медицинска средства. </w:t>
      </w:r>
      <w:r>
        <w:rPr>
          <w:lang w:val="sr-Cyrl-RS" w:eastAsia="sr-Latn-CS"/>
        </w:rPr>
        <w:t>Поступања у области психоактивних контролисаних супстанци и прекурсора нису обављана јер нису попуњена упражњена</w:t>
      </w:r>
      <w:r w:rsidR="00C47E8E">
        <w:rPr>
          <w:lang w:val="sr-Cyrl-RS" w:eastAsia="sr-Latn-CS"/>
        </w:rPr>
        <w:t xml:space="preserve"> три</w:t>
      </w:r>
      <w:r>
        <w:rPr>
          <w:lang w:val="sr-Cyrl-RS" w:eastAsia="sr-Latn-CS"/>
        </w:rPr>
        <w:t xml:space="preserve"> радна места инспектора за психоактивне контролисане супстанце и прекурсоре. </w:t>
      </w:r>
    </w:p>
    <w:p w:rsidR="001220B9" w:rsidRDefault="001220B9" w:rsidP="00145749">
      <w:pPr>
        <w:widowControl w:val="0"/>
        <w:tabs>
          <w:tab w:val="left" w:pos="1418"/>
        </w:tabs>
        <w:jc w:val="both"/>
        <w:rPr>
          <w:lang w:val="sr-Cyrl-RS" w:eastAsia="sr-Latn-CS"/>
        </w:rPr>
      </w:pPr>
    </w:p>
    <w:p w:rsidR="00B82FC1" w:rsidRDefault="00B82FC1" w:rsidP="00B82FC1">
      <w:pPr>
        <w:widowControl w:val="0"/>
        <w:tabs>
          <w:tab w:val="left" w:pos="1418"/>
        </w:tabs>
        <w:ind w:firstLine="720"/>
        <w:jc w:val="both"/>
        <w:rPr>
          <w:lang w:val="sr-Cyrl-RS" w:eastAsia="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52"/>
        <w:gridCol w:w="489"/>
        <w:gridCol w:w="548"/>
        <w:gridCol w:w="559"/>
        <w:gridCol w:w="501"/>
        <w:gridCol w:w="559"/>
        <w:gridCol w:w="618"/>
        <w:gridCol w:w="676"/>
        <w:gridCol w:w="559"/>
        <w:gridCol w:w="501"/>
        <w:gridCol w:w="559"/>
        <w:gridCol w:w="581"/>
      </w:tblGrid>
      <w:tr w:rsidR="00145749" w:rsidRPr="00145749" w:rsidTr="00B272C0">
        <w:tc>
          <w:tcPr>
            <w:tcW w:w="1701" w:type="dxa"/>
            <w:shd w:val="clear" w:color="auto" w:fill="auto"/>
          </w:tcPr>
          <w:p w:rsidR="00B82FC1" w:rsidRPr="00145749" w:rsidRDefault="00B82FC1" w:rsidP="00B272C0">
            <w:pPr>
              <w:widowControl w:val="0"/>
              <w:tabs>
                <w:tab w:val="left" w:pos="1418"/>
              </w:tabs>
              <w:jc w:val="both"/>
              <w:rPr>
                <w:lang w:val="sr-Cyrl-RS" w:eastAsia="sr-Latn-CS"/>
              </w:rPr>
            </w:pPr>
            <w:r w:rsidRPr="00145749">
              <w:rPr>
                <w:lang w:val="sr-Cyrl-RS" w:eastAsia="sr-Latn-CS"/>
              </w:rPr>
              <w:t>месец</w:t>
            </w:r>
          </w:p>
        </w:tc>
        <w:tc>
          <w:tcPr>
            <w:tcW w:w="601" w:type="dxa"/>
            <w:shd w:val="clear" w:color="auto" w:fill="auto"/>
          </w:tcPr>
          <w:p w:rsidR="00B82FC1" w:rsidRPr="00145749" w:rsidRDefault="00B82FC1" w:rsidP="00B272C0">
            <w:pPr>
              <w:widowControl w:val="0"/>
              <w:tabs>
                <w:tab w:val="left" w:pos="1418"/>
              </w:tabs>
              <w:jc w:val="both"/>
              <w:rPr>
                <w:lang w:val="sr-Latn-RS" w:eastAsia="sr-Latn-CS"/>
              </w:rPr>
            </w:pPr>
            <w:r w:rsidRPr="00145749">
              <w:rPr>
                <w:lang w:val="sr-Latn-RS" w:eastAsia="sr-Latn-CS"/>
              </w:rPr>
              <w:t>I</w:t>
            </w:r>
          </w:p>
        </w:tc>
        <w:tc>
          <w:tcPr>
            <w:tcW w:w="633" w:type="dxa"/>
            <w:shd w:val="clear" w:color="auto" w:fill="auto"/>
          </w:tcPr>
          <w:p w:rsidR="00B82FC1" w:rsidRPr="00145749" w:rsidRDefault="00B82FC1" w:rsidP="00B272C0">
            <w:pPr>
              <w:widowControl w:val="0"/>
              <w:tabs>
                <w:tab w:val="left" w:pos="1418"/>
              </w:tabs>
              <w:jc w:val="both"/>
              <w:rPr>
                <w:lang w:val="sr-Cyrl-RS" w:eastAsia="sr-Latn-CS"/>
              </w:rPr>
            </w:pPr>
            <w:r w:rsidRPr="00145749">
              <w:rPr>
                <w:lang w:val="sr-Cyrl-RS" w:eastAsia="sr-Latn-CS"/>
              </w:rPr>
              <w:t>II</w:t>
            </w:r>
          </w:p>
        </w:tc>
        <w:tc>
          <w:tcPr>
            <w:tcW w:w="665" w:type="dxa"/>
            <w:shd w:val="clear" w:color="auto" w:fill="auto"/>
          </w:tcPr>
          <w:p w:rsidR="00B82FC1" w:rsidRPr="00145749" w:rsidRDefault="00B82FC1" w:rsidP="00B272C0">
            <w:pPr>
              <w:widowControl w:val="0"/>
              <w:tabs>
                <w:tab w:val="left" w:pos="1418"/>
              </w:tabs>
              <w:jc w:val="both"/>
              <w:rPr>
                <w:lang w:val="sr-Latn-RS" w:eastAsia="sr-Latn-CS"/>
              </w:rPr>
            </w:pPr>
            <w:r w:rsidRPr="00145749">
              <w:rPr>
                <w:lang w:val="sr-Latn-RS" w:eastAsia="sr-Latn-CS"/>
              </w:rPr>
              <w:t>III</w:t>
            </w:r>
          </w:p>
        </w:tc>
        <w:tc>
          <w:tcPr>
            <w:tcW w:w="671" w:type="dxa"/>
            <w:shd w:val="clear" w:color="auto" w:fill="auto"/>
          </w:tcPr>
          <w:p w:rsidR="00B82FC1" w:rsidRPr="00145749" w:rsidRDefault="00B82FC1" w:rsidP="00B272C0">
            <w:pPr>
              <w:widowControl w:val="0"/>
              <w:tabs>
                <w:tab w:val="left" w:pos="1418"/>
              </w:tabs>
              <w:jc w:val="both"/>
              <w:rPr>
                <w:lang w:val="sr-Cyrl-RS" w:eastAsia="sr-Latn-CS"/>
              </w:rPr>
            </w:pPr>
            <w:r w:rsidRPr="00145749">
              <w:rPr>
                <w:lang w:val="sr-Cyrl-RS" w:eastAsia="sr-Latn-CS"/>
              </w:rPr>
              <w:t>IV</w:t>
            </w:r>
          </w:p>
        </w:tc>
        <w:tc>
          <w:tcPr>
            <w:tcW w:w="640" w:type="dxa"/>
            <w:shd w:val="clear" w:color="auto" w:fill="auto"/>
          </w:tcPr>
          <w:p w:rsidR="00B82FC1" w:rsidRPr="00145749" w:rsidRDefault="00B82FC1" w:rsidP="00B272C0">
            <w:pPr>
              <w:widowControl w:val="0"/>
              <w:tabs>
                <w:tab w:val="left" w:pos="1418"/>
              </w:tabs>
              <w:jc w:val="both"/>
              <w:rPr>
                <w:lang w:val="sr-Latn-RS" w:eastAsia="sr-Latn-CS"/>
              </w:rPr>
            </w:pPr>
            <w:r w:rsidRPr="00145749">
              <w:rPr>
                <w:lang w:val="sr-Latn-RS" w:eastAsia="sr-Latn-CS"/>
              </w:rPr>
              <w:t>V</w:t>
            </w:r>
          </w:p>
        </w:tc>
        <w:tc>
          <w:tcPr>
            <w:tcW w:w="671" w:type="dxa"/>
            <w:shd w:val="clear" w:color="auto" w:fill="auto"/>
          </w:tcPr>
          <w:p w:rsidR="00B82FC1" w:rsidRPr="00145749" w:rsidRDefault="00B82FC1" w:rsidP="00B272C0">
            <w:pPr>
              <w:widowControl w:val="0"/>
              <w:tabs>
                <w:tab w:val="left" w:pos="1418"/>
              </w:tabs>
              <w:jc w:val="both"/>
              <w:rPr>
                <w:lang w:val="sr-Latn-RS" w:eastAsia="sr-Latn-CS"/>
              </w:rPr>
            </w:pPr>
            <w:r w:rsidRPr="00145749">
              <w:rPr>
                <w:lang w:val="sr-Latn-RS" w:eastAsia="sr-Latn-CS"/>
              </w:rPr>
              <w:t>VI</w:t>
            </w:r>
          </w:p>
        </w:tc>
        <w:tc>
          <w:tcPr>
            <w:tcW w:w="703" w:type="dxa"/>
            <w:shd w:val="clear" w:color="auto" w:fill="auto"/>
          </w:tcPr>
          <w:p w:rsidR="00B82FC1" w:rsidRPr="00145749" w:rsidRDefault="00B82FC1" w:rsidP="00B272C0">
            <w:pPr>
              <w:widowControl w:val="0"/>
              <w:tabs>
                <w:tab w:val="left" w:pos="1418"/>
              </w:tabs>
              <w:jc w:val="both"/>
              <w:rPr>
                <w:lang w:val="sr-Latn-RS" w:eastAsia="sr-Latn-CS"/>
              </w:rPr>
            </w:pPr>
            <w:r w:rsidRPr="00145749">
              <w:rPr>
                <w:lang w:val="sr-Latn-RS" w:eastAsia="sr-Latn-CS"/>
              </w:rPr>
              <w:t>VII</w:t>
            </w:r>
          </w:p>
        </w:tc>
        <w:tc>
          <w:tcPr>
            <w:tcW w:w="734" w:type="dxa"/>
            <w:shd w:val="clear" w:color="auto" w:fill="auto"/>
          </w:tcPr>
          <w:p w:rsidR="00B82FC1" w:rsidRPr="00145749" w:rsidRDefault="00B82FC1" w:rsidP="00B272C0">
            <w:pPr>
              <w:widowControl w:val="0"/>
              <w:tabs>
                <w:tab w:val="left" w:pos="1418"/>
              </w:tabs>
              <w:jc w:val="both"/>
              <w:rPr>
                <w:lang w:val="sr-Latn-RS" w:eastAsia="sr-Latn-CS"/>
              </w:rPr>
            </w:pPr>
            <w:r w:rsidRPr="00145749">
              <w:rPr>
                <w:lang w:val="sr-Latn-RS" w:eastAsia="sr-Latn-CS"/>
              </w:rPr>
              <w:t>VIII</w:t>
            </w:r>
          </w:p>
        </w:tc>
        <w:tc>
          <w:tcPr>
            <w:tcW w:w="671" w:type="dxa"/>
            <w:shd w:val="clear" w:color="auto" w:fill="auto"/>
          </w:tcPr>
          <w:p w:rsidR="00B82FC1" w:rsidRPr="00145749" w:rsidRDefault="00B82FC1" w:rsidP="00B272C0">
            <w:pPr>
              <w:widowControl w:val="0"/>
              <w:tabs>
                <w:tab w:val="left" w:pos="1418"/>
              </w:tabs>
              <w:jc w:val="both"/>
              <w:rPr>
                <w:lang w:val="sr-Latn-RS" w:eastAsia="sr-Latn-CS"/>
              </w:rPr>
            </w:pPr>
            <w:r w:rsidRPr="00145749">
              <w:rPr>
                <w:lang w:val="sr-Latn-RS" w:eastAsia="sr-Latn-CS"/>
              </w:rPr>
              <w:t>IX</w:t>
            </w:r>
          </w:p>
        </w:tc>
        <w:tc>
          <w:tcPr>
            <w:tcW w:w="640" w:type="dxa"/>
            <w:shd w:val="clear" w:color="auto" w:fill="auto"/>
          </w:tcPr>
          <w:p w:rsidR="00B82FC1" w:rsidRPr="00145749" w:rsidRDefault="00B82FC1" w:rsidP="00B272C0">
            <w:pPr>
              <w:widowControl w:val="0"/>
              <w:tabs>
                <w:tab w:val="left" w:pos="1418"/>
              </w:tabs>
              <w:jc w:val="both"/>
              <w:rPr>
                <w:lang w:val="sr-Latn-RS" w:eastAsia="sr-Latn-CS"/>
              </w:rPr>
            </w:pPr>
            <w:r w:rsidRPr="00145749">
              <w:rPr>
                <w:lang w:val="sr-Latn-RS" w:eastAsia="sr-Latn-CS"/>
              </w:rPr>
              <w:t>X</w:t>
            </w:r>
          </w:p>
        </w:tc>
        <w:tc>
          <w:tcPr>
            <w:tcW w:w="671" w:type="dxa"/>
            <w:shd w:val="clear" w:color="auto" w:fill="auto"/>
          </w:tcPr>
          <w:p w:rsidR="00B82FC1" w:rsidRPr="00145749" w:rsidRDefault="00B82FC1" w:rsidP="00B272C0">
            <w:pPr>
              <w:widowControl w:val="0"/>
              <w:tabs>
                <w:tab w:val="left" w:pos="1418"/>
              </w:tabs>
              <w:jc w:val="both"/>
              <w:rPr>
                <w:lang w:val="sr-Latn-RS" w:eastAsia="sr-Latn-CS"/>
              </w:rPr>
            </w:pPr>
            <w:r w:rsidRPr="00145749">
              <w:rPr>
                <w:lang w:val="sr-Latn-RS" w:eastAsia="sr-Latn-CS"/>
              </w:rPr>
              <w:t>XI</w:t>
            </w:r>
          </w:p>
        </w:tc>
        <w:tc>
          <w:tcPr>
            <w:tcW w:w="619" w:type="dxa"/>
            <w:shd w:val="clear" w:color="auto" w:fill="auto"/>
          </w:tcPr>
          <w:p w:rsidR="00B82FC1" w:rsidRPr="00145749" w:rsidRDefault="00B82FC1" w:rsidP="00B272C0">
            <w:pPr>
              <w:widowControl w:val="0"/>
              <w:tabs>
                <w:tab w:val="left" w:pos="1418"/>
              </w:tabs>
              <w:jc w:val="both"/>
              <w:rPr>
                <w:lang w:val="sr-Latn-RS" w:eastAsia="sr-Latn-CS"/>
              </w:rPr>
            </w:pPr>
            <w:r w:rsidRPr="00145749">
              <w:rPr>
                <w:lang w:val="sr-Latn-RS" w:eastAsia="sr-Latn-CS"/>
              </w:rPr>
              <w:t>XII</w:t>
            </w:r>
          </w:p>
        </w:tc>
      </w:tr>
      <w:tr w:rsidR="00145749" w:rsidRPr="00145749" w:rsidTr="00B272C0">
        <w:tc>
          <w:tcPr>
            <w:tcW w:w="1701" w:type="dxa"/>
            <w:shd w:val="clear" w:color="auto" w:fill="auto"/>
          </w:tcPr>
          <w:p w:rsidR="00B82FC1" w:rsidRPr="00145749" w:rsidRDefault="00B82FC1" w:rsidP="00B272C0">
            <w:pPr>
              <w:widowControl w:val="0"/>
              <w:tabs>
                <w:tab w:val="left" w:pos="1418"/>
              </w:tabs>
              <w:jc w:val="both"/>
              <w:rPr>
                <w:lang w:val="sr-Cyrl-RS" w:eastAsia="sr-Latn-CS"/>
              </w:rPr>
            </w:pPr>
            <w:r w:rsidRPr="00145749">
              <w:rPr>
                <w:lang w:val="sr-Cyrl-RS" w:eastAsia="sr-Latn-CS"/>
              </w:rPr>
              <w:t>Бр.инспектора</w:t>
            </w:r>
          </w:p>
        </w:tc>
        <w:tc>
          <w:tcPr>
            <w:tcW w:w="601" w:type="dxa"/>
            <w:shd w:val="clear" w:color="auto" w:fill="auto"/>
          </w:tcPr>
          <w:p w:rsidR="00B82FC1" w:rsidRPr="00145749" w:rsidRDefault="00C47E8E" w:rsidP="00B272C0">
            <w:pPr>
              <w:widowControl w:val="0"/>
              <w:tabs>
                <w:tab w:val="left" w:pos="1418"/>
              </w:tabs>
              <w:jc w:val="both"/>
              <w:rPr>
                <w:lang w:val="sr-Cyrl-RS" w:eastAsia="sr-Latn-CS"/>
              </w:rPr>
            </w:pPr>
            <w:r>
              <w:rPr>
                <w:lang w:val="sr-Cyrl-RS" w:eastAsia="sr-Latn-CS"/>
              </w:rPr>
              <w:t>9</w:t>
            </w:r>
          </w:p>
        </w:tc>
        <w:tc>
          <w:tcPr>
            <w:tcW w:w="633" w:type="dxa"/>
            <w:shd w:val="clear" w:color="auto" w:fill="auto"/>
          </w:tcPr>
          <w:p w:rsidR="00B82FC1" w:rsidRPr="00145749" w:rsidRDefault="00C47E8E" w:rsidP="00B272C0">
            <w:pPr>
              <w:widowControl w:val="0"/>
              <w:tabs>
                <w:tab w:val="left" w:pos="1418"/>
              </w:tabs>
              <w:jc w:val="both"/>
              <w:rPr>
                <w:lang w:val="sr-Cyrl-RS" w:eastAsia="sr-Latn-CS"/>
              </w:rPr>
            </w:pPr>
            <w:r>
              <w:rPr>
                <w:lang w:val="sr-Cyrl-RS" w:eastAsia="sr-Latn-CS"/>
              </w:rPr>
              <w:t>9</w:t>
            </w:r>
          </w:p>
        </w:tc>
        <w:tc>
          <w:tcPr>
            <w:tcW w:w="665" w:type="dxa"/>
            <w:shd w:val="clear" w:color="auto" w:fill="auto"/>
          </w:tcPr>
          <w:p w:rsidR="00B82FC1" w:rsidRPr="00145749" w:rsidRDefault="00C47E8E" w:rsidP="00B272C0">
            <w:pPr>
              <w:widowControl w:val="0"/>
              <w:tabs>
                <w:tab w:val="left" w:pos="1418"/>
              </w:tabs>
              <w:jc w:val="both"/>
              <w:rPr>
                <w:lang w:val="sr-Cyrl-RS" w:eastAsia="sr-Latn-CS"/>
              </w:rPr>
            </w:pPr>
            <w:r>
              <w:rPr>
                <w:lang w:val="sr-Cyrl-RS" w:eastAsia="sr-Latn-CS"/>
              </w:rPr>
              <w:t>9</w:t>
            </w:r>
          </w:p>
        </w:tc>
        <w:tc>
          <w:tcPr>
            <w:tcW w:w="671" w:type="dxa"/>
            <w:shd w:val="clear" w:color="auto" w:fill="auto"/>
          </w:tcPr>
          <w:p w:rsidR="00B82FC1" w:rsidRPr="00145749" w:rsidRDefault="00C47E8E" w:rsidP="00B272C0">
            <w:pPr>
              <w:widowControl w:val="0"/>
              <w:tabs>
                <w:tab w:val="left" w:pos="1418"/>
              </w:tabs>
              <w:jc w:val="both"/>
              <w:rPr>
                <w:lang w:val="sr-Cyrl-RS" w:eastAsia="sr-Latn-CS"/>
              </w:rPr>
            </w:pPr>
            <w:r>
              <w:rPr>
                <w:lang w:val="sr-Cyrl-RS" w:eastAsia="sr-Latn-CS"/>
              </w:rPr>
              <w:t>9</w:t>
            </w:r>
          </w:p>
        </w:tc>
        <w:tc>
          <w:tcPr>
            <w:tcW w:w="640" w:type="dxa"/>
            <w:shd w:val="clear" w:color="auto" w:fill="auto"/>
          </w:tcPr>
          <w:p w:rsidR="00B82FC1" w:rsidRPr="00145749" w:rsidRDefault="00C47E8E" w:rsidP="00B272C0">
            <w:pPr>
              <w:widowControl w:val="0"/>
              <w:tabs>
                <w:tab w:val="left" w:pos="1418"/>
              </w:tabs>
              <w:jc w:val="both"/>
              <w:rPr>
                <w:lang w:val="sr-Latn-RS" w:eastAsia="sr-Latn-CS"/>
              </w:rPr>
            </w:pPr>
            <w:r>
              <w:rPr>
                <w:lang w:val="sr-Latn-RS" w:eastAsia="sr-Latn-CS"/>
              </w:rPr>
              <w:t>9</w:t>
            </w:r>
          </w:p>
        </w:tc>
        <w:tc>
          <w:tcPr>
            <w:tcW w:w="671" w:type="dxa"/>
            <w:shd w:val="clear" w:color="auto" w:fill="auto"/>
          </w:tcPr>
          <w:p w:rsidR="00B82FC1" w:rsidRPr="00145749" w:rsidRDefault="00C47E8E" w:rsidP="00B272C0">
            <w:pPr>
              <w:widowControl w:val="0"/>
              <w:tabs>
                <w:tab w:val="left" w:pos="1418"/>
              </w:tabs>
              <w:jc w:val="both"/>
              <w:rPr>
                <w:lang w:val="sr-Latn-RS" w:eastAsia="sr-Latn-CS"/>
              </w:rPr>
            </w:pPr>
            <w:r>
              <w:rPr>
                <w:lang w:val="sr-Latn-RS" w:eastAsia="sr-Latn-CS"/>
              </w:rPr>
              <w:t>9</w:t>
            </w:r>
          </w:p>
        </w:tc>
        <w:tc>
          <w:tcPr>
            <w:tcW w:w="703" w:type="dxa"/>
            <w:shd w:val="clear" w:color="auto" w:fill="auto"/>
          </w:tcPr>
          <w:p w:rsidR="00B82FC1" w:rsidRPr="00145749" w:rsidRDefault="00C47E8E" w:rsidP="00B272C0">
            <w:pPr>
              <w:widowControl w:val="0"/>
              <w:tabs>
                <w:tab w:val="left" w:pos="1418"/>
              </w:tabs>
              <w:jc w:val="both"/>
              <w:rPr>
                <w:lang w:val="sr-Latn-RS" w:eastAsia="sr-Latn-CS"/>
              </w:rPr>
            </w:pPr>
            <w:r>
              <w:rPr>
                <w:lang w:val="sr-Latn-RS" w:eastAsia="sr-Latn-CS"/>
              </w:rPr>
              <w:t>9</w:t>
            </w:r>
          </w:p>
        </w:tc>
        <w:tc>
          <w:tcPr>
            <w:tcW w:w="734" w:type="dxa"/>
            <w:shd w:val="clear" w:color="auto" w:fill="auto"/>
          </w:tcPr>
          <w:p w:rsidR="00B82FC1" w:rsidRPr="00145749" w:rsidRDefault="00C47E8E" w:rsidP="00B272C0">
            <w:pPr>
              <w:widowControl w:val="0"/>
              <w:tabs>
                <w:tab w:val="left" w:pos="1418"/>
              </w:tabs>
              <w:jc w:val="both"/>
              <w:rPr>
                <w:lang w:val="sr-Latn-RS" w:eastAsia="sr-Latn-CS"/>
              </w:rPr>
            </w:pPr>
            <w:r>
              <w:rPr>
                <w:lang w:val="sr-Latn-RS" w:eastAsia="sr-Latn-CS"/>
              </w:rPr>
              <w:t>9</w:t>
            </w:r>
          </w:p>
        </w:tc>
        <w:tc>
          <w:tcPr>
            <w:tcW w:w="671" w:type="dxa"/>
            <w:shd w:val="clear" w:color="auto" w:fill="auto"/>
          </w:tcPr>
          <w:p w:rsidR="00B82FC1" w:rsidRPr="00145749" w:rsidRDefault="00C47E8E" w:rsidP="00B272C0">
            <w:pPr>
              <w:widowControl w:val="0"/>
              <w:tabs>
                <w:tab w:val="left" w:pos="1418"/>
              </w:tabs>
              <w:jc w:val="both"/>
              <w:rPr>
                <w:lang w:val="sr-Latn-RS" w:eastAsia="sr-Latn-CS"/>
              </w:rPr>
            </w:pPr>
            <w:r>
              <w:rPr>
                <w:lang w:val="sr-Latn-RS" w:eastAsia="sr-Latn-CS"/>
              </w:rPr>
              <w:t>9</w:t>
            </w:r>
          </w:p>
        </w:tc>
        <w:tc>
          <w:tcPr>
            <w:tcW w:w="640" w:type="dxa"/>
            <w:shd w:val="clear" w:color="auto" w:fill="auto"/>
          </w:tcPr>
          <w:p w:rsidR="00B82FC1" w:rsidRPr="00145749" w:rsidRDefault="00C47E8E" w:rsidP="00B272C0">
            <w:pPr>
              <w:widowControl w:val="0"/>
              <w:tabs>
                <w:tab w:val="left" w:pos="1418"/>
              </w:tabs>
              <w:jc w:val="both"/>
              <w:rPr>
                <w:lang w:val="sr-Latn-RS" w:eastAsia="sr-Latn-CS"/>
              </w:rPr>
            </w:pPr>
            <w:r>
              <w:rPr>
                <w:lang w:val="sr-Latn-RS" w:eastAsia="sr-Latn-CS"/>
              </w:rPr>
              <w:t>9</w:t>
            </w:r>
          </w:p>
        </w:tc>
        <w:tc>
          <w:tcPr>
            <w:tcW w:w="671" w:type="dxa"/>
            <w:shd w:val="clear" w:color="auto" w:fill="auto"/>
          </w:tcPr>
          <w:p w:rsidR="00B82FC1" w:rsidRPr="00145749" w:rsidRDefault="00145749" w:rsidP="00B272C0">
            <w:pPr>
              <w:widowControl w:val="0"/>
              <w:tabs>
                <w:tab w:val="left" w:pos="1418"/>
              </w:tabs>
              <w:jc w:val="both"/>
              <w:rPr>
                <w:lang w:val="sr-Latn-RS" w:eastAsia="sr-Latn-CS"/>
              </w:rPr>
            </w:pPr>
            <w:r w:rsidRPr="00145749">
              <w:rPr>
                <w:lang w:val="sr-Latn-RS" w:eastAsia="sr-Latn-CS"/>
              </w:rPr>
              <w:t>9</w:t>
            </w:r>
          </w:p>
        </w:tc>
        <w:tc>
          <w:tcPr>
            <w:tcW w:w="619" w:type="dxa"/>
            <w:shd w:val="clear" w:color="auto" w:fill="auto"/>
          </w:tcPr>
          <w:p w:rsidR="00B82FC1" w:rsidRPr="00145749" w:rsidRDefault="00145749" w:rsidP="00B272C0">
            <w:pPr>
              <w:widowControl w:val="0"/>
              <w:tabs>
                <w:tab w:val="left" w:pos="1418"/>
              </w:tabs>
              <w:jc w:val="both"/>
              <w:rPr>
                <w:lang w:val="sr-Latn-RS" w:eastAsia="sr-Latn-CS"/>
              </w:rPr>
            </w:pPr>
            <w:r w:rsidRPr="00145749">
              <w:rPr>
                <w:lang w:val="sr-Latn-RS" w:eastAsia="sr-Latn-CS"/>
              </w:rPr>
              <w:t>9</w:t>
            </w:r>
          </w:p>
        </w:tc>
      </w:tr>
    </w:tbl>
    <w:p w:rsidR="00B82FC1" w:rsidRDefault="00B82FC1" w:rsidP="00803389">
      <w:pPr>
        <w:tabs>
          <w:tab w:val="left" w:pos="1418"/>
        </w:tabs>
        <w:rPr>
          <w:lang w:val="sr-Cyrl-CS"/>
        </w:rPr>
      </w:pPr>
    </w:p>
    <w:p w:rsidR="00767E85" w:rsidRPr="00A003B8" w:rsidRDefault="00803389" w:rsidP="00A003B8">
      <w:pPr>
        <w:tabs>
          <w:tab w:val="left" w:pos="1418"/>
        </w:tabs>
        <w:ind w:firstLine="720"/>
        <w:jc w:val="both"/>
        <w:rPr>
          <w:lang w:val="sr-Cyrl-CS"/>
        </w:rPr>
      </w:pPr>
      <w:r>
        <w:rPr>
          <w:lang w:val="sr-Cyrl-CS"/>
        </w:rPr>
        <w:tab/>
      </w:r>
      <w:r w:rsidR="001B3519">
        <w:rPr>
          <w:lang w:val="sr-Cyrl-CS"/>
        </w:rPr>
        <w:t>П</w:t>
      </w:r>
      <w:r w:rsidR="001B3519" w:rsidRPr="00D139D1">
        <w:rPr>
          <w:lang w:val="sr-Cyrl-CS"/>
        </w:rPr>
        <w:t xml:space="preserve">росечна старост инспектора је </w:t>
      </w:r>
      <w:r w:rsidR="00A3232E">
        <w:rPr>
          <w:lang w:val="sr-Cyrl-CS"/>
        </w:rPr>
        <w:t>46</w:t>
      </w:r>
      <w:r w:rsidR="00C03C18">
        <w:rPr>
          <w:lang w:val="sr-Cyrl-CS"/>
        </w:rPr>
        <w:t xml:space="preserve"> </w:t>
      </w:r>
      <w:r w:rsidR="001B3519" w:rsidRPr="00D139D1">
        <w:rPr>
          <w:lang w:val="sr-Cyrl-CS"/>
        </w:rPr>
        <w:t>годин</w:t>
      </w:r>
      <w:r w:rsidR="003D0D94">
        <w:rPr>
          <w:lang w:val="sr-Cyrl-CS"/>
        </w:rPr>
        <w:t>а</w:t>
      </w:r>
      <w:r w:rsidR="001B3519" w:rsidRPr="00D139D1">
        <w:rPr>
          <w:lang w:val="sr-Cyrl-CS"/>
        </w:rPr>
        <w:t>.</w:t>
      </w:r>
      <w:r w:rsidR="001B3519">
        <w:rPr>
          <w:lang w:val="sr-Cyrl-CS"/>
        </w:rPr>
        <w:t xml:space="preserve"> Посматрајући запослене </w:t>
      </w:r>
      <w:r w:rsidR="001B3519" w:rsidRPr="003C780A">
        <w:rPr>
          <w:b/>
          <w:lang w:val="sr-Cyrl-CS"/>
        </w:rPr>
        <w:t>по полу</w:t>
      </w:r>
      <w:r w:rsidR="001B3519">
        <w:rPr>
          <w:lang w:val="sr-Cyrl-CS"/>
        </w:rPr>
        <w:t xml:space="preserve">, </w:t>
      </w:r>
      <w:r w:rsidR="008147E5">
        <w:rPr>
          <w:lang w:val="sr-Cyrl-CS"/>
        </w:rPr>
        <w:t xml:space="preserve">сви инспектори </w:t>
      </w:r>
      <w:r w:rsidR="000F7E13">
        <w:rPr>
          <w:lang w:val="sr-Cyrl-CS"/>
        </w:rPr>
        <w:t xml:space="preserve">су </w:t>
      </w:r>
      <w:r w:rsidR="001B3519">
        <w:rPr>
          <w:lang w:val="sr-Cyrl-CS"/>
        </w:rPr>
        <w:t>жен</w:t>
      </w:r>
      <w:r w:rsidR="00841CFC">
        <w:rPr>
          <w:lang w:val="sr-Cyrl-CS"/>
        </w:rPr>
        <w:t>ског пола</w:t>
      </w:r>
      <w:r w:rsidR="003D0D94">
        <w:rPr>
          <w:lang w:val="sr-Cyrl-CS"/>
        </w:rPr>
        <w:t xml:space="preserve">. </w:t>
      </w:r>
      <w:r w:rsidR="00242580">
        <w:rPr>
          <w:lang w:val="sr-Cyrl-CS"/>
        </w:rPr>
        <w:t>Заступљен</w:t>
      </w:r>
      <w:r w:rsidR="00145749">
        <w:rPr>
          <w:lang w:val="sr-Cyrl-CS"/>
        </w:rPr>
        <w:t xml:space="preserve">а </w:t>
      </w:r>
      <w:r w:rsidR="00AE632D">
        <w:rPr>
          <w:lang w:val="sr-Cyrl-CS"/>
        </w:rPr>
        <w:t xml:space="preserve">су два  </w:t>
      </w:r>
      <w:r w:rsidR="00841CFC">
        <w:rPr>
          <w:lang w:val="sr-Cyrl-CS"/>
        </w:rPr>
        <w:t>образовна</w:t>
      </w:r>
      <w:r w:rsidR="00242580">
        <w:rPr>
          <w:lang w:val="sr-Cyrl-CS"/>
        </w:rPr>
        <w:t xml:space="preserve"> профил</w:t>
      </w:r>
      <w:r w:rsidR="00841CFC">
        <w:rPr>
          <w:lang w:val="sr-Cyrl-CS"/>
        </w:rPr>
        <w:t>а</w:t>
      </w:r>
      <w:r w:rsidR="00242580">
        <w:rPr>
          <w:lang w:val="sr-Cyrl-CS"/>
        </w:rPr>
        <w:t xml:space="preserve"> – дипломирани фармацеут</w:t>
      </w:r>
      <w:r w:rsidR="006C4A28">
        <w:rPr>
          <w:lang w:val="sr-Cyrl-CS"/>
        </w:rPr>
        <w:t xml:space="preserve"> и 1 дипл</w:t>
      </w:r>
      <w:r w:rsidR="00841CFC">
        <w:rPr>
          <w:lang w:val="sr-Cyrl-CS"/>
        </w:rPr>
        <w:t xml:space="preserve">. </w:t>
      </w:r>
      <w:r w:rsidR="006C4A28">
        <w:rPr>
          <w:lang w:val="sr-Cyrl-CS"/>
        </w:rPr>
        <w:t>с</w:t>
      </w:r>
      <w:r w:rsidR="00841CFC">
        <w:rPr>
          <w:lang w:val="sr-Cyrl-CS"/>
        </w:rPr>
        <w:t>томатолог</w:t>
      </w:r>
      <w:r w:rsidR="006C4A28">
        <w:rPr>
          <w:lang w:val="sr-Cyrl-CS"/>
        </w:rPr>
        <w:t>.</w:t>
      </w:r>
    </w:p>
    <w:p w:rsidR="008F6F66" w:rsidRPr="00FB51FF" w:rsidRDefault="008F6F66" w:rsidP="00767E85">
      <w:pPr>
        <w:pStyle w:val="Heading2"/>
        <w:rPr>
          <w:lang w:val="sr-Cyrl-CS"/>
        </w:rPr>
      </w:pPr>
      <w:bookmarkStart w:id="8" w:name="_Toc191537554"/>
      <w:r w:rsidRPr="002123FA">
        <w:rPr>
          <w:lang w:val="ru-RU"/>
        </w:rPr>
        <w:t>4</w:t>
      </w:r>
      <w:r w:rsidR="00EA2E6F">
        <w:rPr>
          <w:lang w:val="sr-Cyrl-CS"/>
        </w:rPr>
        <w:t>.</w:t>
      </w:r>
      <w:r w:rsidR="00C26482">
        <w:rPr>
          <w:lang w:val="sr-Cyrl-CS"/>
        </w:rPr>
        <w:t>2</w:t>
      </w:r>
      <w:r>
        <w:rPr>
          <w:lang w:val="sr-Cyrl-CS"/>
        </w:rPr>
        <w:t xml:space="preserve"> </w:t>
      </w:r>
      <w:r w:rsidRPr="00FB51FF">
        <w:rPr>
          <w:lang w:val="sr-Cyrl-CS"/>
        </w:rPr>
        <w:t>Опрема</w:t>
      </w:r>
      <w:bookmarkEnd w:id="8"/>
      <w:r w:rsidRPr="00FB51FF">
        <w:rPr>
          <w:lang w:val="sr-Cyrl-CS"/>
        </w:rPr>
        <w:t xml:space="preserve"> </w:t>
      </w:r>
    </w:p>
    <w:p w:rsidR="008F6F66" w:rsidRDefault="008F6F66" w:rsidP="00803389">
      <w:pPr>
        <w:tabs>
          <w:tab w:val="left" w:pos="1418"/>
        </w:tabs>
        <w:rPr>
          <w:b/>
          <w:lang w:val="sr-Cyrl-CS"/>
        </w:rPr>
      </w:pPr>
    </w:p>
    <w:p w:rsidR="00C26482" w:rsidRDefault="00803389" w:rsidP="00803389">
      <w:pPr>
        <w:tabs>
          <w:tab w:val="left" w:pos="1418"/>
        </w:tabs>
        <w:ind w:firstLine="720"/>
        <w:jc w:val="both"/>
        <w:rPr>
          <w:lang w:val="sr-Cyrl-CS"/>
        </w:rPr>
      </w:pPr>
      <w:r>
        <w:rPr>
          <w:lang w:val="sr-Cyrl-RS" w:eastAsia="sr-Latn-CS"/>
        </w:rPr>
        <w:tab/>
      </w:r>
      <w:r w:rsidR="00C26482">
        <w:rPr>
          <w:lang w:val="sr-Cyrl-RS" w:eastAsia="sr-Latn-CS"/>
        </w:rPr>
        <w:t>И</w:t>
      </w:r>
      <w:r w:rsidR="00C26482" w:rsidRPr="00F21231">
        <w:rPr>
          <w:lang w:val="sr-Latn-RS" w:eastAsia="sr-Latn-CS"/>
        </w:rPr>
        <w:t>нспекциј</w:t>
      </w:r>
      <w:r w:rsidR="00C26482">
        <w:rPr>
          <w:lang w:val="sr-Cyrl-RS" w:eastAsia="sr-Latn-CS"/>
        </w:rPr>
        <w:t>а</w:t>
      </w:r>
      <w:r w:rsidR="00DD5784">
        <w:rPr>
          <w:lang w:val="sr-Cyrl-RS" w:eastAsia="sr-Latn-CS"/>
        </w:rPr>
        <w:t xml:space="preserve">, односно инспектори за лекове и медицинска средства </w:t>
      </w:r>
      <w:r w:rsidR="00604D44">
        <w:rPr>
          <w:lang w:val="sr-Cyrl-RS" w:eastAsia="sr-Latn-CS"/>
        </w:rPr>
        <w:t xml:space="preserve">и инспектор за медицинска средства, </w:t>
      </w:r>
      <w:r w:rsidR="00FF0B3E">
        <w:rPr>
          <w:lang w:val="sr-Cyrl-RS" w:eastAsia="sr-Latn-CS"/>
        </w:rPr>
        <w:t>поседују</w:t>
      </w:r>
      <w:r w:rsidR="00DD5784">
        <w:rPr>
          <w:lang w:val="sr-Cyrl-RS" w:eastAsia="sr-Latn-CS"/>
        </w:rPr>
        <w:t xml:space="preserve"> за обављање делатности</w:t>
      </w:r>
      <w:r w:rsidR="00C26482">
        <w:rPr>
          <w:lang w:val="sr-Cyrl-RS" w:eastAsia="sr-Latn-CS"/>
        </w:rPr>
        <w:t xml:space="preserve"> </w:t>
      </w:r>
      <w:r w:rsidR="00DD5784">
        <w:rPr>
          <w:lang w:val="sr-Cyrl-CS"/>
        </w:rPr>
        <w:t xml:space="preserve"> рачунарску</w:t>
      </w:r>
      <w:r w:rsidR="008F6F66">
        <w:rPr>
          <w:lang w:val="sr-Cyrl-CS"/>
        </w:rPr>
        <w:t xml:space="preserve"> опрем</w:t>
      </w:r>
      <w:r w:rsidR="00DD5784">
        <w:rPr>
          <w:lang w:val="sr-Cyrl-CS"/>
        </w:rPr>
        <w:t>у (рачунаре, штампаче, скенере</w:t>
      </w:r>
      <w:r w:rsidR="008F6F66">
        <w:rPr>
          <w:lang w:val="sr-Cyrl-CS"/>
        </w:rPr>
        <w:t>),</w:t>
      </w:r>
      <w:r w:rsidR="006C4A28">
        <w:rPr>
          <w:lang w:val="sr-Cyrl-CS"/>
        </w:rPr>
        <w:t xml:space="preserve"> лап топ,</w:t>
      </w:r>
      <w:r w:rsidR="008F6F66">
        <w:rPr>
          <w:lang w:val="sr-Cyrl-CS"/>
        </w:rPr>
        <w:t xml:space="preserve"> </w:t>
      </w:r>
      <w:r w:rsidR="00DD5784">
        <w:rPr>
          <w:lang w:val="sr-Cyrl-CS"/>
        </w:rPr>
        <w:t>службене</w:t>
      </w:r>
      <w:r w:rsidR="00CD1EEA">
        <w:rPr>
          <w:lang w:val="sr-Cyrl-CS"/>
        </w:rPr>
        <w:t xml:space="preserve"> </w:t>
      </w:r>
      <w:r w:rsidR="00DD5784">
        <w:rPr>
          <w:lang w:val="sr-Cyrl-CS"/>
        </w:rPr>
        <w:t xml:space="preserve">мобилне телефоне </w:t>
      </w:r>
      <w:r w:rsidR="00CD1EEA">
        <w:rPr>
          <w:lang w:val="sr-Cyrl-CS"/>
        </w:rPr>
        <w:t xml:space="preserve"> и </w:t>
      </w:r>
      <w:r w:rsidR="00DD5784">
        <w:rPr>
          <w:lang w:val="sr-Cyrl-CS"/>
        </w:rPr>
        <w:t xml:space="preserve"> службене аутомобиле</w:t>
      </w:r>
      <w:r w:rsidR="00CD1EEA">
        <w:rPr>
          <w:lang w:val="sr-Cyrl-CS"/>
        </w:rPr>
        <w:t xml:space="preserve"> </w:t>
      </w:r>
      <w:r w:rsidR="00C26482">
        <w:rPr>
          <w:lang w:val="sr-Cyrl-CS"/>
        </w:rPr>
        <w:t>(</w:t>
      </w:r>
      <w:r w:rsidR="00DD5784">
        <w:rPr>
          <w:lang w:val="sr-Cyrl-CS"/>
        </w:rPr>
        <w:t>два</w:t>
      </w:r>
      <w:r w:rsidR="00C26482">
        <w:rPr>
          <w:lang w:val="sr-Cyrl-CS"/>
        </w:rPr>
        <w:t>).</w:t>
      </w:r>
    </w:p>
    <w:p w:rsidR="00C26482" w:rsidRDefault="00803389" w:rsidP="00803389">
      <w:pPr>
        <w:tabs>
          <w:tab w:val="left" w:pos="1418"/>
        </w:tabs>
        <w:ind w:firstLine="720"/>
        <w:jc w:val="both"/>
        <w:rPr>
          <w:lang w:val="sr-Cyrl-CS"/>
        </w:rPr>
      </w:pPr>
      <w:r w:rsidRPr="00803389">
        <w:rPr>
          <w:lang w:val="sr-Cyrl-CS"/>
        </w:rPr>
        <w:tab/>
      </w:r>
      <w:r w:rsidR="00C26482" w:rsidRPr="00C26482">
        <w:rPr>
          <w:u w:val="single"/>
          <w:lang w:val="sr-Cyrl-CS"/>
        </w:rPr>
        <w:t>Недостају</w:t>
      </w:r>
      <w:r w:rsidR="006C4A28">
        <w:rPr>
          <w:lang w:val="sr-Cyrl-CS"/>
        </w:rPr>
        <w:t xml:space="preserve"> – аутомобили и апарати за електронску наплату путарине.</w:t>
      </w:r>
    </w:p>
    <w:p w:rsidR="008F6F66" w:rsidRDefault="00803389" w:rsidP="00803389">
      <w:pPr>
        <w:tabs>
          <w:tab w:val="left" w:pos="1418"/>
        </w:tabs>
        <w:ind w:firstLine="720"/>
        <w:jc w:val="both"/>
        <w:rPr>
          <w:lang w:val="sr-Cyrl-CS"/>
        </w:rPr>
      </w:pPr>
      <w:r>
        <w:rPr>
          <w:lang w:val="sr-Cyrl-CS"/>
        </w:rPr>
        <w:tab/>
      </w:r>
      <w:r w:rsidR="008F6F66">
        <w:rPr>
          <w:lang w:val="sr-Cyrl-CS"/>
        </w:rPr>
        <w:t>Сви инспектори имају служб</w:t>
      </w:r>
      <w:r w:rsidR="006C4A28">
        <w:rPr>
          <w:lang w:val="sr-Cyrl-CS"/>
        </w:rPr>
        <w:t>ене картице и службене телефоне.</w:t>
      </w:r>
      <w:r w:rsidR="00CD1EEA">
        <w:rPr>
          <w:lang w:val="sr-Cyrl-CS"/>
        </w:rPr>
        <w:t xml:space="preserve"> </w:t>
      </w:r>
    </w:p>
    <w:p w:rsidR="003232DB" w:rsidRPr="00A003B8" w:rsidRDefault="00803389" w:rsidP="00A003B8">
      <w:pPr>
        <w:tabs>
          <w:tab w:val="left" w:pos="1418"/>
        </w:tabs>
        <w:ind w:firstLine="720"/>
        <w:jc w:val="both"/>
        <w:rPr>
          <w:lang w:val="sr-Cyrl-CS"/>
        </w:rPr>
      </w:pPr>
      <w:r>
        <w:rPr>
          <w:lang w:val="sr-Cyrl-CS"/>
        </w:rPr>
        <w:tab/>
      </w:r>
      <w:r w:rsidR="008F6F66">
        <w:rPr>
          <w:lang w:val="sr-Cyrl-CS"/>
        </w:rPr>
        <w:t xml:space="preserve">Рачунарска опрема је </w:t>
      </w:r>
      <w:r w:rsidR="00DD5784">
        <w:rPr>
          <w:lang w:val="sr-Cyrl-CS"/>
        </w:rPr>
        <w:t xml:space="preserve">у просеку </w:t>
      </w:r>
      <w:r w:rsidR="008F6F66">
        <w:rPr>
          <w:lang w:val="sr-Cyrl-CS"/>
        </w:rPr>
        <w:t xml:space="preserve">стара </w:t>
      </w:r>
      <w:r w:rsidR="00F52046">
        <w:rPr>
          <w:lang w:val="sr-Cyrl-CS"/>
        </w:rPr>
        <w:t>од</w:t>
      </w:r>
      <w:r w:rsidR="008F6F66">
        <w:rPr>
          <w:lang w:val="sr-Cyrl-CS"/>
        </w:rPr>
        <w:t xml:space="preserve"> </w:t>
      </w:r>
      <w:r w:rsidR="001437BE">
        <w:rPr>
          <w:lang w:val="sr-Cyrl-CS"/>
        </w:rPr>
        <w:t>3</w:t>
      </w:r>
      <w:r w:rsidR="00C26482">
        <w:rPr>
          <w:lang w:val="sr-Cyrl-CS"/>
        </w:rPr>
        <w:t>-1</w:t>
      </w:r>
      <w:r w:rsidR="00633495">
        <w:rPr>
          <w:lang w:val="sr-Cyrl-CS"/>
        </w:rPr>
        <w:t>1</w:t>
      </w:r>
      <w:r w:rsidR="006C4A28">
        <w:rPr>
          <w:lang w:val="sr-Cyrl-CS"/>
        </w:rPr>
        <w:t xml:space="preserve"> година</w:t>
      </w:r>
      <w:r w:rsidR="00604D44">
        <w:rPr>
          <w:lang w:val="sr-Cyrl-CS"/>
        </w:rPr>
        <w:t>, а добијен је део нове опреме.</w:t>
      </w:r>
      <w:r w:rsidR="008F6F66">
        <w:rPr>
          <w:lang w:val="sr-Cyrl-CS"/>
        </w:rPr>
        <w:t xml:space="preserve"> </w:t>
      </w:r>
    </w:p>
    <w:p w:rsidR="008F6F66" w:rsidRPr="00FB51FF" w:rsidRDefault="008F6F66" w:rsidP="00767E85">
      <w:pPr>
        <w:pStyle w:val="Heading2"/>
        <w:rPr>
          <w:lang w:val="sr-Cyrl-CS"/>
        </w:rPr>
      </w:pPr>
      <w:bookmarkStart w:id="9" w:name="_Toc191537555"/>
      <w:r w:rsidRPr="005348D0">
        <w:rPr>
          <w:lang w:val="ru-RU"/>
        </w:rPr>
        <w:t>4</w:t>
      </w:r>
      <w:r w:rsidR="00EA2E6F">
        <w:rPr>
          <w:lang w:val="sr-Cyrl-CS"/>
        </w:rPr>
        <w:t>.</w:t>
      </w:r>
      <w:r w:rsidR="00C26482">
        <w:rPr>
          <w:lang w:val="sr-Cyrl-CS"/>
        </w:rPr>
        <w:t>3</w:t>
      </w:r>
      <w:r>
        <w:rPr>
          <w:lang w:val="sr-Cyrl-CS"/>
        </w:rPr>
        <w:t xml:space="preserve">   </w:t>
      </w:r>
      <w:r w:rsidRPr="00FB51FF">
        <w:rPr>
          <w:lang w:val="sr-Cyrl-CS"/>
        </w:rPr>
        <w:t>Простор</w:t>
      </w:r>
      <w:bookmarkEnd w:id="9"/>
    </w:p>
    <w:p w:rsidR="000E1370" w:rsidRDefault="000E1370" w:rsidP="00803389">
      <w:pPr>
        <w:tabs>
          <w:tab w:val="left" w:pos="1418"/>
        </w:tabs>
        <w:rPr>
          <w:b/>
          <w:lang w:val="sr-Cyrl-CS"/>
        </w:rPr>
      </w:pPr>
    </w:p>
    <w:p w:rsidR="00A97644" w:rsidRPr="00A003B8" w:rsidRDefault="00803389" w:rsidP="00A003B8">
      <w:pPr>
        <w:tabs>
          <w:tab w:val="left" w:pos="1418"/>
        </w:tabs>
        <w:ind w:firstLine="720"/>
        <w:jc w:val="both"/>
        <w:rPr>
          <w:lang w:val="sr-Cyrl-CS"/>
        </w:rPr>
      </w:pPr>
      <w:r>
        <w:rPr>
          <w:lang w:val="sr-Cyrl-CS"/>
        </w:rPr>
        <w:tab/>
      </w:r>
      <w:r w:rsidR="009C098B">
        <w:rPr>
          <w:lang w:val="sr-Cyrl-CS"/>
        </w:rPr>
        <w:t>Сви и</w:t>
      </w:r>
      <w:r w:rsidR="008F6F66">
        <w:rPr>
          <w:lang w:val="sr-Cyrl-CS"/>
        </w:rPr>
        <w:t xml:space="preserve">нспектори су смештени у </w:t>
      </w:r>
      <w:r w:rsidR="00CD1EEA">
        <w:rPr>
          <w:lang w:val="sr-Cyrl-CS"/>
        </w:rPr>
        <w:t>канцеларијама у пословн</w:t>
      </w:r>
      <w:r w:rsidR="00C26482">
        <w:rPr>
          <w:lang w:val="sr-Cyrl-CS"/>
        </w:rPr>
        <w:t>о</w:t>
      </w:r>
      <w:r w:rsidR="00CD1EEA">
        <w:rPr>
          <w:lang w:val="sr-Cyrl-CS"/>
        </w:rPr>
        <w:t>м објект</w:t>
      </w:r>
      <w:r w:rsidR="00C26482">
        <w:rPr>
          <w:lang w:val="sr-Cyrl-CS"/>
        </w:rPr>
        <w:t>у у Београду</w:t>
      </w:r>
      <w:r w:rsidR="003A04B4">
        <w:rPr>
          <w:lang w:val="sr-Cyrl-CS"/>
        </w:rPr>
        <w:t>, Омладинских бригада 1</w:t>
      </w:r>
      <w:r w:rsidR="001220B9">
        <w:rPr>
          <w:lang w:val="sr-Cyrl-CS"/>
        </w:rPr>
        <w:t>, које су додељене за Одељење, али ако би се попунила упражњена места са Правилником о систематизацији радних места у Министарству здравља, фалило би још к</w:t>
      </w:r>
      <w:r w:rsidR="003232DB">
        <w:rPr>
          <w:lang w:val="sr-Cyrl-CS"/>
        </w:rPr>
        <w:t>а</w:t>
      </w:r>
      <w:r w:rsidR="001220B9">
        <w:rPr>
          <w:lang w:val="sr-Cyrl-CS"/>
        </w:rPr>
        <w:t>нцеларија.</w:t>
      </w:r>
      <w:r w:rsidR="003A04B4">
        <w:rPr>
          <w:lang w:val="sr-Cyrl-CS"/>
        </w:rPr>
        <w:t xml:space="preserve"> </w:t>
      </w:r>
      <w:r w:rsidR="008F6F66">
        <w:rPr>
          <w:lang w:val="sr-Cyrl-CS"/>
        </w:rPr>
        <w:t xml:space="preserve"> </w:t>
      </w:r>
    </w:p>
    <w:p w:rsidR="005269D6" w:rsidRDefault="00671F22" w:rsidP="00D0627F">
      <w:pPr>
        <w:pStyle w:val="Heading1"/>
        <w:spacing w:before="0"/>
        <w:rPr>
          <w:lang w:val="sr-Cyrl-CS"/>
        </w:rPr>
      </w:pPr>
      <w:bookmarkStart w:id="10" w:name="_Toc191537556"/>
      <w:r w:rsidRPr="003749FD">
        <w:rPr>
          <w:lang w:val="sr-Cyrl-CS"/>
        </w:rPr>
        <w:lastRenderedPageBreak/>
        <w:t>5</w:t>
      </w:r>
      <w:r w:rsidR="00F3745C">
        <w:rPr>
          <w:lang w:val="sr-Cyrl-CS"/>
        </w:rPr>
        <w:t>.</w:t>
      </w:r>
      <w:r w:rsidRPr="003749FD">
        <w:rPr>
          <w:lang w:val="sr-Cyrl-CS"/>
        </w:rPr>
        <w:t xml:space="preserve">  </w:t>
      </w:r>
      <w:r w:rsidR="00676F93">
        <w:rPr>
          <w:lang w:val="sr-Cyrl-CS"/>
        </w:rPr>
        <w:t>СТАНДАРДНЕ ОПЕРАТИВНЕ ПРОЦЕДУРЕ У ОДЕЉЕЊУ</w:t>
      </w:r>
      <w:r w:rsidR="00D0627F">
        <w:rPr>
          <w:lang w:val="sr-Latn-RS"/>
        </w:rPr>
        <w:t xml:space="preserve"> </w:t>
      </w:r>
      <w:r w:rsidR="0030680B">
        <w:rPr>
          <w:lang w:val="sr-Cyrl-CS"/>
        </w:rPr>
        <w:t>ПОСЛОВНИК</w:t>
      </w:r>
      <w:r w:rsidR="00D0627F">
        <w:rPr>
          <w:lang w:val="sr-Latn-RS"/>
        </w:rPr>
        <w:t xml:space="preserve"> </w:t>
      </w:r>
      <w:r w:rsidR="005269D6">
        <w:rPr>
          <w:lang w:val="sr-Cyrl-CS"/>
        </w:rPr>
        <w:t>СТРАТЕШКИ ПЛАНОВИ</w:t>
      </w:r>
      <w:bookmarkEnd w:id="10"/>
    </w:p>
    <w:p w:rsidR="00B13948" w:rsidRDefault="00B13948" w:rsidP="00803389">
      <w:pPr>
        <w:tabs>
          <w:tab w:val="left" w:pos="1418"/>
        </w:tabs>
        <w:rPr>
          <w:b/>
          <w:lang w:val="sr-Cyrl-CS"/>
        </w:rPr>
      </w:pPr>
    </w:p>
    <w:p w:rsidR="00B13948" w:rsidRPr="00B13948" w:rsidRDefault="00803389" w:rsidP="00CF2881">
      <w:pPr>
        <w:tabs>
          <w:tab w:val="left" w:pos="1418"/>
        </w:tabs>
        <w:ind w:firstLine="720"/>
        <w:jc w:val="both"/>
        <w:rPr>
          <w:lang w:val="sr-Cyrl-CS"/>
        </w:rPr>
      </w:pPr>
      <w:r>
        <w:rPr>
          <w:lang w:val="sr-Cyrl-CS"/>
        </w:rPr>
        <w:tab/>
      </w:r>
      <w:r w:rsidR="00B13948" w:rsidRPr="00B13948">
        <w:rPr>
          <w:lang w:val="sr-Cyrl-CS"/>
        </w:rPr>
        <w:t>У Одељ</w:t>
      </w:r>
      <w:r w:rsidR="00B13948">
        <w:rPr>
          <w:lang w:val="sr-Cyrl-CS"/>
        </w:rPr>
        <w:t>е</w:t>
      </w:r>
      <w:r w:rsidR="00B13948" w:rsidRPr="00B13948">
        <w:rPr>
          <w:lang w:val="sr-Cyrl-CS"/>
        </w:rPr>
        <w:t>њу</w:t>
      </w:r>
      <w:r w:rsidR="00BA4660">
        <w:rPr>
          <w:lang w:val="sr-Cyrl-CS"/>
        </w:rPr>
        <w:t xml:space="preserve"> је установљено укупно 3</w:t>
      </w:r>
      <w:r w:rsidR="00CF2881">
        <w:rPr>
          <w:lang w:val="sr-Cyrl-CS"/>
        </w:rPr>
        <w:t>9</w:t>
      </w:r>
      <w:r w:rsidR="00604D44">
        <w:rPr>
          <w:lang w:val="sr-Cyrl-CS"/>
        </w:rPr>
        <w:t xml:space="preserve"> </w:t>
      </w:r>
      <w:r w:rsidR="00B13948">
        <w:rPr>
          <w:lang w:val="sr-Cyrl-CS"/>
        </w:rPr>
        <w:t xml:space="preserve"> Стандардних оперативних процедура </w:t>
      </w:r>
      <w:r w:rsidR="00C03C18">
        <w:rPr>
          <w:lang w:val="sr-Cyrl-CS"/>
        </w:rPr>
        <w:t>за област лек</w:t>
      </w:r>
      <w:r w:rsidR="00CF2881">
        <w:rPr>
          <w:lang w:val="sr-Cyrl-CS"/>
        </w:rPr>
        <w:t>ова и медицинских средстава и 4</w:t>
      </w:r>
      <w:r w:rsidR="0083509D">
        <w:rPr>
          <w:lang w:val="sr-Cyrl-CS"/>
        </w:rPr>
        <w:t xml:space="preserve"> </w:t>
      </w:r>
      <w:r w:rsidR="00604D44">
        <w:rPr>
          <w:lang w:val="sr-Cyrl-CS"/>
        </w:rPr>
        <w:t xml:space="preserve"> </w:t>
      </w:r>
      <w:r w:rsidR="00C03C18">
        <w:rPr>
          <w:lang w:val="sr-Cyrl-CS"/>
        </w:rPr>
        <w:t>процедуре за област психоактивних контролисаних супстанци и прекурсоре</w:t>
      </w:r>
      <w:r w:rsidR="00C03C18">
        <w:rPr>
          <w:lang w:val="sr-Latn-RS"/>
        </w:rPr>
        <w:t xml:space="preserve"> </w:t>
      </w:r>
      <w:r w:rsidR="00B13948">
        <w:rPr>
          <w:lang w:val="sr-Cyrl-CS"/>
        </w:rPr>
        <w:t>и то:</w:t>
      </w:r>
    </w:p>
    <w:p w:rsidR="00676F93" w:rsidRDefault="00676F93" w:rsidP="00803389">
      <w:pPr>
        <w:tabs>
          <w:tab w:val="left" w:pos="1418"/>
        </w:tabs>
        <w:rPr>
          <w:b/>
          <w:lang w:val="sr-Cyrl-CS"/>
        </w:rPr>
      </w:pPr>
    </w:p>
    <w:p w:rsidR="003A04B4" w:rsidRDefault="003A04B4" w:rsidP="00803389">
      <w:pPr>
        <w:numPr>
          <w:ilvl w:val="0"/>
          <w:numId w:val="7"/>
        </w:numPr>
        <w:ind w:left="1418"/>
        <w:jc w:val="both"/>
        <w:rPr>
          <w:lang w:val="sr-Cyrl-CS"/>
        </w:rPr>
      </w:pPr>
      <w:r>
        <w:rPr>
          <w:lang w:val="sr-Cyrl-CS"/>
        </w:rPr>
        <w:t>Поступање по пријави сумње у квалитет лека (дефект квалитета лека)</w:t>
      </w:r>
    </w:p>
    <w:p w:rsidR="003A04B4" w:rsidRDefault="003A04B4" w:rsidP="00803389">
      <w:pPr>
        <w:numPr>
          <w:ilvl w:val="0"/>
          <w:numId w:val="7"/>
        </w:numPr>
        <w:ind w:left="1418"/>
        <w:jc w:val="both"/>
        <w:rPr>
          <w:lang w:val="sr-Cyrl-CS"/>
        </w:rPr>
      </w:pPr>
      <w:r>
        <w:rPr>
          <w:lang w:val="ru-RU"/>
        </w:rPr>
        <w:t>Повлачење лека/медицинског средства из промета</w:t>
      </w:r>
    </w:p>
    <w:p w:rsidR="003A04B4" w:rsidRDefault="003A04B4" w:rsidP="00803389">
      <w:pPr>
        <w:numPr>
          <w:ilvl w:val="0"/>
          <w:numId w:val="7"/>
        </w:numPr>
        <w:ind w:left="1418"/>
        <w:jc w:val="both"/>
        <w:rPr>
          <w:lang w:val="sr-Cyrl-CS"/>
        </w:rPr>
      </w:pPr>
      <w:r>
        <w:rPr>
          <w:lang w:val="ru-RU"/>
        </w:rPr>
        <w:t>Узорковање лекова</w:t>
      </w:r>
    </w:p>
    <w:p w:rsidR="003A04B4" w:rsidRDefault="003A04B4" w:rsidP="00803389">
      <w:pPr>
        <w:numPr>
          <w:ilvl w:val="0"/>
          <w:numId w:val="7"/>
        </w:numPr>
        <w:ind w:left="1418"/>
        <w:jc w:val="both"/>
        <w:rPr>
          <w:lang w:val="sr-Cyrl-CS"/>
        </w:rPr>
      </w:pPr>
      <w:r>
        <w:rPr>
          <w:lang w:val="ru-RU"/>
        </w:rPr>
        <w:t>Узорковање медицинских средстава</w:t>
      </w:r>
    </w:p>
    <w:p w:rsidR="003A04B4" w:rsidRDefault="003A04B4" w:rsidP="00803389">
      <w:pPr>
        <w:numPr>
          <w:ilvl w:val="0"/>
          <w:numId w:val="7"/>
        </w:numPr>
        <w:ind w:left="1418"/>
        <w:jc w:val="both"/>
        <w:rPr>
          <w:lang w:val="sr-Cyrl-CS"/>
        </w:rPr>
      </w:pPr>
      <w:r>
        <w:rPr>
          <w:lang w:val="ru-RU"/>
        </w:rPr>
        <w:t>Издавање дозволе, допуне и измене дозволе за обављање делатности производње или промета лекова, односно медицинских средстава</w:t>
      </w:r>
    </w:p>
    <w:p w:rsidR="003A04B4" w:rsidRPr="003A04B4" w:rsidRDefault="003A04B4" w:rsidP="00803389">
      <w:pPr>
        <w:numPr>
          <w:ilvl w:val="0"/>
          <w:numId w:val="7"/>
        </w:numPr>
        <w:ind w:left="1418"/>
        <w:jc w:val="both"/>
        <w:rPr>
          <w:lang w:val="sr-Cyrl-CS"/>
        </w:rPr>
      </w:pPr>
      <w:r w:rsidRPr="003A04B4">
        <w:rPr>
          <w:lang w:val="ru-RU"/>
        </w:rPr>
        <w:t>Инспекцијски надзор у циљу издавања дозволе за промет на велико лекова и медицинских средстава</w:t>
      </w:r>
    </w:p>
    <w:p w:rsidR="003A04B4" w:rsidRDefault="003A04B4" w:rsidP="00803389">
      <w:pPr>
        <w:numPr>
          <w:ilvl w:val="0"/>
          <w:numId w:val="7"/>
        </w:numPr>
        <w:ind w:left="1418"/>
        <w:jc w:val="both"/>
        <w:rPr>
          <w:lang w:val="sr-Cyrl-CS"/>
        </w:rPr>
      </w:pPr>
      <w:r>
        <w:rPr>
          <w:lang w:val="ru-RU"/>
        </w:rPr>
        <w:t>Инспекцијски надзор у циљу издавања дозволе за промет на велико медицинских средстава</w:t>
      </w:r>
    </w:p>
    <w:p w:rsidR="003A04B4" w:rsidRDefault="003A04B4" w:rsidP="00803389">
      <w:pPr>
        <w:numPr>
          <w:ilvl w:val="0"/>
          <w:numId w:val="7"/>
        </w:numPr>
        <w:ind w:left="1418"/>
        <w:jc w:val="both"/>
        <w:rPr>
          <w:lang w:val="sr-Cyrl-CS"/>
        </w:rPr>
      </w:pPr>
      <w:r>
        <w:rPr>
          <w:lang w:val="ru-RU"/>
        </w:rPr>
        <w:t>Инспекцијски надзор произвођача медицинских средстава</w:t>
      </w:r>
    </w:p>
    <w:p w:rsidR="003A04B4" w:rsidRDefault="003A04B4" w:rsidP="00803389">
      <w:pPr>
        <w:numPr>
          <w:ilvl w:val="0"/>
          <w:numId w:val="7"/>
        </w:numPr>
        <w:ind w:left="1418"/>
        <w:jc w:val="both"/>
        <w:rPr>
          <w:lang w:val="sr-Cyrl-CS"/>
        </w:rPr>
      </w:pPr>
      <w:r>
        <w:rPr>
          <w:lang w:val="ru-RU"/>
        </w:rPr>
        <w:t>Укидање решења којим је издата дозвола</w:t>
      </w:r>
    </w:p>
    <w:p w:rsidR="003A04B4" w:rsidRDefault="003A04B4" w:rsidP="00803389">
      <w:pPr>
        <w:numPr>
          <w:ilvl w:val="0"/>
          <w:numId w:val="7"/>
        </w:numPr>
        <w:ind w:left="1418"/>
        <w:jc w:val="both"/>
        <w:rPr>
          <w:lang w:val="sr-Cyrl-CS"/>
        </w:rPr>
      </w:pPr>
      <w:r>
        <w:rPr>
          <w:lang w:val="ru-RU"/>
        </w:rPr>
        <w:t>Обука и тренинг инспектора за лекове и медицинска средства</w:t>
      </w:r>
    </w:p>
    <w:p w:rsidR="003A04B4" w:rsidRDefault="003A04B4" w:rsidP="00803389">
      <w:pPr>
        <w:numPr>
          <w:ilvl w:val="0"/>
          <w:numId w:val="7"/>
        </w:numPr>
        <w:ind w:left="1418"/>
        <w:jc w:val="both"/>
        <w:rPr>
          <w:lang w:val="sr-Cyrl-CS"/>
        </w:rPr>
      </w:pPr>
      <w:r>
        <w:rPr>
          <w:lang w:val="ru-RU"/>
        </w:rPr>
        <w:t>Инспекцијски надзор произвођача лекова</w:t>
      </w:r>
    </w:p>
    <w:p w:rsidR="003A04B4" w:rsidRPr="003A04B4" w:rsidRDefault="003A04B4" w:rsidP="00803389">
      <w:pPr>
        <w:numPr>
          <w:ilvl w:val="0"/>
          <w:numId w:val="7"/>
        </w:numPr>
        <w:ind w:left="1418"/>
        <w:jc w:val="both"/>
        <w:rPr>
          <w:lang w:val="sr-Cyrl-CS"/>
        </w:rPr>
      </w:pPr>
      <w:r>
        <w:rPr>
          <w:lang w:val="ru-RU"/>
        </w:rPr>
        <w:t>Издавање сертификата о доброј произвођачкој пракси</w:t>
      </w:r>
    </w:p>
    <w:p w:rsidR="003A04B4" w:rsidRDefault="003A04B4" w:rsidP="00803389">
      <w:pPr>
        <w:numPr>
          <w:ilvl w:val="0"/>
          <w:numId w:val="7"/>
        </w:numPr>
        <w:ind w:left="1418"/>
        <w:jc w:val="both"/>
        <w:rPr>
          <w:lang w:val="sr-Cyrl-CS"/>
        </w:rPr>
      </w:pPr>
      <w:r>
        <w:rPr>
          <w:lang w:val="ru-RU"/>
        </w:rPr>
        <w:t>Инспекцијски надзор апотека</w:t>
      </w:r>
    </w:p>
    <w:p w:rsidR="003A04B4" w:rsidRDefault="003A04B4" w:rsidP="00803389">
      <w:pPr>
        <w:numPr>
          <w:ilvl w:val="0"/>
          <w:numId w:val="7"/>
        </w:numPr>
        <w:ind w:left="1418"/>
        <w:jc w:val="both"/>
        <w:rPr>
          <w:lang w:val="sr-Cyrl-CS"/>
        </w:rPr>
      </w:pPr>
      <w:r>
        <w:rPr>
          <w:lang w:val="ru-RU"/>
        </w:rPr>
        <w:t>Планирање инспекције произвођача лекова на основу процене ризика</w:t>
      </w:r>
    </w:p>
    <w:p w:rsidR="003A04B4" w:rsidRDefault="003A04B4" w:rsidP="00803389">
      <w:pPr>
        <w:numPr>
          <w:ilvl w:val="0"/>
          <w:numId w:val="7"/>
        </w:numPr>
        <w:ind w:left="1418"/>
        <w:jc w:val="both"/>
        <w:rPr>
          <w:lang w:val="sr-Cyrl-CS"/>
        </w:rPr>
      </w:pPr>
      <w:r>
        <w:rPr>
          <w:lang w:val="ru-RU"/>
        </w:rPr>
        <w:t>Инспекцијски надзор у циљу издавања дозволе за производњу лекова</w:t>
      </w:r>
    </w:p>
    <w:p w:rsidR="003A04B4" w:rsidRDefault="003A04B4" w:rsidP="00803389">
      <w:pPr>
        <w:numPr>
          <w:ilvl w:val="0"/>
          <w:numId w:val="7"/>
        </w:numPr>
        <w:ind w:left="1418"/>
        <w:jc w:val="both"/>
        <w:rPr>
          <w:lang w:val="sr-Cyrl-CS"/>
        </w:rPr>
      </w:pPr>
      <w:r>
        <w:rPr>
          <w:lang w:val="ru-RU"/>
        </w:rPr>
        <w:t>Инспекцијски надзор у циљу издавања дозволе за израду галенских лекова</w:t>
      </w:r>
    </w:p>
    <w:p w:rsidR="003A04B4" w:rsidRPr="00371EAB" w:rsidRDefault="003A04B4" w:rsidP="00803389">
      <w:pPr>
        <w:numPr>
          <w:ilvl w:val="0"/>
          <w:numId w:val="7"/>
        </w:numPr>
        <w:ind w:left="1418"/>
        <w:jc w:val="both"/>
        <w:rPr>
          <w:lang w:val="sr-Cyrl-CS"/>
        </w:rPr>
      </w:pPr>
      <w:r>
        <w:rPr>
          <w:lang w:val="ru-RU"/>
        </w:rPr>
        <w:t>Инспекцијски надзор галенских лабораторија</w:t>
      </w:r>
    </w:p>
    <w:p w:rsidR="00371EAB" w:rsidRPr="00371EAB" w:rsidRDefault="00371EAB" w:rsidP="00803389">
      <w:pPr>
        <w:numPr>
          <w:ilvl w:val="0"/>
          <w:numId w:val="7"/>
        </w:numPr>
        <w:ind w:left="1418"/>
        <w:jc w:val="both"/>
        <w:rPr>
          <w:lang w:val="sr-Cyrl-CS"/>
        </w:rPr>
      </w:pPr>
      <w:r>
        <w:rPr>
          <w:lang w:val="sr-Cyrl-RS"/>
        </w:rPr>
        <w:t>Инспекцијски надзор у циљу издавања дозволе за производњу медицинских средстава</w:t>
      </w:r>
    </w:p>
    <w:p w:rsidR="00371EAB" w:rsidRPr="00371EAB" w:rsidRDefault="00371EAB" w:rsidP="00803389">
      <w:pPr>
        <w:numPr>
          <w:ilvl w:val="0"/>
          <w:numId w:val="7"/>
        </w:numPr>
        <w:ind w:left="1418"/>
        <w:jc w:val="both"/>
        <w:rPr>
          <w:lang w:val="sr-Cyrl-CS"/>
        </w:rPr>
      </w:pPr>
      <w:r>
        <w:rPr>
          <w:lang w:val="sr-Cyrl-RS"/>
        </w:rPr>
        <w:t xml:space="preserve">Инспекцијски надзор </w:t>
      </w:r>
      <w:r w:rsidR="00AF035B">
        <w:rPr>
          <w:lang w:val="sr-Cyrl-RS"/>
        </w:rPr>
        <w:t>носиоца дозволе за лек/упис медицинског средства у регистар (фармаковигиланца/вигиланца/оглашавање)</w:t>
      </w:r>
    </w:p>
    <w:p w:rsidR="00371EAB" w:rsidRPr="00AF035B" w:rsidRDefault="00371EAB" w:rsidP="00803389">
      <w:pPr>
        <w:numPr>
          <w:ilvl w:val="0"/>
          <w:numId w:val="7"/>
        </w:numPr>
        <w:ind w:left="1418"/>
        <w:jc w:val="both"/>
        <w:rPr>
          <w:lang w:val="sr-Cyrl-CS"/>
        </w:rPr>
      </w:pPr>
      <w:r>
        <w:rPr>
          <w:lang w:val="sr-Cyrl-RS"/>
        </w:rPr>
        <w:t xml:space="preserve">Инспекцијски надзор </w:t>
      </w:r>
      <w:r w:rsidR="00AF035B">
        <w:rPr>
          <w:lang w:val="sr-Cyrl-RS"/>
        </w:rPr>
        <w:t xml:space="preserve">промета на велико </w:t>
      </w:r>
      <w:r>
        <w:rPr>
          <w:lang w:val="sr-Cyrl-RS"/>
        </w:rPr>
        <w:t>лекова</w:t>
      </w:r>
      <w:r w:rsidR="00AF035B">
        <w:rPr>
          <w:lang w:val="sr-Cyrl-RS"/>
        </w:rPr>
        <w:t xml:space="preserve"> и </w:t>
      </w:r>
      <w:r>
        <w:rPr>
          <w:lang w:val="sr-Cyrl-RS"/>
        </w:rPr>
        <w:t>медицинских средстава</w:t>
      </w:r>
      <w:r w:rsidR="00661CDD">
        <w:rPr>
          <w:lang w:val="sr-Cyrl-RS"/>
        </w:rPr>
        <w:t xml:space="preserve"> </w:t>
      </w:r>
    </w:p>
    <w:p w:rsidR="00AF035B" w:rsidRPr="00AF035B" w:rsidRDefault="00AF035B" w:rsidP="00803389">
      <w:pPr>
        <w:numPr>
          <w:ilvl w:val="0"/>
          <w:numId w:val="7"/>
        </w:numPr>
        <w:ind w:left="1418"/>
        <w:jc w:val="both"/>
        <w:rPr>
          <w:lang w:val="sr-Cyrl-CS"/>
        </w:rPr>
      </w:pPr>
      <w:r>
        <w:rPr>
          <w:lang w:val="sr-Cyrl-RS"/>
        </w:rPr>
        <w:t>Инспекцијски надзор промета на велико медицинских средстава</w:t>
      </w:r>
    </w:p>
    <w:p w:rsidR="00371EAB" w:rsidRPr="00371EAB" w:rsidRDefault="00371EAB" w:rsidP="00803389">
      <w:pPr>
        <w:numPr>
          <w:ilvl w:val="0"/>
          <w:numId w:val="7"/>
        </w:numPr>
        <w:ind w:left="1418"/>
        <w:jc w:val="both"/>
        <w:rPr>
          <w:lang w:val="sr-Cyrl-CS"/>
        </w:rPr>
      </w:pPr>
      <w:r>
        <w:rPr>
          <w:lang w:val="sr-Cyrl-RS"/>
        </w:rPr>
        <w:t>Инспекцијски надзор произвођача активних супстанци</w:t>
      </w:r>
    </w:p>
    <w:p w:rsidR="00371EAB" w:rsidRPr="00371EAB" w:rsidRDefault="00371EAB" w:rsidP="00803389">
      <w:pPr>
        <w:numPr>
          <w:ilvl w:val="0"/>
          <w:numId w:val="7"/>
        </w:numPr>
        <w:ind w:left="1418"/>
        <w:jc w:val="both"/>
        <w:rPr>
          <w:lang w:val="sr-Cyrl-CS"/>
        </w:rPr>
      </w:pPr>
      <w:r>
        <w:rPr>
          <w:lang w:val="sr-Cyrl-RS"/>
        </w:rPr>
        <w:t>Инспекцијски надзор лабораторија које раде у складу са Смерницама Добре лабораторијске праксе</w:t>
      </w:r>
    </w:p>
    <w:p w:rsidR="00F45EAC" w:rsidRPr="0030680B" w:rsidRDefault="00AF035B" w:rsidP="00803389">
      <w:pPr>
        <w:numPr>
          <w:ilvl w:val="0"/>
          <w:numId w:val="7"/>
        </w:numPr>
        <w:ind w:left="1418"/>
        <w:jc w:val="both"/>
        <w:rPr>
          <w:lang w:val="sr-Cyrl-CS"/>
        </w:rPr>
      </w:pPr>
      <w:r>
        <w:rPr>
          <w:lang w:val="sr-Cyrl-RS"/>
        </w:rPr>
        <w:t>Припрема извештаја о усаглашености производње лекова са смерницама Добре произвођачке праксе</w:t>
      </w:r>
    </w:p>
    <w:p w:rsidR="0030680B" w:rsidRPr="0030680B" w:rsidRDefault="0030680B" w:rsidP="00803389">
      <w:pPr>
        <w:numPr>
          <w:ilvl w:val="0"/>
          <w:numId w:val="7"/>
        </w:numPr>
        <w:ind w:left="1418"/>
        <w:jc w:val="both"/>
        <w:rPr>
          <w:lang w:val="sr-Cyrl-CS"/>
        </w:rPr>
      </w:pPr>
      <w:r w:rsidRPr="0030680B">
        <w:rPr>
          <w:lang w:val="ru-RU"/>
        </w:rPr>
        <w:t>Инспекцијски надзор произвођача активних супстанци</w:t>
      </w:r>
    </w:p>
    <w:p w:rsidR="0030680B" w:rsidRPr="0030680B" w:rsidRDefault="0030680B" w:rsidP="00803389">
      <w:pPr>
        <w:numPr>
          <w:ilvl w:val="0"/>
          <w:numId w:val="7"/>
        </w:numPr>
        <w:ind w:left="1418"/>
        <w:jc w:val="both"/>
        <w:rPr>
          <w:lang w:val="sr-Cyrl-CS"/>
        </w:rPr>
      </w:pPr>
      <w:r w:rsidRPr="0030680B">
        <w:rPr>
          <w:lang w:val="ru-RU"/>
        </w:rPr>
        <w:t xml:space="preserve">Инспекцијски надзор спровођења клиничких испитивања </w:t>
      </w:r>
    </w:p>
    <w:p w:rsidR="0030680B" w:rsidRPr="0030680B" w:rsidRDefault="0030680B" w:rsidP="00803389">
      <w:pPr>
        <w:numPr>
          <w:ilvl w:val="0"/>
          <w:numId w:val="7"/>
        </w:numPr>
        <w:ind w:left="1418"/>
        <w:jc w:val="both"/>
        <w:rPr>
          <w:lang w:val="sr-Cyrl-CS"/>
        </w:rPr>
      </w:pPr>
      <w:r w:rsidRPr="0030680B">
        <w:rPr>
          <w:lang w:val="ru-RU"/>
        </w:rPr>
        <w:t>Инспекцијски надзор на мало медицинских средстава</w:t>
      </w:r>
    </w:p>
    <w:p w:rsidR="001437BE" w:rsidRPr="001437BE" w:rsidRDefault="001437BE" w:rsidP="00803389">
      <w:pPr>
        <w:numPr>
          <w:ilvl w:val="0"/>
          <w:numId w:val="7"/>
        </w:numPr>
        <w:ind w:left="1418"/>
        <w:jc w:val="both"/>
        <w:rPr>
          <w:lang w:val="sr-Cyrl-CS"/>
        </w:rPr>
      </w:pPr>
      <w:r w:rsidRPr="001437BE">
        <w:rPr>
          <w:lang w:val="ru-RU"/>
        </w:rPr>
        <w:t>Сукоб интереса</w:t>
      </w:r>
    </w:p>
    <w:p w:rsidR="001437BE" w:rsidRPr="001437BE" w:rsidRDefault="001437BE" w:rsidP="00803389">
      <w:pPr>
        <w:numPr>
          <w:ilvl w:val="0"/>
          <w:numId w:val="7"/>
        </w:numPr>
        <w:ind w:left="1418"/>
        <w:jc w:val="both"/>
        <w:rPr>
          <w:lang w:val="sr-Cyrl-CS"/>
        </w:rPr>
      </w:pPr>
      <w:r w:rsidRPr="001437BE">
        <w:rPr>
          <w:lang w:val="ru-RU"/>
        </w:rPr>
        <w:t>Комуникација</w:t>
      </w:r>
    </w:p>
    <w:p w:rsidR="001437BE" w:rsidRPr="00CF2881" w:rsidRDefault="001437BE" w:rsidP="00803389">
      <w:pPr>
        <w:numPr>
          <w:ilvl w:val="0"/>
          <w:numId w:val="7"/>
        </w:numPr>
        <w:ind w:left="1418"/>
        <w:jc w:val="both"/>
        <w:rPr>
          <w:lang w:val="sr-Cyrl-CS"/>
        </w:rPr>
      </w:pPr>
      <w:r w:rsidRPr="001437BE">
        <w:rPr>
          <w:lang w:val="ru-RU"/>
        </w:rPr>
        <w:lastRenderedPageBreak/>
        <w:t>Комуникација Инспекције за лекове и медицинска средства са Агенцијом</w:t>
      </w:r>
    </w:p>
    <w:p w:rsidR="00CF2881" w:rsidRPr="001437BE" w:rsidRDefault="00CF2881" w:rsidP="00803389">
      <w:pPr>
        <w:numPr>
          <w:ilvl w:val="0"/>
          <w:numId w:val="7"/>
        </w:numPr>
        <w:ind w:left="1418"/>
        <w:jc w:val="both"/>
        <w:rPr>
          <w:lang w:val="sr-Cyrl-CS"/>
        </w:rPr>
      </w:pPr>
      <w:r>
        <w:rPr>
          <w:lang w:val="ru-RU"/>
        </w:rPr>
        <w:t>Вођење база података</w:t>
      </w:r>
    </w:p>
    <w:p w:rsidR="007F3247" w:rsidRPr="00F45EAC" w:rsidRDefault="007F3247" w:rsidP="00803389">
      <w:pPr>
        <w:numPr>
          <w:ilvl w:val="0"/>
          <w:numId w:val="7"/>
        </w:numPr>
        <w:ind w:left="1418"/>
        <w:jc w:val="both"/>
        <w:rPr>
          <w:lang w:val="sr-Cyrl-CS"/>
        </w:rPr>
      </w:pPr>
      <w:r>
        <w:rPr>
          <w:lang w:val="sr-Cyrl-RS"/>
        </w:rPr>
        <w:t>Инспекцијски надзор производње прекурсора прве, друге и треће категорије</w:t>
      </w:r>
    </w:p>
    <w:p w:rsidR="007F3247" w:rsidRPr="00F45EAC" w:rsidRDefault="007F3247" w:rsidP="00803389">
      <w:pPr>
        <w:numPr>
          <w:ilvl w:val="0"/>
          <w:numId w:val="7"/>
        </w:numPr>
        <w:ind w:left="1418"/>
        <w:jc w:val="both"/>
        <w:rPr>
          <w:lang w:val="sr-Cyrl-CS"/>
        </w:rPr>
      </w:pPr>
      <w:r>
        <w:rPr>
          <w:lang w:val="sr-Cyrl-RS"/>
        </w:rPr>
        <w:t>Инспекцијски надзор промета прекурсора прве, друге и треће категорије</w:t>
      </w:r>
    </w:p>
    <w:p w:rsidR="007F3247" w:rsidRPr="00F45EAC" w:rsidRDefault="007F3247" w:rsidP="00803389">
      <w:pPr>
        <w:numPr>
          <w:ilvl w:val="0"/>
          <w:numId w:val="7"/>
        </w:numPr>
        <w:ind w:left="1418"/>
        <w:jc w:val="both"/>
        <w:rPr>
          <w:lang w:val="sr-Cyrl-CS"/>
        </w:rPr>
      </w:pPr>
      <w:r>
        <w:rPr>
          <w:lang w:val="sr-Cyrl-RS"/>
        </w:rPr>
        <w:t>Узорковање супстанци које се користе у недозвољеној производњи опојних дрога и психотропних супстанци</w:t>
      </w:r>
    </w:p>
    <w:p w:rsidR="007F3247" w:rsidRPr="00CF2881" w:rsidRDefault="007F3247" w:rsidP="00803389">
      <w:pPr>
        <w:numPr>
          <w:ilvl w:val="0"/>
          <w:numId w:val="7"/>
        </w:numPr>
        <w:ind w:left="1418"/>
        <w:jc w:val="both"/>
        <w:rPr>
          <w:lang w:val="sr-Cyrl-CS"/>
        </w:rPr>
      </w:pPr>
      <w:r>
        <w:rPr>
          <w:lang w:val="sr-Cyrl-RS"/>
        </w:rPr>
        <w:t>Обука и тренинг инспектора за производњу и промет психоактивних контролисаних супстанци и прекурсора.</w:t>
      </w:r>
    </w:p>
    <w:p w:rsidR="00CF2881" w:rsidRPr="001437BE" w:rsidRDefault="00CF2881" w:rsidP="00CF2881">
      <w:pPr>
        <w:ind w:left="1418"/>
        <w:jc w:val="both"/>
        <w:rPr>
          <w:lang w:val="sr-Cyrl-CS"/>
        </w:rPr>
      </w:pPr>
    </w:p>
    <w:p w:rsidR="001437BE" w:rsidRPr="001437BE" w:rsidRDefault="001437BE" w:rsidP="00803389">
      <w:pPr>
        <w:tabs>
          <w:tab w:val="left" w:pos="1418"/>
        </w:tabs>
        <w:ind w:left="720"/>
        <w:jc w:val="both"/>
        <w:rPr>
          <w:lang w:val="sr-Cyrl-CS"/>
        </w:rPr>
      </w:pPr>
    </w:p>
    <w:p w:rsidR="003A04B4" w:rsidRDefault="00803389" w:rsidP="00803389">
      <w:pPr>
        <w:tabs>
          <w:tab w:val="left" w:pos="1418"/>
        </w:tabs>
        <w:ind w:left="360"/>
        <w:jc w:val="both"/>
        <w:rPr>
          <w:lang w:val="ru-RU"/>
        </w:rPr>
      </w:pPr>
      <w:r>
        <w:rPr>
          <w:lang w:val="ru-RU"/>
        </w:rPr>
        <w:tab/>
      </w:r>
      <w:r w:rsidR="00E22695">
        <w:rPr>
          <w:lang w:val="ru-RU"/>
        </w:rPr>
        <w:t>У скла</w:t>
      </w:r>
      <w:r w:rsidR="00371EAB">
        <w:rPr>
          <w:lang w:val="ru-RU"/>
        </w:rPr>
        <w:t>ду са процедурама формиран</w:t>
      </w:r>
      <w:r w:rsidR="00BA4660">
        <w:rPr>
          <w:lang w:val="ru-RU"/>
        </w:rPr>
        <w:t>е су</w:t>
      </w:r>
      <w:r w:rsidR="002103AB">
        <w:rPr>
          <w:lang w:val="ru-RU"/>
        </w:rPr>
        <w:t xml:space="preserve"> </w:t>
      </w:r>
      <w:r w:rsidR="00604D44">
        <w:rPr>
          <w:lang w:val="ru-RU"/>
        </w:rPr>
        <w:t xml:space="preserve"> </w:t>
      </w:r>
      <w:r w:rsidR="00BA4660">
        <w:rPr>
          <w:lang w:val="ru-RU"/>
        </w:rPr>
        <w:t>контролне</w:t>
      </w:r>
      <w:r w:rsidR="00E22695">
        <w:rPr>
          <w:lang w:val="ru-RU"/>
        </w:rPr>
        <w:t xml:space="preserve"> лист</w:t>
      </w:r>
      <w:r w:rsidR="00BA4660">
        <w:rPr>
          <w:lang w:val="ru-RU"/>
        </w:rPr>
        <w:t>е</w:t>
      </w:r>
      <w:r w:rsidR="00E22695">
        <w:rPr>
          <w:lang w:val="ru-RU"/>
        </w:rPr>
        <w:t xml:space="preserve"> за вршење надзора</w:t>
      </w:r>
      <w:r w:rsidR="003A7DBF">
        <w:rPr>
          <w:lang w:val="ru-RU"/>
        </w:rPr>
        <w:t xml:space="preserve"> за област ле</w:t>
      </w:r>
      <w:r w:rsidR="002103AB">
        <w:rPr>
          <w:lang w:val="ru-RU"/>
        </w:rPr>
        <w:t>кова и медицинских средстава и</w:t>
      </w:r>
      <w:r w:rsidR="003A7DBF">
        <w:rPr>
          <w:lang w:val="ru-RU"/>
        </w:rPr>
        <w:t xml:space="preserve"> за област </w:t>
      </w:r>
      <w:r w:rsidR="003A7DBF">
        <w:rPr>
          <w:lang w:val="sr-Cyrl-CS"/>
        </w:rPr>
        <w:t>психоактивних контролисаних супстанци и прекурсоре</w:t>
      </w:r>
      <w:r w:rsidR="00E22695">
        <w:rPr>
          <w:lang w:val="ru-RU"/>
        </w:rPr>
        <w:t>.</w:t>
      </w:r>
    </w:p>
    <w:p w:rsidR="00E22695" w:rsidRDefault="0030680B" w:rsidP="00CF2881">
      <w:pPr>
        <w:tabs>
          <w:tab w:val="left" w:pos="1418"/>
        </w:tabs>
        <w:ind w:left="360"/>
        <w:jc w:val="both"/>
        <w:rPr>
          <w:lang w:val="ru-RU"/>
        </w:rPr>
      </w:pPr>
      <w:r w:rsidRPr="001220B9">
        <w:rPr>
          <w:color w:val="FF0000"/>
          <w:lang w:val="ru-RU"/>
        </w:rPr>
        <w:tab/>
      </w:r>
      <w:r w:rsidRPr="003232DB">
        <w:rPr>
          <w:lang w:val="ru-RU"/>
        </w:rPr>
        <w:t>У новембру 2018. године усвојен</w:t>
      </w:r>
      <w:r w:rsidR="003232DB" w:rsidRPr="003232DB">
        <w:rPr>
          <w:lang w:val="ru-RU"/>
        </w:rPr>
        <w:t>о</w:t>
      </w:r>
      <w:r w:rsidRPr="003232DB">
        <w:rPr>
          <w:lang w:val="ru-RU"/>
        </w:rPr>
        <w:t xml:space="preserve"> је</w:t>
      </w:r>
      <w:r w:rsidR="003232DB" w:rsidRPr="003232DB">
        <w:rPr>
          <w:lang w:val="ru-RU"/>
        </w:rPr>
        <w:t xml:space="preserve"> прво издање</w:t>
      </w:r>
      <w:r w:rsidRPr="003232DB">
        <w:rPr>
          <w:lang w:val="ru-RU"/>
        </w:rPr>
        <w:t xml:space="preserve"> Пословник</w:t>
      </w:r>
      <w:r w:rsidR="003232DB" w:rsidRPr="003232DB">
        <w:rPr>
          <w:lang w:val="ru-RU"/>
        </w:rPr>
        <w:t>а</w:t>
      </w:r>
      <w:r w:rsidRPr="003232DB">
        <w:rPr>
          <w:lang w:val="ru-RU"/>
        </w:rPr>
        <w:t xml:space="preserve"> о квалитету Инспекције за лекове и медицинска средст</w:t>
      </w:r>
      <w:r w:rsidR="003232DB" w:rsidRPr="003232DB">
        <w:rPr>
          <w:lang w:val="ru-RU"/>
        </w:rPr>
        <w:t>ва, друго издање  усвојено је у јуну 2020.го</w:t>
      </w:r>
      <w:r w:rsidR="00CF2881">
        <w:rPr>
          <w:lang w:val="ru-RU"/>
        </w:rPr>
        <w:t xml:space="preserve">дине, треће у јуну 2021.године и четврто у јуну 2023. године.  </w:t>
      </w:r>
      <w:r w:rsidRPr="003232DB">
        <w:rPr>
          <w:lang w:val="ru-RU"/>
        </w:rPr>
        <w:t xml:space="preserve"> У складу са</w:t>
      </w:r>
      <w:r w:rsidR="00CF2881">
        <w:rPr>
          <w:lang w:val="ru-RU"/>
        </w:rPr>
        <w:t xml:space="preserve"> последњом верзијом Пословника додата је процедура «Вођење база података». </w:t>
      </w:r>
    </w:p>
    <w:p w:rsidR="00803389" w:rsidRDefault="00803389" w:rsidP="00575FFF">
      <w:pPr>
        <w:tabs>
          <w:tab w:val="left" w:pos="1418"/>
        </w:tabs>
        <w:ind w:firstLine="360"/>
        <w:jc w:val="both"/>
        <w:rPr>
          <w:lang w:val="ru-RU"/>
        </w:rPr>
      </w:pPr>
      <w:r>
        <w:rPr>
          <w:lang w:val="sr-Cyrl-CS"/>
        </w:rPr>
        <w:tab/>
      </w:r>
      <w:r w:rsidR="00575FFF">
        <w:rPr>
          <w:lang w:val="ru-RU"/>
        </w:rPr>
        <w:t>У</w:t>
      </w:r>
      <w:r w:rsidR="003E5A55">
        <w:rPr>
          <w:lang w:val="ru-RU"/>
        </w:rPr>
        <w:t xml:space="preserve"> октобру 2018. године усвојен је </w:t>
      </w:r>
      <w:r w:rsidR="003E5A55">
        <w:rPr>
          <w:lang w:val="sr-Cyrl-CS"/>
        </w:rPr>
        <w:t xml:space="preserve">Стратешки план за </w:t>
      </w:r>
      <w:r w:rsidR="003E5A55">
        <w:rPr>
          <w:lang w:val="ru-RU"/>
        </w:rPr>
        <w:t>Инспекцију за лекове и медицинска средства за период 2019-20</w:t>
      </w:r>
      <w:r w:rsidR="00645F10">
        <w:rPr>
          <w:lang w:val="ru-RU"/>
        </w:rPr>
        <w:t>28</w:t>
      </w:r>
      <w:r w:rsidR="003E5A55">
        <w:rPr>
          <w:lang w:val="ru-RU"/>
        </w:rPr>
        <w:t>. година.</w:t>
      </w:r>
    </w:p>
    <w:p w:rsidR="00575FFF" w:rsidRPr="00575FFF" w:rsidRDefault="00575FFF" w:rsidP="00575FFF">
      <w:pPr>
        <w:tabs>
          <w:tab w:val="left" w:pos="1418"/>
        </w:tabs>
        <w:ind w:firstLine="360"/>
        <w:jc w:val="both"/>
        <w:rPr>
          <w:lang w:val="ru-RU"/>
        </w:rPr>
      </w:pPr>
    </w:p>
    <w:p w:rsidR="00671F22" w:rsidRPr="00FB51FF" w:rsidRDefault="002D0FBA" w:rsidP="00D0627F">
      <w:pPr>
        <w:pStyle w:val="Heading1"/>
        <w:rPr>
          <w:sz w:val="28"/>
          <w:szCs w:val="28"/>
          <w:lang w:val="sr-Cyrl-CS"/>
        </w:rPr>
      </w:pPr>
      <w:bookmarkStart w:id="11" w:name="_Toc191537557"/>
      <w:r>
        <w:rPr>
          <w:lang w:val="sr-Cyrl-CS"/>
        </w:rPr>
        <w:t>6</w:t>
      </w:r>
      <w:r w:rsidR="00F3745C">
        <w:rPr>
          <w:lang w:val="sr-Cyrl-CS"/>
        </w:rPr>
        <w:t>.</w:t>
      </w:r>
      <w:r>
        <w:rPr>
          <w:lang w:val="sr-Cyrl-CS"/>
        </w:rPr>
        <w:t xml:space="preserve"> </w:t>
      </w:r>
      <w:r w:rsidRPr="00793A63">
        <w:rPr>
          <w:shd w:val="clear" w:color="auto" w:fill="FFFFFF"/>
          <w:lang w:val="sr-Cyrl-CS"/>
        </w:rPr>
        <w:t>УТВРЂЕНИ РАДНИ ЦИЉЕВИ ЗА</w:t>
      </w:r>
      <w:r w:rsidR="001220B9">
        <w:rPr>
          <w:shd w:val="clear" w:color="auto" w:fill="FFFFFF"/>
          <w:lang w:val="sr-Cyrl-CS"/>
        </w:rPr>
        <w:t xml:space="preserve"> </w:t>
      </w:r>
      <w:r w:rsidR="00575FFF">
        <w:rPr>
          <w:shd w:val="clear" w:color="auto" w:fill="FFFFFF"/>
          <w:lang w:val="sr-Cyrl-CS"/>
        </w:rPr>
        <w:t>2024</w:t>
      </w:r>
      <w:r w:rsidR="00671F22" w:rsidRPr="00793A63">
        <w:rPr>
          <w:shd w:val="clear" w:color="auto" w:fill="FFFFFF"/>
          <w:lang w:val="sr-Cyrl-CS"/>
        </w:rPr>
        <w:t xml:space="preserve">. </w:t>
      </w:r>
      <w:r w:rsidRPr="00793A63">
        <w:rPr>
          <w:shd w:val="clear" w:color="auto" w:fill="FFFFFF"/>
          <w:lang w:val="sr-Cyrl-CS"/>
        </w:rPr>
        <w:t>ГОДИНУ</w:t>
      </w:r>
      <w:bookmarkEnd w:id="11"/>
      <w:r w:rsidR="004F4212">
        <w:rPr>
          <w:lang w:val="sr-Cyrl-CS"/>
        </w:rPr>
        <w:t xml:space="preserve"> </w:t>
      </w:r>
    </w:p>
    <w:p w:rsidR="000E1370" w:rsidRDefault="000E1370" w:rsidP="00803389">
      <w:pPr>
        <w:pStyle w:val="Default"/>
        <w:tabs>
          <w:tab w:val="left" w:pos="1418"/>
        </w:tabs>
        <w:jc w:val="both"/>
        <w:rPr>
          <w:bCs/>
          <w:color w:val="auto"/>
          <w:lang w:val="sr-Cyrl-CS"/>
        </w:rPr>
      </w:pPr>
    </w:p>
    <w:p w:rsidR="00575FFF" w:rsidRDefault="00803389" w:rsidP="00803389">
      <w:pPr>
        <w:pStyle w:val="Default"/>
        <w:tabs>
          <w:tab w:val="left" w:pos="1418"/>
        </w:tabs>
        <w:ind w:firstLine="720"/>
        <w:jc w:val="both"/>
        <w:rPr>
          <w:bCs/>
          <w:color w:val="auto"/>
          <w:lang w:val="sr-Cyrl-RS"/>
        </w:rPr>
      </w:pPr>
      <w:r w:rsidRPr="001220B9">
        <w:rPr>
          <w:bCs/>
          <w:color w:val="auto"/>
          <w:lang w:val="sr-Cyrl-CS"/>
        </w:rPr>
        <w:tab/>
      </w:r>
      <w:r w:rsidR="006C4911" w:rsidRPr="001220B9">
        <w:rPr>
          <w:bCs/>
          <w:color w:val="auto"/>
          <w:lang w:val="sr-Cyrl-CS"/>
        </w:rPr>
        <w:t xml:space="preserve">У </w:t>
      </w:r>
      <w:r w:rsidR="00575FFF">
        <w:rPr>
          <w:bCs/>
          <w:color w:val="auto"/>
          <w:lang w:val="sr-Cyrl-CS"/>
        </w:rPr>
        <w:t xml:space="preserve">складу са </w:t>
      </w:r>
      <w:r w:rsidR="00575FFF">
        <w:rPr>
          <w:bCs/>
          <w:color w:val="auto"/>
          <w:lang w:val="sr-Cyrl-RS"/>
        </w:rPr>
        <w:t>Планом</w:t>
      </w:r>
      <w:r w:rsidR="00BF6DF2" w:rsidRPr="001220B9">
        <w:rPr>
          <w:bCs/>
          <w:color w:val="auto"/>
          <w:lang w:val="sr-Cyrl-RS"/>
        </w:rPr>
        <w:t xml:space="preserve"> рада за</w:t>
      </w:r>
      <w:r w:rsidR="00575FFF">
        <w:rPr>
          <w:bCs/>
          <w:color w:val="auto"/>
          <w:lang w:val="sr-Cyrl-RS"/>
        </w:rPr>
        <w:t xml:space="preserve"> 2024</w:t>
      </w:r>
      <w:r w:rsidR="00BF6DF2" w:rsidRPr="001220B9">
        <w:rPr>
          <w:bCs/>
          <w:color w:val="auto"/>
          <w:lang w:val="sr-Cyrl-RS"/>
        </w:rPr>
        <w:t>.</w:t>
      </w:r>
      <w:r w:rsidR="00F753E5" w:rsidRPr="001220B9">
        <w:rPr>
          <w:bCs/>
          <w:color w:val="auto"/>
          <w:lang w:val="sr-Cyrl-RS"/>
        </w:rPr>
        <w:t xml:space="preserve"> </w:t>
      </w:r>
      <w:r w:rsidR="00AA45AC" w:rsidRPr="001220B9">
        <w:rPr>
          <w:bCs/>
          <w:color w:val="auto"/>
          <w:lang w:val="sr-Cyrl-RS"/>
        </w:rPr>
        <w:t>годину</w:t>
      </w:r>
      <w:r w:rsidR="00575FFF">
        <w:rPr>
          <w:bCs/>
          <w:color w:val="auto"/>
          <w:lang w:val="sr-Cyrl-RS"/>
        </w:rPr>
        <w:t xml:space="preserve"> у Одељењу ау обављани послови: </w:t>
      </w:r>
    </w:p>
    <w:p w:rsidR="00575FFF" w:rsidRDefault="00575FFF" w:rsidP="00803389">
      <w:pPr>
        <w:pStyle w:val="Default"/>
        <w:tabs>
          <w:tab w:val="left" w:pos="1418"/>
        </w:tabs>
        <w:ind w:firstLine="720"/>
        <w:jc w:val="both"/>
        <w:rPr>
          <w:bCs/>
          <w:color w:val="auto"/>
          <w:lang w:val="sr-Cyrl-RS"/>
        </w:rPr>
      </w:pPr>
    </w:p>
    <w:p w:rsidR="00575FFF" w:rsidRDefault="00575FFF" w:rsidP="00575FFF">
      <w:pPr>
        <w:pStyle w:val="Default"/>
        <w:numPr>
          <w:ilvl w:val="0"/>
          <w:numId w:val="49"/>
        </w:numPr>
        <w:jc w:val="both"/>
        <w:rPr>
          <w:bCs/>
          <w:color w:val="auto"/>
          <w:lang w:val="sr-Cyrl-RS"/>
        </w:rPr>
      </w:pPr>
      <w:r>
        <w:rPr>
          <w:bCs/>
          <w:color w:val="auto"/>
          <w:lang w:val="sr-Cyrl-RS"/>
        </w:rPr>
        <w:t xml:space="preserve">У Одељењу се води база података о увозу тестова потребних </w:t>
      </w:r>
      <w:r w:rsidRPr="00575FFF">
        <w:rPr>
          <w:bCs/>
          <w:color w:val="auto"/>
          <w:lang w:val="sr-Cyrl-RS"/>
        </w:rPr>
        <w:t>за тестирањем на вирус Sars Covid 19</w:t>
      </w:r>
      <w:r>
        <w:rPr>
          <w:bCs/>
          <w:color w:val="auto"/>
          <w:lang w:val="sr-Cyrl-RS"/>
        </w:rPr>
        <w:t>;</w:t>
      </w:r>
    </w:p>
    <w:p w:rsidR="00575FFF" w:rsidRDefault="00575FFF" w:rsidP="00767E85">
      <w:pPr>
        <w:pStyle w:val="Default"/>
        <w:numPr>
          <w:ilvl w:val="0"/>
          <w:numId w:val="49"/>
        </w:numPr>
        <w:jc w:val="both"/>
        <w:rPr>
          <w:bCs/>
          <w:color w:val="auto"/>
          <w:lang w:val="sr-Cyrl-RS"/>
        </w:rPr>
      </w:pPr>
      <w:r>
        <w:rPr>
          <w:bCs/>
          <w:color w:val="auto"/>
          <w:lang w:val="sr-Cyrl-RS"/>
        </w:rPr>
        <w:t>Издати су Сертификати о усаглашености производње лекова са Смерницама Добр произвођачке праксе;</w:t>
      </w:r>
      <w:r w:rsidRPr="00575FFF">
        <w:rPr>
          <w:bCs/>
          <w:color w:val="auto"/>
          <w:lang w:val="sr-Cyrl-RS"/>
        </w:rPr>
        <w:t xml:space="preserve"> </w:t>
      </w:r>
    </w:p>
    <w:p w:rsidR="00575FFF" w:rsidRPr="00575FFF" w:rsidRDefault="00575FFF" w:rsidP="00767E85">
      <w:pPr>
        <w:numPr>
          <w:ilvl w:val="0"/>
          <w:numId w:val="49"/>
        </w:numPr>
        <w:jc w:val="both"/>
        <w:rPr>
          <w:bCs/>
          <w:lang w:val="sr-Cyrl-RS"/>
        </w:rPr>
      </w:pPr>
      <w:r w:rsidRPr="00575FFF">
        <w:rPr>
          <w:bCs/>
          <w:lang w:val="sr-Cyrl-RS"/>
        </w:rPr>
        <w:t xml:space="preserve">Допуна производног асортимана код произвођача  лекова је по захтеву произвођача при планирању производње нових лекова или новог облика и паковања лека; </w:t>
      </w:r>
    </w:p>
    <w:p w:rsidR="00575FFF" w:rsidRDefault="00575FFF" w:rsidP="00767E85">
      <w:pPr>
        <w:pStyle w:val="Default"/>
        <w:numPr>
          <w:ilvl w:val="0"/>
          <w:numId w:val="49"/>
        </w:numPr>
        <w:jc w:val="both"/>
        <w:rPr>
          <w:bCs/>
          <w:color w:val="auto"/>
          <w:lang w:val="sr-Cyrl-RS"/>
        </w:rPr>
      </w:pPr>
      <w:r>
        <w:rPr>
          <w:bCs/>
          <w:color w:val="auto"/>
          <w:lang w:val="sr-Cyrl-RS"/>
        </w:rPr>
        <w:t>Редовни надзори галенских лабораторија за израду галенских лекова;</w:t>
      </w:r>
    </w:p>
    <w:p w:rsidR="00575FFF" w:rsidRPr="001220B9" w:rsidRDefault="00575FFF" w:rsidP="00767E85">
      <w:pPr>
        <w:pStyle w:val="Default"/>
        <w:numPr>
          <w:ilvl w:val="0"/>
          <w:numId w:val="49"/>
        </w:numPr>
        <w:jc w:val="both"/>
        <w:rPr>
          <w:lang w:val="sr-Cyrl-CS"/>
        </w:rPr>
      </w:pPr>
      <w:r w:rsidRPr="001220B9">
        <w:rPr>
          <w:bCs/>
          <w:color w:val="auto"/>
          <w:lang w:val="sr-Cyrl-CS"/>
        </w:rPr>
        <w:t>Допунама дозвола за увоз и дистрибуцију лекова и медицинских средстава у сврху лечења и заштите становништа;</w:t>
      </w:r>
    </w:p>
    <w:p w:rsidR="00575FFF" w:rsidRPr="00575FFF" w:rsidRDefault="00575FFF" w:rsidP="00767E85">
      <w:pPr>
        <w:numPr>
          <w:ilvl w:val="0"/>
          <w:numId w:val="49"/>
        </w:numPr>
        <w:jc w:val="both"/>
        <w:rPr>
          <w:bCs/>
          <w:lang w:val="sr-Cyrl-RS"/>
        </w:rPr>
      </w:pPr>
      <w:r w:rsidRPr="00575FFF">
        <w:rPr>
          <w:bCs/>
          <w:lang w:val="sr-Cyrl-RS"/>
        </w:rPr>
        <w:t>Издавањем  дозволе за обављање апотекарске здравствене делатности за промет на мало лекова и медицинских средстава у Апотекарским Установама, апотекама огранцима АУ или апотекама основаним као приватна пракса;</w:t>
      </w:r>
    </w:p>
    <w:p w:rsidR="007F5E1C" w:rsidRDefault="005B7F16" w:rsidP="00767E85">
      <w:pPr>
        <w:pStyle w:val="Default"/>
        <w:numPr>
          <w:ilvl w:val="0"/>
          <w:numId w:val="49"/>
        </w:numPr>
        <w:jc w:val="both"/>
        <w:rPr>
          <w:bCs/>
          <w:color w:val="auto"/>
          <w:lang w:val="sr-Cyrl-RS"/>
        </w:rPr>
      </w:pPr>
      <w:r w:rsidRPr="00E87CE0">
        <w:rPr>
          <w:bCs/>
          <w:color w:val="auto"/>
          <w:lang w:val="sr-Cyrl-RS"/>
        </w:rPr>
        <w:t xml:space="preserve">Доношењем решења са забранама обављања апотекарске делатности или са наређеним мерама отклањања неусаглашености  и обављања делатности </w:t>
      </w:r>
      <w:r w:rsidR="00D0559D" w:rsidRPr="00E87CE0">
        <w:rPr>
          <w:bCs/>
          <w:color w:val="auto"/>
          <w:lang w:val="sr-Cyrl-RS"/>
        </w:rPr>
        <w:t xml:space="preserve"> у складу са </w:t>
      </w:r>
      <w:r w:rsidRPr="00E87CE0">
        <w:rPr>
          <w:bCs/>
          <w:color w:val="auto"/>
          <w:lang w:val="sr-Cyrl-RS"/>
        </w:rPr>
        <w:t xml:space="preserve">Законом </w:t>
      </w:r>
      <w:r w:rsidR="00D0559D" w:rsidRPr="00E87CE0">
        <w:rPr>
          <w:bCs/>
          <w:color w:val="auto"/>
          <w:lang w:val="sr-Cyrl-RS"/>
        </w:rPr>
        <w:t>прописаним условима</w:t>
      </w:r>
      <w:r w:rsidR="007F5E1C" w:rsidRPr="00E87CE0">
        <w:rPr>
          <w:bCs/>
          <w:color w:val="auto"/>
          <w:lang w:val="sr-Cyrl-RS"/>
        </w:rPr>
        <w:t>;</w:t>
      </w:r>
    </w:p>
    <w:p w:rsidR="007F5E1C" w:rsidRDefault="005B7F16" w:rsidP="00E87CE0">
      <w:pPr>
        <w:pStyle w:val="Default"/>
        <w:numPr>
          <w:ilvl w:val="0"/>
          <w:numId w:val="49"/>
        </w:numPr>
        <w:jc w:val="both"/>
        <w:rPr>
          <w:bCs/>
          <w:color w:val="auto"/>
          <w:lang w:val="sr-Cyrl-RS"/>
        </w:rPr>
      </w:pPr>
      <w:r w:rsidRPr="00E87CE0">
        <w:rPr>
          <w:bCs/>
          <w:color w:val="auto"/>
          <w:lang w:val="sr-Cyrl-RS"/>
        </w:rPr>
        <w:t>Доношењем решења са з</w:t>
      </w:r>
      <w:r w:rsidR="00D0559D" w:rsidRPr="00E87CE0">
        <w:rPr>
          <w:bCs/>
          <w:color w:val="auto"/>
          <w:lang w:val="sr-Cyrl-RS"/>
        </w:rPr>
        <w:t>абраном промета лекова или медици</w:t>
      </w:r>
      <w:r w:rsidRPr="00E87CE0">
        <w:rPr>
          <w:bCs/>
          <w:color w:val="auto"/>
          <w:lang w:val="sr-Cyrl-RS"/>
        </w:rPr>
        <w:t xml:space="preserve">нских средста на велико </w:t>
      </w:r>
      <w:r w:rsidR="00455EDF" w:rsidRPr="00E87CE0">
        <w:rPr>
          <w:bCs/>
          <w:color w:val="auto"/>
          <w:lang w:val="sr-Cyrl-RS"/>
        </w:rPr>
        <w:t>у супротности са одредбама Закон</w:t>
      </w:r>
      <w:r w:rsidR="00D0559D" w:rsidRPr="00E87CE0">
        <w:rPr>
          <w:bCs/>
          <w:color w:val="auto"/>
          <w:lang w:val="sr-Cyrl-RS"/>
        </w:rPr>
        <w:t>а</w:t>
      </w:r>
      <w:r w:rsidR="007F5E1C" w:rsidRPr="00E87CE0">
        <w:rPr>
          <w:bCs/>
          <w:color w:val="auto"/>
          <w:lang w:val="sr-Cyrl-RS"/>
        </w:rPr>
        <w:t>;</w:t>
      </w:r>
    </w:p>
    <w:p w:rsidR="00455EDF" w:rsidRPr="00E87CE0" w:rsidRDefault="00F54B5B" w:rsidP="00E87CE0">
      <w:pPr>
        <w:pStyle w:val="Default"/>
        <w:numPr>
          <w:ilvl w:val="0"/>
          <w:numId w:val="49"/>
        </w:numPr>
        <w:jc w:val="both"/>
        <w:rPr>
          <w:bCs/>
          <w:color w:val="auto"/>
          <w:lang w:val="sr-Cyrl-RS"/>
        </w:rPr>
      </w:pPr>
      <w:r w:rsidRPr="00E87CE0">
        <w:rPr>
          <w:bCs/>
          <w:color w:val="auto"/>
          <w:lang w:val="sr-Cyrl-RS"/>
        </w:rPr>
        <w:t xml:space="preserve">Допуном дозволе за производњу медицинских </w:t>
      </w:r>
      <w:r w:rsidR="00D0559D" w:rsidRPr="00E87CE0">
        <w:rPr>
          <w:bCs/>
          <w:color w:val="auto"/>
          <w:lang w:val="sr-Cyrl-RS"/>
        </w:rPr>
        <w:t xml:space="preserve"> средстава</w:t>
      </w:r>
      <w:r w:rsidR="00707893" w:rsidRPr="00E87CE0">
        <w:rPr>
          <w:bCs/>
          <w:color w:val="auto"/>
          <w:lang w:val="sr-Cyrl-CS"/>
        </w:rPr>
        <w:t>;</w:t>
      </w:r>
    </w:p>
    <w:p w:rsidR="00737653" w:rsidRPr="00E87CE0" w:rsidRDefault="00F54B5B" w:rsidP="00E87CE0">
      <w:pPr>
        <w:pStyle w:val="Default"/>
        <w:numPr>
          <w:ilvl w:val="0"/>
          <w:numId w:val="49"/>
        </w:numPr>
        <w:jc w:val="both"/>
        <w:rPr>
          <w:bCs/>
          <w:color w:val="auto"/>
          <w:lang w:val="sr-Cyrl-RS"/>
        </w:rPr>
      </w:pPr>
      <w:r w:rsidRPr="00E87CE0">
        <w:rPr>
          <w:bCs/>
          <w:color w:val="auto"/>
          <w:lang w:val="sr-Cyrl-RS"/>
        </w:rPr>
        <w:lastRenderedPageBreak/>
        <w:t>Утврђивањем чињеничног стања у и</w:t>
      </w:r>
      <w:r w:rsidR="00CC45EA" w:rsidRPr="00E87CE0">
        <w:rPr>
          <w:bCs/>
          <w:color w:val="auto"/>
          <w:lang w:val="sr-Cyrl-RS"/>
        </w:rPr>
        <w:t>нспекцијски</w:t>
      </w:r>
      <w:r w:rsidRPr="00E87CE0">
        <w:rPr>
          <w:bCs/>
          <w:color w:val="auto"/>
          <w:lang w:val="sr-Cyrl-RS"/>
        </w:rPr>
        <w:t>м</w:t>
      </w:r>
      <w:r w:rsidR="00CC45EA" w:rsidRPr="00E87CE0">
        <w:rPr>
          <w:bCs/>
          <w:color w:val="auto"/>
          <w:lang w:val="sr-Cyrl-RS"/>
        </w:rPr>
        <w:t xml:space="preserve"> надзори</w:t>
      </w:r>
      <w:r w:rsidRPr="00E87CE0">
        <w:rPr>
          <w:bCs/>
          <w:color w:val="auto"/>
          <w:lang w:val="sr-Cyrl-RS"/>
        </w:rPr>
        <w:t xml:space="preserve">ма </w:t>
      </w:r>
      <w:r w:rsidR="00737653" w:rsidRPr="00E87CE0">
        <w:rPr>
          <w:bCs/>
          <w:color w:val="auto"/>
          <w:lang w:val="sr-Cyrl-RS"/>
        </w:rPr>
        <w:t xml:space="preserve"> </w:t>
      </w:r>
      <w:r w:rsidR="00CC45EA" w:rsidRPr="00E87CE0">
        <w:rPr>
          <w:bCs/>
          <w:color w:val="auto"/>
          <w:lang w:val="sr-Cyrl-RS"/>
        </w:rPr>
        <w:t>извршени</w:t>
      </w:r>
      <w:r w:rsidRPr="00E87CE0">
        <w:rPr>
          <w:bCs/>
          <w:color w:val="auto"/>
          <w:lang w:val="sr-Cyrl-RS"/>
        </w:rPr>
        <w:t>м на основу прослеђених представки ( пријава)</w:t>
      </w:r>
      <w:r w:rsidR="00CC45EA" w:rsidRPr="00E87CE0">
        <w:rPr>
          <w:bCs/>
          <w:color w:val="auto"/>
          <w:lang w:val="sr-Cyrl-RS"/>
        </w:rPr>
        <w:t xml:space="preserve"> на незаконито обавља</w:t>
      </w:r>
      <w:r w:rsidRPr="00E87CE0">
        <w:rPr>
          <w:bCs/>
          <w:color w:val="auto"/>
          <w:lang w:val="sr-Cyrl-RS"/>
        </w:rPr>
        <w:t xml:space="preserve">ње делатности или сумњу </w:t>
      </w:r>
      <w:r w:rsidR="00CC45EA" w:rsidRPr="00E87CE0">
        <w:rPr>
          <w:bCs/>
          <w:color w:val="auto"/>
          <w:lang w:val="sr-Cyrl-RS"/>
        </w:rPr>
        <w:t>на дефект квалитета ле</w:t>
      </w:r>
      <w:r w:rsidR="00A76ABC">
        <w:rPr>
          <w:bCs/>
          <w:color w:val="auto"/>
          <w:lang w:val="sr-Cyrl-RS"/>
        </w:rPr>
        <w:t>ка или медицинског средства</w:t>
      </w:r>
      <w:r w:rsidRPr="00E87CE0">
        <w:rPr>
          <w:bCs/>
          <w:color w:val="auto"/>
          <w:lang w:val="sr-Cyrl-RS"/>
        </w:rPr>
        <w:t>, као и  на</w:t>
      </w:r>
      <w:r w:rsidR="00CC45EA" w:rsidRPr="00E87CE0">
        <w:rPr>
          <w:bCs/>
          <w:color w:val="auto"/>
          <w:lang w:val="sr-Cyrl-RS"/>
        </w:rPr>
        <w:t xml:space="preserve">лажни лек </w:t>
      </w:r>
      <w:r w:rsidR="001848AF" w:rsidRPr="00E87CE0">
        <w:rPr>
          <w:bCs/>
          <w:color w:val="auto"/>
          <w:lang w:val="sr-Cyrl-RS"/>
        </w:rPr>
        <w:t>са донетим решењима у складу са прописаним условима, по добијању сертификата анализе и решењем са забраномзбог неиспуњавања законом прописаних услова</w:t>
      </w:r>
      <w:r w:rsidR="00AC6BC5" w:rsidRPr="00E87CE0">
        <w:rPr>
          <w:lang w:val="sr-Cyrl-CS"/>
        </w:rPr>
        <w:t>;</w:t>
      </w:r>
    </w:p>
    <w:p w:rsidR="005343EA" w:rsidRDefault="00CE3351" w:rsidP="00E87CE0">
      <w:pPr>
        <w:pStyle w:val="Default"/>
        <w:numPr>
          <w:ilvl w:val="0"/>
          <w:numId w:val="49"/>
        </w:numPr>
        <w:jc w:val="both"/>
        <w:rPr>
          <w:bCs/>
          <w:color w:val="auto"/>
          <w:lang w:val="sr-Cyrl-RS"/>
        </w:rPr>
      </w:pPr>
      <w:r w:rsidRPr="00E87CE0">
        <w:rPr>
          <w:bCs/>
          <w:color w:val="auto"/>
          <w:lang w:val="sr-Cyrl-RS"/>
        </w:rPr>
        <w:t xml:space="preserve">Због привремено одузетих лекова на граничним прелазима </w:t>
      </w:r>
      <w:r w:rsidR="00C01EB6" w:rsidRPr="00E87CE0">
        <w:rPr>
          <w:bCs/>
          <w:color w:val="auto"/>
          <w:lang w:val="sr-Cyrl-RS"/>
        </w:rPr>
        <w:t xml:space="preserve"> -</w:t>
      </w:r>
      <w:r w:rsidRPr="00E87CE0">
        <w:rPr>
          <w:bCs/>
          <w:color w:val="auto"/>
          <w:lang w:val="sr-Cyrl-RS"/>
        </w:rPr>
        <w:t>царинарница</w:t>
      </w:r>
      <w:r w:rsidR="005343EA" w:rsidRPr="00E87CE0">
        <w:rPr>
          <w:bCs/>
          <w:color w:val="auto"/>
          <w:lang w:val="sr-Cyrl-RS"/>
        </w:rPr>
        <w:t xml:space="preserve"> од стране царинских службеника</w:t>
      </w:r>
      <w:r w:rsidR="001220B9" w:rsidRPr="00E87CE0">
        <w:rPr>
          <w:bCs/>
          <w:color w:val="auto"/>
          <w:lang w:val="sr-Cyrl-RS"/>
        </w:rPr>
        <w:t xml:space="preserve"> на изласку и </w:t>
      </w:r>
      <w:r w:rsidR="00B830E9" w:rsidRPr="00E87CE0">
        <w:rPr>
          <w:bCs/>
          <w:color w:val="auto"/>
          <w:lang w:val="sr-Cyrl-RS"/>
        </w:rPr>
        <w:t xml:space="preserve"> уласку на територију Р</w:t>
      </w:r>
      <w:r w:rsidR="00D47006" w:rsidRPr="00E87CE0">
        <w:rPr>
          <w:bCs/>
          <w:color w:val="auto"/>
          <w:lang w:val="sr-Cyrl-RS"/>
        </w:rPr>
        <w:t>.</w:t>
      </w:r>
      <w:r w:rsidR="00B830E9" w:rsidRPr="00E87CE0">
        <w:rPr>
          <w:bCs/>
          <w:color w:val="auto"/>
          <w:lang w:val="sr-Cyrl-RS"/>
        </w:rPr>
        <w:t xml:space="preserve"> Србије</w:t>
      </w:r>
      <w:r w:rsidRPr="00E87CE0">
        <w:rPr>
          <w:bCs/>
          <w:color w:val="auto"/>
          <w:lang w:val="sr-Cyrl-RS"/>
        </w:rPr>
        <w:t>, и то углавном лекова који садрже ПКС или х</w:t>
      </w:r>
      <w:r w:rsidR="00E46F37" w:rsidRPr="00E87CE0">
        <w:rPr>
          <w:bCs/>
          <w:color w:val="auto"/>
          <w:lang w:val="sr-Cyrl-RS"/>
        </w:rPr>
        <w:t>ормоне, као и нерегистрованих (</w:t>
      </w:r>
      <w:r w:rsidR="009C60E0" w:rsidRPr="00E87CE0">
        <w:rPr>
          <w:bCs/>
          <w:color w:val="auto"/>
          <w:lang w:val="sr-Cyrl-RS"/>
        </w:rPr>
        <w:t>нелиценцираних</w:t>
      </w:r>
      <w:r w:rsidRPr="00E87CE0">
        <w:rPr>
          <w:bCs/>
          <w:color w:val="auto"/>
          <w:lang w:val="sr-Cyrl-RS"/>
        </w:rPr>
        <w:t xml:space="preserve">) лекова </w:t>
      </w:r>
      <w:r w:rsidR="00C01EB6" w:rsidRPr="00E87CE0">
        <w:rPr>
          <w:bCs/>
          <w:color w:val="auto"/>
          <w:lang w:val="sr-Cyrl-RS"/>
        </w:rPr>
        <w:t>поред интерних истрага произвођача који су доставили информације, припремљене су информације за надлежно тужилаштво по захтеву за прикупљање по</w:t>
      </w:r>
      <w:r w:rsidR="009C60E0" w:rsidRPr="00E87CE0">
        <w:rPr>
          <w:bCs/>
          <w:color w:val="auto"/>
          <w:lang w:val="sr-Cyrl-RS"/>
        </w:rPr>
        <w:t>датака</w:t>
      </w:r>
      <w:r w:rsidR="005343EA" w:rsidRPr="00E87CE0">
        <w:rPr>
          <w:bCs/>
          <w:color w:val="auto"/>
          <w:lang w:val="sr-Cyrl-RS"/>
        </w:rPr>
        <w:t>;</w:t>
      </w:r>
    </w:p>
    <w:p w:rsidR="00F562E2" w:rsidRDefault="00395A85" w:rsidP="00E87CE0">
      <w:pPr>
        <w:pStyle w:val="Default"/>
        <w:numPr>
          <w:ilvl w:val="0"/>
          <w:numId w:val="49"/>
        </w:numPr>
        <w:jc w:val="both"/>
        <w:rPr>
          <w:bCs/>
          <w:color w:val="auto"/>
          <w:lang w:val="sr-Cyrl-RS"/>
        </w:rPr>
      </w:pPr>
      <w:r w:rsidRPr="00E87CE0">
        <w:rPr>
          <w:bCs/>
          <w:color w:val="auto"/>
          <w:lang w:val="sr-Cyrl-RS"/>
        </w:rPr>
        <w:t>Е</w:t>
      </w:r>
      <w:r w:rsidR="009C60E0" w:rsidRPr="00E87CE0">
        <w:rPr>
          <w:bCs/>
          <w:color w:val="auto"/>
          <w:lang w:val="sr-Cyrl-RS"/>
        </w:rPr>
        <w:t>-</w:t>
      </w:r>
      <w:r w:rsidR="00D47006" w:rsidRPr="00E87CE0">
        <w:rPr>
          <w:bCs/>
          <w:color w:val="auto"/>
          <w:lang w:val="sr-Cyrl-RS"/>
        </w:rPr>
        <w:t>ин</w:t>
      </w:r>
      <w:r w:rsidRPr="00E87CE0">
        <w:rPr>
          <w:bCs/>
          <w:color w:val="auto"/>
          <w:lang w:val="sr-Cyrl-RS"/>
        </w:rPr>
        <w:t>спекцијски надзори</w:t>
      </w:r>
      <w:r w:rsidR="004308B9" w:rsidRPr="00E87CE0">
        <w:rPr>
          <w:bCs/>
          <w:color w:val="auto"/>
          <w:lang w:val="sr-Cyrl-RS"/>
        </w:rPr>
        <w:t>;</w:t>
      </w:r>
    </w:p>
    <w:p w:rsidR="008213D4" w:rsidRDefault="008213D4" w:rsidP="00E87CE0">
      <w:pPr>
        <w:pStyle w:val="Default"/>
        <w:numPr>
          <w:ilvl w:val="0"/>
          <w:numId w:val="49"/>
        </w:numPr>
        <w:jc w:val="both"/>
        <w:rPr>
          <w:bCs/>
          <w:color w:val="auto"/>
          <w:lang w:val="sr-Cyrl-RS"/>
        </w:rPr>
      </w:pPr>
      <w:r w:rsidRPr="00E87CE0">
        <w:rPr>
          <w:bCs/>
          <w:color w:val="auto"/>
          <w:lang w:val="sr-Cyrl-RS"/>
        </w:rPr>
        <w:t>Због издатог Сертификата анализе систематске контроле лека са црвеном линијом извршен је надзор код произвођача лека са утврђивањем чињеничног стања и наређеном мером забране</w:t>
      </w:r>
      <w:r w:rsidR="001220B9" w:rsidRPr="00E87CE0">
        <w:rPr>
          <w:bCs/>
          <w:color w:val="auto"/>
          <w:lang w:val="sr-Cyrl-RS"/>
        </w:rPr>
        <w:t xml:space="preserve"> промета лека</w:t>
      </w:r>
      <w:r w:rsidRPr="00E87CE0">
        <w:rPr>
          <w:bCs/>
          <w:color w:val="auto"/>
          <w:lang w:val="sr-Cyrl-RS"/>
        </w:rPr>
        <w:t xml:space="preserve"> и повлачења из промета</w:t>
      </w:r>
      <w:r w:rsidR="001220B9" w:rsidRPr="00E87CE0">
        <w:rPr>
          <w:bCs/>
          <w:color w:val="auto"/>
          <w:lang w:val="sr-Cyrl-RS"/>
        </w:rPr>
        <w:t xml:space="preserve"> лека</w:t>
      </w:r>
      <w:r w:rsidR="00E87CE0">
        <w:rPr>
          <w:bCs/>
          <w:color w:val="auto"/>
          <w:lang w:val="sr-Cyrl-RS"/>
        </w:rPr>
        <w:t>;</w:t>
      </w:r>
    </w:p>
    <w:p w:rsidR="001848AF" w:rsidRPr="00E87CE0" w:rsidRDefault="001848AF" w:rsidP="00E87CE0">
      <w:pPr>
        <w:pStyle w:val="Default"/>
        <w:numPr>
          <w:ilvl w:val="0"/>
          <w:numId w:val="49"/>
        </w:numPr>
        <w:jc w:val="both"/>
        <w:rPr>
          <w:bCs/>
          <w:color w:val="auto"/>
          <w:lang w:val="sr-Cyrl-RS"/>
        </w:rPr>
      </w:pPr>
      <w:r w:rsidRPr="00E87CE0">
        <w:rPr>
          <w:bCs/>
          <w:color w:val="auto"/>
          <w:lang w:val="sr-Cyrl-RS"/>
        </w:rPr>
        <w:t>На основу прослеђене информације произвођача лекова о добијеним резултатима ван спецификације за лекове по</w:t>
      </w:r>
      <w:r w:rsidR="00D47006" w:rsidRPr="00E87CE0">
        <w:rPr>
          <w:bCs/>
          <w:color w:val="auto"/>
          <w:lang w:val="sr-Cyrl-RS"/>
        </w:rPr>
        <w:t>стављене на студије стабилности</w:t>
      </w:r>
      <w:r w:rsidRPr="00E87CE0">
        <w:rPr>
          <w:bCs/>
          <w:color w:val="auto"/>
          <w:lang w:val="sr-Cyrl-RS"/>
        </w:rPr>
        <w:t>, извршени су надзори за утврђивање чињеничног стања, наложене мере за истрагу и достављање извештаја након спроведене истраге.</w:t>
      </w:r>
    </w:p>
    <w:p w:rsidR="00803389" w:rsidRDefault="00803389" w:rsidP="00803389">
      <w:pPr>
        <w:pStyle w:val="Default"/>
        <w:tabs>
          <w:tab w:val="left" w:pos="1418"/>
        </w:tabs>
        <w:ind w:firstLine="720"/>
        <w:jc w:val="both"/>
        <w:rPr>
          <w:lang w:val="sr-Cyrl-CS"/>
        </w:rPr>
      </w:pPr>
      <w:r>
        <w:rPr>
          <w:lang w:val="sr-Cyrl-CS"/>
        </w:rPr>
        <w:tab/>
      </w:r>
    </w:p>
    <w:p w:rsidR="00B8673F" w:rsidRPr="00EA78BC" w:rsidRDefault="00803389" w:rsidP="00E87CE0">
      <w:pPr>
        <w:pStyle w:val="Default"/>
        <w:tabs>
          <w:tab w:val="left" w:pos="1418"/>
        </w:tabs>
        <w:ind w:firstLine="720"/>
        <w:jc w:val="both"/>
        <w:rPr>
          <w:lang w:val="sr-Cyrl-RS"/>
        </w:rPr>
      </w:pPr>
      <w:r>
        <w:rPr>
          <w:lang w:val="sr-Cyrl-CS"/>
        </w:rPr>
        <w:tab/>
      </w:r>
      <w:r w:rsidR="00455EDF">
        <w:rPr>
          <w:lang w:val="sr-Cyrl-CS"/>
        </w:rPr>
        <w:t xml:space="preserve">У </w:t>
      </w:r>
      <w:r w:rsidR="00F92892">
        <w:rPr>
          <w:lang w:val="sr-Cyrl-CS"/>
        </w:rPr>
        <w:t xml:space="preserve">планираним и задатим роковима, </w:t>
      </w:r>
      <w:r w:rsidR="00F92892" w:rsidRPr="00EA78BC">
        <w:rPr>
          <w:lang w:val="sr-Cyrl-RS"/>
        </w:rPr>
        <w:t>извршене</w:t>
      </w:r>
      <w:r w:rsidR="00455EDF">
        <w:rPr>
          <w:lang w:val="sr-Cyrl-RS"/>
        </w:rPr>
        <w:t xml:space="preserve"> су</w:t>
      </w:r>
      <w:r w:rsidR="009C4262">
        <w:rPr>
          <w:lang w:val="sr-Cyrl-RS"/>
        </w:rPr>
        <w:t xml:space="preserve"> следеће ак</w:t>
      </w:r>
      <w:r w:rsidR="00B019D6">
        <w:rPr>
          <w:lang w:val="sr-Cyrl-RS"/>
        </w:rPr>
        <w:t xml:space="preserve">тивности и надзори на терену, као и послови  </w:t>
      </w:r>
      <w:r w:rsidR="009C4262">
        <w:rPr>
          <w:lang w:val="sr-Cyrl-RS"/>
        </w:rPr>
        <w:t xml:space="preserve"> у канцеларији инспектора</w:t>
      </w:r>
      <w:r w:rsidR="00F92892" w:rsidRPr="00EA78BC">
        <w:rPr>
          <w:lang w:val="sr-Cyrl-RS"/>
        </w:rPr>
        <w:t>:</w:t>
      </w:r>
    </w:p>
    <w:p w:rsidR="00E22695" w:rsidRDefault="00803389" w:rsidP="00803389">
      <w:pPr>
        <w:pStyle w:val="Default"/>
        <w:tabs>
          <w:tab w:val="left" w:pos="1418"/>
        </w:tabs>
        <w:jc w:val="both"/>
        <w:rPr>
          <w:lang w:val="sr-Cyrl-RS"/>
        </w:rPr>
      </w:pPr>
      <w:r>
        <w:rPr>
          <w:lang w:val="sr-Cyrl-RS"/>
        </w:rPr>
        <w:tab/>
      </w:r>
      <w:r w:rsidR="00B23DC2">
        <w:rPr>
          <w:lang w:val="sr-Cyrl-RS"/>
        </w:rPr>
        <w:t xml:space="preserve">- </w:t>
      </w:r>
      <w:r w:rsidR="00E22695">
        <w:rPr>
          <w:lang w:val="sr-Cyrl-RS"/>
        </w:rPr>
        <w:t>н</w:t>
      </w:r>
      <w:r w:rsidR="00E22695" w:rsidRPr="00E22695">
        <w:rPr>
          <w:lang w:val="sr-Cyrl-RS"/>
        </w:rPr>
        <w:t>адзор</w:t>
      </w:r>
      <w:r w:rsidR="00E22695">
        <w:rPr>
          <w:lang w:val="sr-Cyrl-RS"/>
        </w:rPr>
        <w:t xml:space="preserve"> код </w:t>
      </w:r>
      <w:r w:rsidR="00E22695" w:rsidRPr="00EA78BC">
        <w:rPr>
          <w:lang w:val="sr-Cyrl-RS"/>
        </w:rPr>
        <w:t>произвођача лекова</w:t>
      </w:r>
      <w:r w:rsidR="00D753AD" w:rsidRPr="00EA78BC">
        <w:rPr>
          <w:lang w:val="sr-Cyrl-RS"/>
        </w:rPr>
        <w:t xml:space="preserve"> -</w:t>
      </w:r>
      <w:r w:rsidR="00E22695" w:rsidRPr="00EA78BC">
        <w:rPr>
          <w:lang w:val="sr-Cyrl-RS"/>
        </w:rPr>
        <w:t xml:space="preserve"> </w:t>
      </w:r>
      <w:r w:rsidR="00D753AD" w:rsidRPr="00EA78BC">
        <w:rPr>
          <w:lang w:val="sr-Cyrl-RS"/>
        </w:rPr>
        <w:t>утврђивања усаглашености производње лекова са Смерницама Добре произвођачке праксе</w:t>
      </w:r>
      <w:r w:rsidR="007B30B7">
        <w:rPr>
          <w:lang w:val="sr-Cyrl-RS"/>
        </w:rPr>
        <w:t xml:space="preserve"> (</w:t>
      </w:r>
      <w:r w:rsidR="0022289E">
        <w:rPr>
          <w:lang w:val="sr-Cyrl-RS"/>
        </w:rPr>
        <w:t>ДПП)</w:t>
      </w:r>
      <w:r w:rsidR="00D753AD" w:rsidRPr="00EA78BC">
        <w:rPr>
          <w:lang w:val="sr-Cyrl-RS"/>
        </w:rPr>
        <w:t xml:space="preserve"> и Добре </w:t>
      </w:r>
      <w:r w:rsidR="00EC4D3B" w:rsidRPr="00EA78BC">
        <w:rPr>
          <w:lang w:val="sr-Cyrl-RS"/>
        </w:rPr>
        <w:t xml:space="preserve">праксе у </w:t>
      </w:r>
      <w:r w:rsidR="00D753AD" w:rsidRPr="00EA78BC">
        <w:rPr>
          <w:lang w:val="sr-Cyrl-RS"/>
        </w:rPr>
        <w:t>дистрибу</w:t>
      </w:r>
      <w:r w:rsidR="00EC4D3B" w:rsidRPr="00EA78BC">
        <w:rPr>
          <w:lang w:val="sr-Cyrl-RS"/>
        </w:rPr>
        <w:t>цији лекова и активних супстанци</w:t>
      </w:r>
      <w:r w:rsidR="009D5790">
        <w:rPr>
          <w:lang w:val="sr-Cyrl-RS"/>
        </w:rPr>
        <w:t>,</w:t>
      </w:r>
    </w:p>
    <w:p w:rsidR="00022337" w:rsidRDefault="00022337" w:rsidP="00803389">
      <w:pPr>
        <w:pStyle w:val="Default"/>
        <w:tabs>
          <w:tab w:val="left" w:pos="1418"/>
        </w:tabs>
        <w:jc w:val="both"/>
        <w:rPr>
          <w:lang w:val="sr-Cyrl-RS"/>
        </w:rPr>
      </w:pPr>
      <w:r>
        <w:rPr>
          <w:lang w:val="sr-Cyrl-RS"/>
        </w:rPr>
        <w:t xml:space="preserve">                       -надзор код произвођача лекова по захтеву за допуну производног асортимана,</w:t>
      </w:r>
    </w:p>
    <w:p w:rsidR="00022337" w:rsidRPr="00EA78BC" w:rsidRDefault="00022337" w:rsidP="00803389">
      <w:pPr>
        <w:pStyle w:val="Default"/>
        <w:tabs>
          <w:tab w:val="left" w:pos="1418"/>
        </w:tabs>
        <w:jc w:val="both"/>
        <w:rPr>
          <w:lang w:val="sr-Cyrl-RS"/>
        </w:rPr>
      </w:pPr>
      <w:r>
        <w:rPr>
          <w:lang w:val="sr-Cyrl-RS"/>
        </w:rPr>
        <w:t xml:space="preserve">  </w:t>
      </w:r>
      <w:r w:rsidR="007B30B7">
        <w:rPr>
          <w:lang w:val="sr-Cyrl-RS"/>
        </w:rPr>
        <w:t xml:space="preserve">                     -редован (</w:t>
      </w:r>
      <w:r>
        <w:rPr>
          <w:lang w:val="sr-Cyrl-RS"/>
        </w:rPr>
        <w:t>планирани) надзор код произвођача лекова,</w:t>
      </w:r>
    </w:p>
    <w:p w:rsidR="00B019D6" w:rsidRDefault="00803389" w:rsidP="00803389">
      <w:pPr>
        <w:pStyle w:val="Default"/>
        <w:tabs>
          <w:tab w:val="left" w:pos="1418"/>
        </w:tabs>
        <w:jc w:val="both"/>
        <w:rPr>
          <w:lang w:val="sr-Cyrl-RS"/>
        </w:rPr>
      </w:pPr>
      <w:r>
        <w:rPr>
          <w:lang w:val="sr-Cyrl-RS"/>
        </w:rPr>
        <w:tab/>
      </w:r>
      <w:r w:rsidR="004308B9">
        <w:rPr>
          <w:lang w:val="sr-Cyrl-RS"/>
        </w:rPr>
        <w:t>-</w:t>
      </w:r>
      <w:r w:rsidR="00E22695" w:rsidRPr="00EA78BC">
        <w:rPr>
          <w:lang w:val="sr-Cyrl-RS"/>
        </w:rPr>
        <w:t xml:space="preserve">надзор код произвођача медицинских средстава </w:t>
      </w:r>
      <w:r w:rsidR="00D753AD" w:rsidRPr="00EA78BC">
        <w:rPr>
          <w:lang w:val="sr-Cyrl-RS"/>
        </w:rPr>
        <w:t xml:space="preserve">– утврђивање усаглашености </w:t>
      </w:r>
      <w:r w:rsidR="009D5790">
        <w:rPr>
          <w:lang w:val="sr-Cyrl-RS"/>
        </w:rPr>
        <w:t xml:space="preserve">производње са </w:t>
      </w:r>
      <w:r w:rsidR="0022289E">
        <w:rPr>
          <w:lang w:val="sr-Cyrl-RS"/>
        </w:rPr>
        <w:t xml:space="preserve">новим </w:t>
      </w:r>
      <w:r w:rsidR="009D5790">
        <w:rPr>
          <w:lang w:val="sr-Cyrl-RS"/>
        </w:rPr>
        <w:t>Законом и важећим подзаконским актима, односно,</w:t>
      </w:r>
      <w:r w:rsidR="00D753AD" w:rsidRPr="00EA78BC">
        <w:rPr>
          <w:lang w:val="sr-Cyrl-RS"/>
        </w:rPr>
        <w:t xml:space="preserve"> правилником</w:t>
      </w:r>
    </w:p>
    <w:p w:rsidR="00E22695" w:rsidRDefault="00B019D6" w:rsidP="00803389">
      <w:pPr>
        <w:pStyle w:val="Default"/>
        <w:tabs>
          <w:tab w:val="left" w:pos="1418"/>
        </w:tabs>
        <w:jc w:val="both"/>
        <w:rPr>
          <w:lang w:val="sr-Cyrl-RS"/>
        </w:rPr>
      </w:pPr>
      <w:r>
        <w:rPr>
          <w:lang w:val="sr-Cyrl-RS"/>
        </w:rPr>
        <w:t xml:space="preserve">                       -</w:t>
      </w:r>
      <w:r w:rsidR="00022337">
        <w:rPr>
          <w:lang w:val="sr-Cyrl-RS"/>
        </w:rPr>
        <w:t xml:space="preserve"> надзор по захтеву за допуну производног асортимана</w:t>
      </w:r>
      <w:r>
        <w:rPr>
          <w:lang w:val="sr-Cyrl-RS"/>
        </w:rPr>
        <w:t xml:space="preserve"> по захтеву произвођача мед. средстава</w:t>
      </w:r>
      <w:r w:rsidR="009C4262">
        <w:rPr>
          <w:lang w:val="sr-Cyrl-RS"/>
        </w:rPr>
        <w:t>,</w:t>
      </w:r>
    </w:p>
    <w:p w:rsidR="00B019D6" w:rsidRDefault="00803389" w:rsidP="00803389">
      <w:pPr>
        <w:pStyle w:val="Default"/>
        <w:tabs>
          <w:tab w:val="left" w:pos="1418"/>
        </w:tabs>
        <w:jc w:val="both"/>
        <w:rPr>
          <w:color w:val="auto"/>
          <w:lang w:val="sr-Cyrl-RS"/>
        </w:rPr>
      </w:pPr>
      <w:r>
        <w:rPr>
          <w:color w:val="auto"/>
          <w:lang w:val="sr-Cyrl-RS"/>
        </w:rPr>
        <w:tab/>
      </w:r>
      <w:r w:rsidR="00B23DC2" w:rsidRPr="00EA78BC">
        <w:rPr>
          <w:color w:val="auto"/>
          <w:lang w:val="sr-Cyrl-RS"/>
        </w:rPr>
        <w:t xml:space="preserve">- </w:t>
      </w:r>
      <w:r w:rsidR="00562290">
        <w:rPr>
          <w:color w:val="auto"/>
          <w:lang w:val="sr-Cyrl-RS"/>
        </w:rPr>
        <w:t>надзор за  израду  галенских лекова</w:t>
      </w:r>
      <w:r w:rsidR="009D5790">
        <w:rPr>
          <w:color w:val="auto"/>
          <w:lang w:val="sr-Cyrl-RS"/>
        </w:rPr>
        <w:t xml:space="preserve"> у галенској лабораторији</w:t>
      </w:r>
      <w:r w:rsidR="00D753AD" w:rsidRPr="00EA78BC">
        <w:rPr>
          <w:color w:val="auto"/>
          <w:lang w:val="sr-Cyrl-RS"/>
        </w:rPr>
        <w:t xml:space="preserve"> - утврђивање усаглашености изр</w:t>
      </w:r>
      <w:r w:rsidR="009D5790">
        <w:rPr>
          <w:color w:val="auto"/>
          <w:lang w:val="sr-Cyrl-RS"/>
        </w:rPr>
        <w:t>аде лекова са Законом и важећим</w:t>
      </w:r>
      <w:r w:rsidR="00D753AD" w:rsidRPr="00EA78BC">
        <w:rPr>
          <w:color w:val="auto"/>
          <w:lang w:val="sr-Cyrl-RS"/>
        </w:rPr>
        <w:t xml:space="preserve"> правилником</w:t>
      </w:r>
      <w:r w:rsidR="009C60E0">
        <w:rPr>
          <w:color w:val="auto"/>
          <w:lang w:val="sr-Cyrl-RS"/>
        </w:rPr>
        <w:t xml:space="preserve"> или назор</w:t>
      </w:r>
      <w:r w:rsidR="00B019D6">
        <w:rPr>
          <w:color w:val="auto"/>
          <w:lang w:val="sr-Cyrl-RS"/>
        </w:rPr>
        <w:t>,</w:t>
      </w:r>
    </w:p>
    <w:p w:rsidR="00E22695" w:rsidRDefault="00B019D6" w:rsidP="00803389">
      <w:pPr>
        <w:pStyle w:val="Default"/>
        <w:tabs>
          <w:tab w:val="left" w:pos="1418"/>
        </w:tabs>
        <w:jc w:val="both"/>
        <w:rPr>
          <w:color w:val="auto"/>
          <w:lang w:val="sr-Cyrl-RS"/>
        </w:rPr>
      </w:pPr>
      <w:r>
        <w:rPr>
          <w:color w:val="auto"/>
          <w:lang w:val="sr-Cyrl-RS"/>
        </w:rPr>
        <w:t xml:space="preserve">                        -надзор </w:t>
      </w:r>
      <w:r w:rsidR="00022337">
        <w:rPr>
          <w:color w:val="auto"/>
          <w:lang w:val="sr-Cyrl-RS"/>
        </w:rPr>
        <w:t>по захтеву за допуну асортимана израде галенских лекова</w:t>
      </w:r>
      <w:r>
        <w:rPr>
          <w:color w:val="auto"/>
          <w:lang w:val="sr-Cyrl-RS"/>
        </w:rPr>
        <w:t xml:space="preserve"> у галенској лабараторији</w:t>
      </w:r>
      <w:r w:rsidR="00562290">
        <w:rPr>
          <w:color w:val="auto"/>
          <w:lang w:val="sr-Cyrl-RS"/>
        </w:rPr>
        <w:t>,</w:t>
      </w:r>
    </w:p>
    <w:p w:rsidR="00562290" w:rsidRDefault="00562290" w:rsidP="00803389">
      <w:pPr>
        <w:pStyle w:val="Default"/>
        <w:tabs>
          <w:tab w:val="left" w:pos="1418"/>
        </w:tabs>
        <w:jc w:val="both"/>
        <w:rPr>
          <w:color w:val="auto"/>
          <w:lang w:val="sr-Cyrl-RS"/>
        </w:rPr>
      </w:pPr>
      <w:r>
        <w:rPr>
          <w:color w:val="auto"/>
          <w:lang w:val="sr-Cyrl-RS"/>
        </w:rPr>
        <w:t xml:space="preserve">                        -надзор по захтеву за обављање апотекарске делатности у апотеци</w:t>
      </w:r>
      <w:r w:rsidR="00D81871">
        <w:rPr>
          <w:color w:val="auto"/>
          <w:lang w:val="sr-Cyrl-RS"/>
        </w:rPr>
        <w:t xml:space="preserve"> (</w:t>
      </w:r>
      <w:r w:rsidR="00B019D6">
        <w:rPr>
          <w:color w:val="auto"/>
          <w:lang w:val="sr-Cyrl-RS"/>
        </w:rPr>
        <w:t>издавање дозволе</w:t>
      </w:r>
      <w:r w:rsidR="00B71257">
        <w:rPr>
          <w:color w:val="auto"/>
          <w:lang w:val="sr-Cyrl-RS"/>
        </w:rPr>
        <w:t xml:space="preserve"> за почетак обављања делатности</w:t>
      </w:r>
      <w:r w:rsidR="00B019D6">
        <w:rPr>
          <w:color w:val="auto"/>
          <w:lang w:val="sr-Cyrl-RS"/>
        </w:rPr>
        <w:t>,</w:t>
      </w:r>
      <w:r w:rsidR="00B71257">
        <w:rPr>
          <w:color w:val="auto"/>
          <w:lang w:val="sr-Cyrl-RS"/>
        </w:rPr>
        <w:t xml:space="preserve"> због промене адресе седишта АУ, статусне промене, промене површине апотеке и др...</w:t>
      </w:r>
      <w:r>
        <w:rPr>
          <w:color w:val="auto"/>
          <w:lang w:val="sr-Cyrl-RS"/>
        </w:rPr>
        <w:t>,</w:t>
      </w:r>
    </w:p>
    <w:p w:rsidR="00562290" w:rsidRDefault="00562290" w:rsidP="00803389">
      <w:pPr>
        <w:pStyle w:val="Default"/>
        <w:tabs>
          <w:tab w:val="left" w:pos="1418"/>
        </w:tabs>
        <w:jc w:val="both"/>
        <w:rPr>
          <w:color w:val="auto"/>
          <w:lang w:val="sr-Cyrl-RS"/>
        </w:rPr>
      </w:pPr>
      <w:r>
        <w:rPr>
          <w:color w:val="auto"/>
          <w:lang w:val="sr-Cyrl-RS"/>
        </w:rPr>
        <w:t xml:space="preserve">                        -редован ( планирани) инспекцијски надзор у апотеци</w:t>
      </w:r>
      <w:r w:rsidR="00B71257">
        <w:rPr>
          <w:color w:val="auto"/>
          <w:lang w:val="sr-Cyrl-RS"/>
        </w:rPr>
        <w:t>,</w:t>
      </w:r>
    </w:p>
    <w:p w:rsidR="00562290" w:rsidRPr="00EA78BC" w:rsidRDefault="00562290" w:rsidP="00803389">
      <w:pPr>
        <w:pStyle w:val="Default"/>
        <w:tabs>
          <w:tab w:val="left" w:pos="1418"/>
        </w:tabs>
        <w:jc w:val="both"/>
        <w:rPr>
          <w:color w:val="auto"/>
          <w:lang w:val="sr-Cyrl-RS"/>
        </w:rPr>
      </w:pPr>
      <w:r>
        <w:rPr>
          <w:color w:val="auto"/>
          <w:lang w:val="sr-Cyrl-RS"/>
        </w:rPr>
        <w:t xml:space="preserve">                        -надзори у апотец</w:t>
      </w:r>
      <w:r w:rsidR="007E53DA">
        <w:rPr>
          <w:color w:val="auto"/>
          <w:lang w:val="sr-Cyrl-RS"/>
        </w:rPr>
        <w:t xml:space="preserve">и </w:t>
      </w:r>
      <w:r w:rsidR="00E737AD">
        <w:rPr>
          <w:color w:val="auto"/>
          <w:lang w:val="sr-Cyrl-RS"/>
        </w:rPr>
        <w:t xml:space="preserve"> на основу извршене редовне </w:t>
      </w:r>
      <w:r w:rsidR="0046125A">
        <w:rPr>
          <w:color w:val="auto"/>
          <w:lang w:val="sr-Cyrl-RS"/>
        </w:rPr>
        <w:t xml:space="preserve"> спољње </w:t>
      </w:r>
      <w:r w:rsidR="00D81871">
        <w:rPr>
          <w:color w:val="auto"/>
          <w:lang w:val="sr-Cyrl-RS"/>
        </w:rPr>
        <w:t xml:space="preserve">провере квалитета рада </w:t>
      </w:r>
      <w:r>
        <w:rPr>
          <w:color w:val="auto"/>
          <w:lang w:val="sr-Cyrl-RS"/>
        </w:rPr>
        <w:t>са предложеним корективним мерама доостављеним од Фармацеутске коморе Србије,</w:t>
      </w:r>
    </w:p>
    <w:p w:rsidR="00562290" w:rsidRDefault="00803389" w:rsidP="00803389">
      <w:pPr>
        <w:pStyle w:val="Default"/>
        <w:tabs>
          <w:tab w:val="left" w:pos="1418"/>
        </w:tabs>
        <w:jc w:val="both"/>
        <w:rPr>
          <w:lang w:val="sr-Cyrl-RS"/>
        </w:rPr>
      </w:pPr>
      <w:r>
        <w:rPr>
          <w:lang w:val="sr-Cyrl-RS"/>
        </w:rPr>
        <w:lastRenderedPageBreak/>
        <w:tab/>
      </w:r>
      <w:r w:rsidR="00B23DC2" w:rsidRPr="00EA78BC">
        <w:rPr>
          <w:lang w:val="sr-Cyrl-RS"/>
        </w:rPr>
        <w:t xml:space="preserve">- </w:t>
      </w:r>
      <w:r w:rsidR="00D753AD" w:rsidRPr="00EA78BC">
        <w:rPr>
          <w:lang w:val="sr-Cyrl-RS"/>
        </w:rPr>
        <w:t xml:space="preserve">надзор у апотекама – </w:t>
      </w:r>
      <w:r w:rsidR="00B71257">
        <w:rPr>
          <w:lang w:val="sr-Cyrl-RS"/>
        </w:rPr>
        <w:t xml:space="preserve">због пријаве или оперативног сазнања да је у промету на мало </w:t>
      </w:r>
      <w:r w:rsidR="00D753AD" w:rsidRPr="00EA78BC">
        <w:rPr>
          <w:lang w:val="sr-Cyrl-RS"/>
        </w:rPr>
        <w:t xml:space="preserve">присуство </w:t>
      </w:r>
      <w:r w:rsidR="007E53DA">
        <w:rPr>
          <w:lang w:val="sr-Cyrl-RS"/>
        </w:rPr>
        <w:t>лекова који нису уписани у Регистар лекова АЛИМСа (</w:t>
      </w:r>
      <w:r w:rsidR="00D753AD" w:rsidRPr="00EA78BC">
        <w:rPr>
          <w:lang w:val="sr-Cyrl-RS"/>
        </w:rPr>
        <w:t>нерегистрованих лекова</w:t>
      </w:r>
      <w:r w:rsidR="004308B9">
        <w:rPr>
          <w:lang w:val="sr-Cyrl-RS"/>
        </w:rPr>
        <w:t>)</w:t>
      </w:r>
      <w:r w:rsidR="007E53DA">
        <w:rPr>
          <w:lang w:val="sr-Cyrl-RS"/>
        </w:rPr>
        <w:t>, да</w:t>
      </w:r>
      <w:r w:rsidR="002103AB">
        <w:rPr>
          <w:lang w:val="sr-Cyrl-RS"/>
        </w:rPr>
        <w:t xml:space="preserve"> </w:t>
      </w:r>
      <w:r w:rsidR="007E53DA">
        <w:rPr>
          <w:lang w:val="sr-Cyrl-RS"/>
        </w:rPr>
        <w:t xml:space="preserve">апотека врши набавку и </w:t>
      </w:r>
      <w:r w:rsidR="002103AB">
        <w:rPr>
          <w:lang w:val="sr-Cyrl-RS"/>
        </w:rPr>
        <w:t xml:space="preserve">  продају</w:t>
      </w:r>
      <w:r w:rsidR="00B71257">
        <w:rPr>
          <w:lang w:val="sr-Cyrl-RS"/>
        </w:rPr>
        <w:t xml:space="preserve"> лекова </w:t>
      </w:r>
      <w:r w:rsidR="00371EAB" w:rsidRPr="00EA78BC">
        <w:rPr>
          <w:lang w:val="sr-Cyrl-RS"/>
        </w:rPr>
        <w:t>и</w:t>
      </w:r>
      <w:r w:rsidR="00562290">
        <w:rPr>
          <w:lang w:val="sr-Cyrl-RS"/>
        </w:rPr>
        <w:t xml:space="preserve"> медицинских</w:t>
      </w:r>
      <w:r w:rsidR="00707893">
        <w:rPr>
          <w:lang w:val="sr-Cyrl-RS"/>
        </w:rPr>
        <w:t xml:space="preserve"> средстава</w:t>
      </w:r>
      <w:r w:rsidR="007E53DA">
        <w:rPr>
          <w:lang w:val="sr-Cyrl-RS"/>
        </w:rPr>
        <w:t xml:space="preserve"> чији промет није дозвољен на територији Р</w:t>
      </w:r>
      <w:r w:rsidR="009C60E0">
        <w:rPr>
          <w:lang w:val="sr-Cyrl-RS"/>
        </w:rPr>
        <w:t>.</w:t>
      </w:r>
      <w:r w:rsidR="007E53DA">
        <w:rPr>
          <w:lang w:val="sr-Cyrl-RS"/>
        </w:rPr>
        <w:t xml:space="preserve"> Србије,</w:t>
      </w:r>
    </w:p>
    <w:p w:rsidR="00D753AD" w:rsidRPr="00EA78BC" w:rsidRDefault="009C60E0" w:rsidP="00803389">
      <w:pPr>
        <w:pStyle w:val="Default"/>
        <w:tabs>
          <w:tab w:val="left" w:pos="1418"/>
        </w:tabs>
        <w:jc w:val="both"/>
        <w:rPr>
          <w:lang w:val="sr-Cyrl-RS"/>
        </w:rPr>
      </w:pPr>
      <w:r>
        <w:rPr>
          <w:lang w:val="sr-Cyrl-RS"/>
        </w:rPr>
        <w:t xml:space="preserve">                     </w:t>
      </w:r>
      <w:r w:rsidR="00562290">
        <w:rPr>
          <w:lang w:val="sr-Cyrl-RS"/>
        </w:rPr>
        <w:t xml:space="preserve">-надзори у апотекама по пријави  </w:t>
      </w:r>
      <w:r w:rsidR="00F562E2">
        <w:rPr>
          <w:lang w:val="sr-Cyrl-RS"/>
        </w:rPr>
        <w:t>сумње на лаж</w:t>
      </w:r>
      <w:r w:rsidR="00E737AD">
        <w:rPr>
          <w:lang w:val="sr-Cyrl-RS"/>
        </w:rPr>
        <w:t>ни лек</w:t>
      </w:r>
      <w:r w:rsidR="00EC4D3B" w:rsidRPr="00EA78BC">
        <w:rPr>
          <w:lang w:val="sr-Cyrl-RS"/>
        </w:rPr>
        <w:t>,</w:t>
      </w:r>
    </w:p>
    <w:p w:rsidR="00E072AE" w:rsidRDefault="004308B9" w:rsidP="00803389">
      <w:pPr>
        <w:pStyle w:val="Default"/>
        <w:tabs>
          <w:tab w:val="left" w:pos="1418"/>
        </w:tabs>
        <w:jc w:val="both"/>
        <w:rPr>
          <w:lang w:val="sr-Cyrl-RS"/>
        </w:rPr>
      </w:pPr>
      <w:r>
        <w:rPr>
          <w:lang w:val="sr-Cyrl-RS"/>
        </w:rPr>
        <w:t xml:space="preserve">                     </w:t>
      </w:r>
      <w:r w:rsidR="0046125A">
        <w:rPr>
          <w:lang w:val="sr-Cyrl-RS"/>
        </w:rPr>
        <w:t xml:space="preserve">-надзори у апотекама на захтев МУПа, </w:t>
      </w:r>
      <w:r w:rsidR="00AD279F">
        <w:rPr>
          <w:lang w:val="sr-Cyrl-RS"/>
        </w:rPr>
        <w:t xml:space="preserve">ОЈТ или по пријави да се у апотеци продају лекови који садрже психоактивне контролисане супстанце и чији је </w:t>
      </w:r>
      <w:r>
        <w:rPr>
          <w:lang w:val="sr-Cyrl-RS"/>
        </w:rPr>
        <w:t>режим издавања уз рецепт лекара</w:t>
      </w:r>
      <w:r w:rsidR="00AD279F">
        <w:rPr>
          <w:lang w:val="sr-Cyrl-RS"/>
        </w:rPr>
        <w:t>,</w:t>
      </w:r>
      <w:r>
        <w:rPr>
          <w:lang w:val="sr-Cyrl-RS"/>
        </w:rPr>
        <w:t xml:space="preserve"> </w:t>
      </w:r>
      <w:r w:rsidR="00AD279F">
        <w:rPr>
          <w:lang w:val="sr-Cyrl-RS"/>
        </w:rPr>
        <w:t>у супротности са законом прописаним условима, односно без рецепта.</w:t>
      </w:r>
    </w:p>
    <w:p w:rsidR="007F5E1C" w:rsidRPr="00B975F2" w:rsidRDefault="00803389" w:rsidP="00803389">
      <w:pPr>
        <w:pStyle w:val="Default"/>
        <w:tabs>
          <w:tab w:val="left" w:pos="1418"/>
        </w:tabs>
        <w:jc w:val="both"/>
        <w:rPr>
          <w:color w:val="auto"/>
          <w:lang w:val="sr-Cyrl-RS"/>
        </w:rPr>
      </w:pPr>
      <w:r w:rsidRPr="004308B9">
        <w:rPr>
          <w:color w:val="FF0000"/>
          <w:lang w:val="sr-Cyrl-RS"/>
        </w:rPr>
        <w:tab/>
      </w:r>
      <w:r w:rsidR="009C60E0" w:rsidRPr="001D4A66">
        <w:rPr>
          <w:color w:val="auto"/>
          <w:lang w:val="sr-Cyrl-RS"/>
        </w:rPr>
        <w:t>-</w:t>
      </w:r>
      <w:r w:rsidR="00AD279F" w:rsidRPr="001D4A66">
        <w:rPr>
          <w:color w:val="auto"/>
          <w:lang w:val="sr-Cyrl-RS"/>
        </w:rPr>
        <w:t xml:space="preserve">надзори за </w:t>
      </w:r>
      <w:r w:rsidR="0072383B" w:rsidRPr="001D4A66">
        <w:rPr>
          <w:color w:val="auto"/>
          <w:lang w:val="sr-Cyrl-RS"/>
        </w:rPr>
        <w:t>узорковање лекова у сврху систематске контроле лекова</w:t>
      </w:r>
      <w:r w:rsidR="007B30B7" w:rsidRPr="001D4A66">
        <w:rPr>
          <w:color w:val="auto"/>
          <w:lang w:val="sr-Cyrl-RS"/>
        </w:rPr>
        <w:t xml:space="preserve"> за 2024</w:t>
      </w:r>
      <w:r w:rsidR="004308B9" w:rsidRPr="001D4A66">
        <w:rPr>
          <w:color w:val="auto"/>
          <w:lang w:val="sr-Cyrl-RS"/>
        </w:rPr>
        <w:t>.</w:t>
      </w:r>
      <w:r w:rsidR="002B67C9" w:rsidRPr="001D4A66">
        <w:rPr>
          <w:color w:val="auto"/>
          <w:lang w:val="sr-Cyrl-RS"/>
        </w:rPr>
        <w:t xml:space="preserve"> </w:t>
      </w:r>
      <w:r w:rsidR="00455EDF" w:rsidRPr="001D4A66">
        <w:rPr>
          <w:color w:val="auto"/>
          <w:lang w:val="sr-Cyrl-RS"/>
        </w:rPr>
        <w:t>годину</w:t>
      </w:r>
      <w:r w:rsidR="00E737AD" w:rsidRPr="001D4A66">
        <w:rPr>
          <w:color w:val="auto"/>
          <w:lang w:val="sr-Cyrl-RS"/>
        </w:rPr>
        <w:t xml:space="preserve"> узимањем узорака</w:t>
      </w:r>
      <w:r w:rsidR="00B71257" w:rsidRPr="001D4A66">
        <w:rPr>
          <w:color w:val="auto"/>
          <w:lang w:val="sr-Cyrl-RS"/>
        </w:rPr>
        <w:t xml:space="preserve"> хуманих </w:t>
      </w:r>
      <w:r w:rsidR="00E737AD" w:rsidRPr="001D4A66">
        <w:rPr>
          <w:color w:val="auto"/>
          <w:lang w:val="sr-Cyrl-RS"/>
        </w:rPr>
        <w:t>лекова из промета на мало или на велико са Прилога</w:t>
      </w:r>
      <w:r w:rsidR="001D4A66" w:rsidRPr="001D4A66">
        <w:rPr>
          <w:color w:val="auto"/>
          <w:lang w:val="sr-Cyrl-RS"/>
        </w:rPr>
        <w:t xml:space="preserve"> Списака лекова достављеног од старне</w:t>
      </w:r>
      <w:r w:rsidR="001D4A66" w:rsidRPr="001D4A66">
        <w:t xml:space="preserve"> </w:t>
      </w:r>
      <w:r w:rsidR="001D4A66" w:rsidRPr="001D4A66">
        <w:rPr>
          <w:color w:val="auto"/>
          <w:lang w:val="sr-Cyrl-RS"/>
        </w:rPr>
        <w:t xml:space="preserve">Агенција за лекове и медицинска средства Србије (АЛИМС), </w:t>
      </w:r>
      <w:r w:rsidR="00D47006" w:rsidRPr="001D4A66">
        <w:rPr>
          <w:color w:val="auto"/>
          <w:lang w:val="sr-Cyrl-RS"/>
        </w:rPr>
        <w:t xml:space="preserve"> </w:t>
      </w:r>
      <w:r w:rsidR="001D4A66" w:rsidRPr="001D4A66">
        <w:rPr>
          <w:color w:val="auto"/>
          <w:lang w:val="sr-Cyrl-RS"/>
        </w:rPr>
        <w:t>на којем је било 355</w:t>
      </w:r>
      <w:r w:rsidR="00B71257" w:rsidRPr="001D4A66">
        <w:rPr>
          <w:color w:val="auto"/>
          <w:lang w:val="sr-Cyrl-RS"/>
        </w:rPr>
        <w:t xml:space="preserve"> </w:t>
      </w:r>
      <w:r w:rsidR="001D4A66" w:rsidRPr="001D4A66">
        <w:rPr>
          <w:color w:val="auto"/>
          <w:lang w:val="sr-Cyrl-RS"/>
        </w:rPr>
        <w:t xml:space="preserve">врста </w:t>
      </w:r>
      <w:r w:rsidR="00B71257" w:rsidRPr="001D4A66">
        <w:rPr>
          <w:color w:val="auto"/>
          <w:lang w:val="sr-Cyrl-RS"/>
        </w:rPr>
        <w:t>лекова</w:t>
      </w:r>
      <w:r w:rsidR="00213FEA" w:rsidRPr="001D4A66">
        <w:rPr>
          <w:color w:val="auto"/>
          <w:lang w:val="sr-Cyrl-RS"/>
        </w:rPr>
        <w:t xml:space="preserve"> и у</w:t>
      </w:r>
      <w:r w:rsidR="001D4A66" w:rsidRPr="001D4A66">
        <w:rPr>
          <w:color w:val="auto"/>
          <w:lang w:val="sr-Cyrl-RS"/>
        </w:rPr>
        <w:t>зорковано је 305</w:t>
      </w:r>
      <w:r w:rsidR="00213FEA" w:rsidRPr="001D4A66">
        <w:rPr>
          <w:color w:val="auto"/>
          <w:lang w:val="sr-Cyrl-RS"/>
        </w:rPr>
        <w:t xml:space="preserve"> врсте лекова</w:t>
      </w:r>
      <w:r w:rsidR="001D4A66">
        <w:rPr>
          <w:color w:val="auto"/>
          <w:lang w:val="sr-Cyrl-RS"/>
        </w:rPr>
        <w:t>.</w:t>
      </w:r>
    </w:p>
    <w:p w:rsidR="00213FEA" w:rsidRPr="00B975F2" w:rsidRDefault="00803389" w:rsidP="00912C57">
      <w:pPr>
        <w:pStyle w:val="Default"/>
        <w:tabs>
          <w:tab w:val="left" w:pos="1418"/>
        </w:tabs>
        <w:jc w:val="both"/>
        <w:rPr>
          <w:color w:val="auto"/>
          <w:lang w:val="sr-Cyrl-RS"/>
        </w:rPr>
      </w:pPr>
      <w:r w:rsidRPr="00B975F2">
        <w:rPr>
          <w:color w:val="auto"/>
          <w:lang w:val="sr-Cyrl-RS"/>
        </w:rPr>
        <w:tab/>
      </w:r>
      <w:r w:rsidR="007F5E1C" w:rsidRPr="001D4A66">
        <w:rPr>
          <w:color w:val="auto"/>
          <w:lang w:val="sr-Cyrl-RS"/>
        </w:rPr>
        <w:t>-</w:t>
      </w:r>
      <w:r w:rsidR="000D4D2D" w:rsidRPr="001D4A66">
        <w:rPr>
          <w:color w:val="auto"/>
          <w:lang w:val="sr-Cyrl-RS"/>
        </w:rPr>
        <w:t xml:space="preserve"> са списка од 35</w:t>
      </w:r>
      <w:r w:rsidR="00213FEA" w:rsidRPr="001D4A66">
        <w:rPr>
          <w:color w:val="auto"/>
          <w:lang w:val="sr-Cyrl-RS"/>
        </w:rPr>
        <w:t xml:space="preserve"> врсте медицинских средстава,</w:t>
      </w:r>
      <w:r w:rsidR="00213FEA" w:rsidRPr="001D4A66">
        <w:rPr>
          <w:color w:val="auto"/>
        </w:rPr>
        <w:t xml:space="preserve"> </w:t>
      </w:r>
      <w:r w:rsidR="00213FEA" w:rsidRPr="001D4A66">
        <w:rPr>
          <w:color w:val="auto"/>
          <w:lang w:val="sr-Cyrl-RS"/>
        </w:rPr>
        <w:t>који доставља Агенција за лекове и медицинска средства Србије (АЛИМС), наложено је</w:t>
      </w:r>
      <w:r w:rsidR="00213FEA" w:rsidRPr="001D4A66">
        <w:rPr>
          <w:color w:val="auto"/>
        </w:rPr>
        <w:t xml:space="preserve"> </w:t>
      </w:r>
      <w:r w:rsidR="00912C57" w:rsidRPr="001D4A66">
        <w:rPr>
          <w:color w:val="auto"/>
          <w:lang w:val="sr-Cyrl-RS"/>
        </w:rPr>
        <w:t>носиоцима</w:t>
      </w:r>
      <w:r w:rsidR="00213FEA" w:rsidRPr="001D4A66">
        <w:rPr>
          <w:color w:val="auto"/>
          <w:lang w:val="sr-Cyrl-RS"/>
        </w:rPr>
        <w:t xml:space="preserve"> уписа у Регистар медицинских средстава</w:t>
      </w:r>
      <w:r w:rsidR="000D4D2D" w:rsidRPr="001D4A66">
        <w:rPr>
          <w:color w:val="auto"/>
          <w:lang w:val="sr-Cyrl-RS"/>
        </w:rPr>
        <w:t xml:space="preserve"> (укупно 17 ) узорковање 21 врста</w:t>
      </w:r>
      <w:r w:rsidR="00912C57" w:rsidRPr="001D4A66">
        <w:rPr>
          <w:color w:val="auto"/>
          <w:lang w:val="sr-Cyrl-RS"/>
        </w:rPr>
        <w:t xml:space="preserve"> медицинских средст</w:t>
      </w:r>
      <w:r w:rsidR="000D4D2D" w:rsidRPr="001D4A66">
        <w:rPr>
          <w:color w:val="auto"/>
          <w:lang w:val="sr-Cyrl-RS"/>
        </w:rPr>
        <w:t>ава. Дате су писане изјаве за 12 врста</w:t>
      </w:r>
      <w:r w:rsidR="00912C57" w:rsidRPr="001D4A66">
        <w:rPr>
          <w:color w:val="auto"/>
          <w:lang w:val="sr-Cyrl-RS"/>
        </w:rPr>
        <w:t xml:space="preserve"> мед.средстава о разлогу због којег нису у промету и</w:t>
      </w:r>
      <w:r w:rsidR="000D4D2D" w:rsidRPr="001D4A66">
        <w:rPr>
          <w:color w:val="auto"/>
          <w:lang w:val="sr-Cyrl-RS"/>
        </w:rPr>
        <w:t xml:space="preserve"> није се могло извршити </w:t>
      </w:r>
      <w:r w:rsidR="00B975F2" w:rsidRPr="001D4A66">
        <w:rPr>
          <w:color w:val="auto"/>
          <w:lang w:val="sr-Cyrl-RS"/>
        </w:rPr>
        <w:t xml:space="preserve"> узорковање истих.</w:t>
      </w:r>
      <w:r w:rsidR="00912C57" w:rsidRPr="00B975F2">
        <w:rPr>
          <w:color w:val="auto"/>
          <w:lang w:val="sr-Cyrl-RS"/>
        </w:rPr>
        <w:t xml:space="preserve"> </w:t>
      </w:r>
    </w:p>
    <w:p w:rsidR="009B108F" w:rsidRDefault="00803389" w:rsidP="00803389">
      <w:pPr>
        <w:tabs>
          <w:tab w:val="left" w:pos="1418"/>
        </w:tabs>
        <w:jc w:val="both"/>
        <w:rPr>
          <w:lang w:val="sr-Cyrl-CS"/>
        </w:rPr>
      </w:pPr>
      <w:r>
        <w:rPr>
          <w:lang w:val="sr-Cyrl-CS"/>
        </w:rPr>
        <w:tab/>
      </w:r>
      <w:r w:rsidR="00B23DC2" w:rsidRPr="00EA78BC">
        <w:rPr>
          <w:lang w:val="sr-Cyrl-CS"/>
        </w:rPr>
        <w:t xml:space="preserve">- </w:t>
      </w:r>
      <w:r w:rsidR="00AD279F">
        <w:rPr>
          <w:lang w:val="sr-Cyrl-CS"/>
        </w:rPr>
        <w:t>теренски инспекцијски надзори</w:t>
      </w:r>
      <w:r w:rsidR="00BA5ED4">
        <w:rPr>
          <w:lang w:val="sr-Cyrl-CS"/>
        </w:rPr>
        <w:t xml:space="preserve"> на територији Р</w:t>
      </w:r>
      <w:r w:rsidR="00D47006">
        <w:rPr>
          <w:lang w:val="sr-Cyrl-CS"/>
        </w:rPr>
        <w:t>.</w:t>
      </w:r>
      <w:r w:rsidR="00BA5ED4">
        <w:rPr>
          <w:lang w:val="sr-Cyrl-CS"/>
        </w:rPr>
        <w:t xml:space="preserve"> Србије</w:t>
      </w:r>
      <w:r w:rsidR="00F92892" w:rsidRPr="00EA78BC">
        <w:rPr>
          <w:lang w:val="sr-Cyrl-CS"/>
        </w:rPr>
        <w:t xml:space="preserve">, анализа </w:t>
      </w:r>
      <w:r w:rsidR="00E737AD">
        <w:rPr>
          <w:lang w:val="sr-Cyrl-CS"/>
        </w:rPr>
        <w:t xml:space="preserve">и евиденција </w:t>
      </w:r>
      <w:r w:rsidR="000D4D2D">
        <w:rPr>
          <w:lang w:val="sr-Cyrl-CS"/>
        </w:rPr>
        <w:t xml:space="preserve">документације за </w:t>
      </w:r>
      <w:r w:rsidR="00F92892" w:rsidRPr="00EA78BC">
        <w:rPr>
          <w:lang w:val="sr-Cyrl-CS"/>
        </w:rPr>
        <w:t>утврђивање чи</w:t>
      </w:r>
      <w:r w:rsidR="00E737AD">
        <w:rPr>
          <w:lang w:val="sr-Cyrl-CS"/>
        </w:rPr>
        <w:t xml:space="preserve">њеничног стања </w:t>
      </w:r>
      <w:r w:rsidR="004308B9">
        <w:rPr>
          <w:lang w:val="sr-Cyrl-CS"/>
        </w:rPr>
        <w:t>у сврх</w:t>
      </w:r>
      <w:r w:rsidR="00AD279F">
        <w:rPr>
          <w:lang w:val="sr-Cyrl-CS"/>
        </w:rPr>
        <w:t>у утврђивања</w:t>
      </w:r>
      <w:r w:rsidR="00E737AD">
        <w:rPr>
          <w:lang w:val="sr-Cyrl-CS"/>
        </w:rPr>
        <w:t xml:space="preserve"> </w:t>
      </w:r>
      <w:r w:rsidR="00F92892" w:rsidRPr="00EA78BC">
        <w:rPr>
          <w:lang w:val="sr-Cyrl-CS"/>
        </w:rPr>
        <w:t>испуњености про</w:t>
      </w:r>
      <w:r w:rsidR="00BA5ED4">
        <w:rPr>
          <w:lang w:val="sr-Cyrl-CS"/>
        </w:rPr>
        <w:t xml:space="preserve">писаних услова за почетак </w:t>
      </w:r>
      <w:r w:rsidR="00F92892" w:rsidRPr="00231F4D">
        <w:rPr>
          <w:lang w:val="sr-Cyrl-CS"/>
        </w:rPr>
        <w:t xml:space="preserve"> обављање </w:t>
      </w:r>
      <w:r w:rsidR="00F92892">
        <w:rPr>
          <w:lang w:val="sr-Cyrl-CS"/>
        </w:rPr>
        <w:t>делатности (по пријему захтева)</w:t>
      </w:r>
      <w:r w:rsidR="003768A0">
        <w:rPr>
          <w:lang w:val="sr-Cyrl-CS"/>
        </w:rPr>
        <w:t xml:space="preserve"> или допуну решења</w:t>
      </w:r>
      <w:r w:rsidR="00F92892">
        <w:rPr>
          <w:lang w:val="sr-Cyrl-CS"/>
        </w:rPr>
        <w:t>;</w:t>
      </w:r>
    </w:p>
    <w:p w:rsidR="00D11708" w:rsidRDefault="009C60E0" w:rsidP="00803389">
      <w:pPr>
        <w:tabs>
          <w:tab w:val="left" w:pos="1418"/>
        </w:tabs>
        <w:jc w:val="both"/>
        <w:rPr>
          <w:lang w:val="sr-Cyrl-CS"/>
        </w:rPr>
      </w:pPr>
      <w:r>
        <w:rPr>
          <w:lang w:val="sr-Cyrl-CS"/>
        </w:rPr>
        <w:t xml:space="preserve">                      </w:t>
      </w:r>
      <w:r w:rsidR="00D11708">
        <w:rPr>
          <w:lang w:val="sr-Cyrl-CS"/>
        </w:rPr>
        <w:t>-анализа за поступање на основу прослеђених дописа Фармацеутске коморе Србије о извршеним редовним спољњим проверама квалитета рада</w:t>
      </w:r>
      <w:r w:rsidR="00E737AD">
        <w:rPr>
          <w:lang w:val="sr-Cyrl-CS"/>
        </w:rPr>
        <w:t xml:space="preserve"> </w:t>
      </w:r>
      <w:r w:rsidR="00D11708">
        <w:rPr>
          <w:lang w:val="sr-Cyrl-CS"/>
        </w:rPr>
        <w:t>апотека са предложеним мерама</w:t>
      </w:r>
      <w:r w:rsidR="003768A0">
        <w:rPr>
          <w:lang w:val="sr-Cyrl-CS"/>
        </w:rPr>
        <w:t xml:space="preserve"> за поступање у надзорим;</w:t>
      </w:r>
    </w:p>
    <w:p w:rsidR="00B71257" w:rsidRPr="00761311" w:rsidRDefault="00B71257" w:rsidP="00803389">
      <w:pPr>
        <w:tabs>
          <w:tab w:val="left" w:pos="1418"/>
        </w:tabs>
        <w:jc w:val="both"/>
        <w:rPr>
          <w:lang w:val="sr-Cyrl-CS"/>
        </w:rPr>
      </w:pPr>
      <w:r>
        <w:rPr>
          <w:lang w:val="sr-Cyrl-CS"/>
        </w:rPr>
        <w:t xml:space="preserve">                        -</w:t>
      </w:r>
      <w:r w:rsidR="003768A0">
        <w:rPr>
          <w:lang w:val="sr-Cyrl-CS"/>
        </w:rPr>
        <w:t xml:space="preserve"> контролни инспекцијски надзори у објетима којима су изречене наређене мере или забр</w:t>
      </w:r>
      <w:r w:rsidR="001D4A66">
        <w:rPr>
          <w:lang w:val="sr-Cyrl-CS"/>
        </w:rPr>
        <w:t xml:space="preserve">ане обављања делатности. </w:t>
      </w:r>
    </w:p>
    <w:p w:rsidR="002B67C9" w:rsidRDefault="00EA2E6F" w:rsidP="001D4A66">
      <w:pPr>
        <w:tabs>
          <w:tab w:val="left" w:pos="1418"/>
        </w:tabs>
        <w:jc w:val="both"/>
        <w:rPr>
          <w:lang w:val="ru-RU"/>
        </w:rPr>
      </w:pPr>
      <w:r w:rsidRPr="00761311">
        <w:rPr>
          <w:b/>
          <w:lang w:val="sr-Cyrl-CS"/>
        </w:rPr>
        <w:tab/>
      </w:r>
      <w:r w:rsidR="00EA78BC" w:rsidRPr="00761311">
        <w:rPr>
          <w:lang w:val="sr-Cyrl-CS"/>
        </w:rPr>
        <w:t xml:space="preserve">Планирани </w:t>
      </w:r>
      <w:r w:rsidR="00455EDF">
        <w:rPr>
          <w:lang w:val="sr-Cyrl-CS"/>
        </w:rPr>
        <w:t>радни</w:t>
      </w:r>
      <w:r w:rsidRPr="00761311">
        <w:rPr>
          <w:lang w:val="sr-Cyrl-CS"/>
        </w:rPr>
        <w:t xml:space="preserve"> циљеви</w:t>
      </w:r>
      <w:r w:rsidR="00EA78BC" w:rsidRPr="00761311">
        <w:rPr>
          <w:lang w:val="sr-Cyrl-CS"/>
        </w:rPr>
        <w:t xml:space="preserve"> </w:t>
      </w:r>
      <w:r w:rsidR="00620D4B">
        <w:rPr>
          <w:lang w:val="sr-Cyrl-CS"/>
        </w:rPr>
        <w:t xml:space="preserve">редовних надзора </w:t>
      </w:r>
      <w:r w:rsidR="0046125A">
        <w:rPr>
          <w:lang w:val="sr-Cyrl-CS"/>
        </w:rPr>
        <w:t>су испуњени уз  велики обим</w:t>
      </w:r>
      <w:r w:rsidR="00EA78BC" w:rsidRPr="00761311">
        <w:rPr>
          <w:lang w:val="sr-Cyrl-CS"/>
        </w:rPr>
        <w:t xml:space="preserve"> активности у имплементацији препорука Светске здравствене организациј</w:t>
      </w:r>
      <w:r w:rsidR="00B71257">
        <w:rPr>
          <w:lang w:val="sr-Cyrl-CS"/>
        </w:rPr>
        <w:t>е ( СЗО)</w:t>
      </w:r>
      <w:r w:rsidR="00EA78BC" w:rsidRPr="00761311">
        <w:rPr>
          <w:lang w:val="sr-Cyrl-CS"/>
        </w:rPr>
        <w:t xml:space="preserve">, у поступку преквалификације, које су </w:t>
      </w:r>
      <w:r w:rsidR="00761311">
        <w:rPr>
          <w:lang w:val="sr-Cyrl-CS"/>
        </w:rPr>
        <w:t>биле усмерене на припрему страт</w:t>
      </w:r>
      <w:r w:rsidR="00EA78BC" w:rsidRPr="00761311">
        <w:rPr>
          <w:lang w:val="sr-Cyrl-CS"/>
        </w:rPr>
        <w:t>еш</w:t>
      </w:r>
      <w:r w:rsidR="00455EDF">
        <w:rPr>
          <w:lang w:val="sr-Cyrl-CS"/>
        </w:rPr>
        <w:t>ки важних и обимних докумената</w:t>
      </w:r>
      <w:r w:rsidR="001D4A66">
        <w:rPr>
          <w:lang w:val="sr-Cyrl-CS"/>
        </w:rPr>
        <w:t xml:space="preserve">. </w:t>
      </w:r>
    </w:p>
    <w:p w:rsidR="004308B9" w:rsidRPr="00F92892" w:rsidRDefault="004308B9" w:rsidP="00803389">
      <w:pPr>
        <w:tabs>
          <w:tab w:val="left" w:pos="1418"/>
        </w:tabs>
        <w:rPr>
          <w:lang w:val="ru-RU"/>
        </w:rPr>
      </w:pPr>
    </w:p>
    <w:p w:rsidR="00A76ABC" w:rsidRDefault="002D0FBA" w:rsidP="00C94587">
      <w:pPr>
        <w:pStyle w:val="Heading1"/>
      </w:pPr>
      <w:bookmarkStart w:id="12" w:name="_Toc191537558"/>
      <w:r>
        <w:rPr>
          <w:lang w:val="ru-RU"/>
        </w:rPr>
        <w:t>7</w:t>
      </w:r>
      <w:r w:rsidR="00F3745C" w:rsidRPr="00D9785D">
        <w:t>.</w:t>
      </w:r>
      <w:r w:rsidRPr="00D9785D">
        <w:t xml:space="preserve">  ПОСЛОВИ ОБАВЉЕНИ ИЗВАН УТВРЂЕНИХ</w:t>
      </w:r>
      <w:r w:rsidR="004F4212" w:rsidRPr="00D9785D">
        <w:t xml:space="preserve"> ПЛАНОВА И</w:t>
      </w:r>
      <w:r w:rsidRPr="00D9785D">
        <w:t xml:space="preserve"> РАДНИХ ЦИЉЕВА</w:t>
      </w:r>
      <w:bookmarkEnd w:id="12"/>
    </w:p>
    <w:p w:rsidR="00C94587" w:rsidRPr="00C94587" w:rsidRDefault="00C94587" w:rsidP="00C94587"/>
    <w:p w:rsidR="00AD279F" w:rsidRPr="006712B7" w:rsidRDefault="00A76ABC" w:rsidP="00803389">
      <w:pPr>
        <w:tabs>
          <w:tab w:val="left" w:pos="1418"/>
        </w:tabs>
        <w:jc w:val="both"/>
        <w:rPr>
          <w:lang w:val="ru-RU"/>
        </w:rPr>
      </w:pPr>
      <w:r>
        <w:rPr>
          <w:b/>
          <w:lang w:val="ru-RU"/>
        </w:rPr>
        <w:tab/>
      </w:r>
      <w:r w:rsidR="00152D45" w:rsidRPr="006712B7">
        <w:rPr>
          <w:lang w:val="ru-RU"/>
        </w:rPr>
        <w:t xml:space="preserve">Осим, радних циљева планираних, као и </w:t>
      </w:r>
      <w:r w:rsidR="00F92892" w:rsidRPr="006712B7">
        <w:rPr>
          <w:lang w:val="ru-RU"/>
        </w:rPr>
        <w:t>послова и активности у Одељењу</w:t>
      </w:r>
      <w:r w:rsidR="00AF4E6E" w:rsidRPr="006712B7">
        <w:rPr>
          <w:lang w:val="ru-RU"/>
        </w:rPr>
        <w:t xml:space="preserve"> у вези са проверама, прикупљањем података, припремом дописа за интерне и</w:t>
      </w:r>
      <w:r w:rsidR="00BA5ED4" w:rsidRPr="006712B7">
        <w:rPr>
          <w:lang w:val="ru-RU"/>
        </w:rPr>
        <w:t>страге произвођача, за надлежна тужилашт</w:t>
      </w:r>
      <w:r w:rsidR="00AF4E6E" w:rsidRPr="006712B7">
        <w:rPr>
          <w:lang w:val="ru-RU"/>
        </w:rPr>
        <w:t>ва, М</w:t>
      </w:r>
      <w:r w:rsidR="00AD279F" w:rsidRPr="006712B7">
        <w:rPr>
          <w:lang w:val="ru-RU"/>
        </w:rPr>
        <w:t xml:space="preserve">инистарство </w:t>
      </w:r>
      <w:r w:rsidR="00AF4E6E" w:rsidRPr="006712B7">
        <w:rPr>
          <w:lang w:val="ru-RU"/>
        </w:rPr>
        <w:t>У</w:t>
      </w:r>
      <w:r w:rsidR="00AD279F" w:rsidRPr="006712B7">
        <w:rPr>
          <w:lang w:val="ru-RU"/>
        </w:rPr>
        <w:t xml:space="preserve">нутрашњих </w:t>
      </w:r>
      <w:r w:rsidR="00AF4E6E" w:rsidRPr="006712B7">
        <w:rPr>
          <w:lang w:val="ru-RU"/>
        </w:rPr>
        <w:t>П</w:t>
      </w:r>
      <w:r w:rsidR="00AD279F" w:rsidRPr="006712B7">
        <w:rPr>
          <w:lang w:val="ru-RU"/>
        </w:rPr>
        <w:t>ослова</w:t>
      </w:r>
      <w:r w:rsidR="00AF4E6E" w:rsidRPr="006712B7">
        <w:rPr>
          <w:lang w:val="ru-RU"/>
        </w:rPr>
        <w:t>,</w:t>
      </w:r>
      <w:r w:rsidR="00DF3D80" w:rsidRPr="006712B7">
        <w:rPr>
          <w:lang w:val="ru-RU"/>
        </w:rPr>
        <w:t xml:space="preserve"> </w:t>
      </w:r>
      <w:r w:rsidR="00AD279F" w:rsidRPr="006712B7">
        <w:rPr>
          <w:lang w:val="ru-RU"/>
        </w:rPr>
        <w:t xml:space="preserve">ДП, УКП, </w:t>
      </w:r>
      <w:r w:rsidR="0091423E" w:rsidRPr="006712B7">
        <w:rPr>
          <w:lang w:val="ru-RU"/>
        </w:rPr>
        <w:t>Службу за борбу против ВТК,</w:t>
      </w:r>
      <w:r w:rsidR="00DF3D80" w:rsidRPr="006712B7">
        <w:rPr>
          <w:lang w:val="ru-RU"/>
        </w:rPr>
        <w:t xml:space="preserve"> за </w:t>
      </w:r>
      <w:r w:rsidR="0091423E" w:rsidRPr="006712B7">
        <w:rPr>
          <w:lang w:val="ru-RU"/>
        </w:rPr>
        <w:t>сузбијање привредног криминала, борбу против корупције, сузбијање општег криминала,</w:t>
      </w:r>
    </w:p>
    <w:p w:rsidR="00AF4E6E" w:rsidRPr="006712B7" w:rsidRDefault="0091423E" w:rsidP="00803389">
      <w:pPr>
        <w:tabs>
          <w:tab w:val="left" w:pos="1418"/>
        </w:tabs>
        <w:jc w:val="both"/>
        <w:rPr>
          <w:lang w:val="ru-RU"/>
        </w:rPr>
      </w:pPr>
      <w:r w:rsidRPr="006712B7">
        <w:rPr>
          <w:lang w:val="ru-RU"/>
        </w:rPr>
        <w:t>Министарство</w:t>
      </w:r>
      <w:r w:rsidR="00D11708" w:rsidRPr="006712B7">
        <w:rPr>
          <w:lang w:val="ru-RU"/>
        </w:rPr>
        <w:t xml:space="preserve"> Финансија-</w:t>
      </w:r>
      <w:r w:rsidR="00AF4E6E" w:rsidRPr="006712B7">
        <w:rPr>
          <w:lang w:val="ru-RU"/>
        </w:rPr>
        <w:t xml:space="preserve"> Управу Царине, </w:t>
      </w:r>
      <w:r w:rsidRPr="006712B7">
        <w:rPr>
          <w:lang w:val="ru-RU"/>
        </w:rPr>
        <w:t>Одеље</w:t>
      </w:r>
      <w:r w:rsidR="009C60E0" w:rsidRPr="006712B7">
        <w:rPr>
          <w:lang w:val="ru-RU"/>
        </w:rPr>
        <w:t>ње за примену царинских прописа</w:t>
      </w:r>
      <w:r w:rsidRPr="006712B7">
        <w:rPr>
          <w:lang w:val="ru-RU"/>
        </w:rPr>
        <w:t>,</w:t>
      </w:r>
      <w:r w:rsidR="00997360" w:rsidRPr="006712B7">
        <w:rPr>
          <w:lang w:val="ru-RU"/>
        </w:rPr>
        <w:t xml:space="preserve"> представке</w:t>
      </w:r>
      <w:r w:rsidRPr="006712B7">
        <w:rPr>
          <w:lang w:val="ru-RU"/>
        </w:rPr>
        <w:t xml:space="preserve"> (</w:t>
      </w:r>
      <w:r w:rsidR="00997360" w:rsidRPr="006712B7">
        <w:rPr>
          <w:lang w:val="ru-RU"/>
        </w:rPr>
        <w:t xml:space="preserve"> пријаве </w:t>
      </w:r>
      <w:r w:rsidRPr="006712B7">
        <w:rPr>
          <w:lang w:val="ru-RU"/>
        </w:rPr>
        <w:t>), пријава прослеђених из других инспекција или установа на поступање у складу са овлашћењима, захтев</w:t>
      </w:r>
      <w:r w:rsidR="00DF3D80" w:rsidRPr="006712B7">
        <w:rPr>
          <w:lang w:val="ru-RU"/>
        </w:rPr>
        <w:t>а надлежног суда ули МУПа</w:t>
      </w:r>
      <w:r w:rsidR="004308B9" w:rsidRPr="006712B7">
        <w:rPr>
          <w:lang w:val="ru-RU"/>
        </w:rPr>
        <w:t xml:space="preserve"> за пр</w:t>
      </w:r>
      <w:r w:rsidRPr="006712B7">
        <w:rPr>
          <w:lang w:val="ru-RU"/>
        </w:rPr>
        <w:t>ослеђивање информација по захтеву за прикупљање података</w:t>
      </w:r>
      <w:r w:rsidR="00DF3D80" w:rsidRPr="006712B7">
        <w:rPr>
          <w:lang w:val="ru-RU"/>
        </w:rPr>
        <w:t>, захтева за присту</w:t>
      </w:r>
      <w:r w:rsidR="004308B9" w:rsidRPr="006712B7">
        <w:rPr>
          <w:lang w:val="ru-RU"/>
        </w:rPr>
        <w:t>п информација од јавног значаја</w:t>
      </w:r>
      <w:r w:rsidRPr="006712B7">
        <w:rPr>
          <w:lang w:val="ru-RU"/>
        </w:rPr>
        <w:t xml:space="preserve"> </w:t>
      </w:r>
      <w:r w:rsidR="00AF4E6E" w:rsidRPr="006712B7">
        <w:rPr>
          <w:lang w:val="ru-RU"/>
        </w:rPr>
        <w:t xml:space="preserve">и др. </w:t>
      </w:r>
      <w:r w:rsidR="006712B7">
        <w:rPr>
          <w:lang w:val="ru-RU"/>
        </w:rPr>
        <w:t>у 2024</w:t>
      </w:r>
      <w:r w:rsidR="004308B9" w:rsidRPr="006712B7">
        <w:rPr>
          <w:lang w:val="ru-RU"/>
        </w:rPr>
        <w:t>.</w:t>
      </w:r>
      <w:r w:rsidR="00152D45" w:rsidRPr="006712B7">
        <w:rPr>
          <w:lang w:val="ru-RU"/>
        </w:rPr>
        <w:t>години</w:t>
      </w:r>
      <w:r w:rsidR="007807FB" w:rsidRPr="006712B7">
        <w:rPr>
          <w:lang w:val="ru-RU"/>
        </w:rPr>
        <w:t xml:space="preserve"> </w:t>
      </w:r>
      <w:r w:rsidR="00F92892" w:rsidRPr="006712B7">
        <w:rPr>
          <w:lang w:val="ru-RU"/>
        </w:rPr>
        <w:t xml:space="preserve">обављени </w:t>
      </w:r>
      <w:r w:rsidR="00AF4E6E" w:rsidRPr="006712B7">
        <w:rPr>
          <w:lang w:val="ru-RU"/>
        </w:rPr>
        <w:t>су</w:t>
      </w:r>
      <w:r w:rsidR="00152D45" w:rsidRPr="006712B7">
        <w:rPr>
          <w:lang w:val="ru-RU"/>
        </w:rPr>
        <w:t xml:space="preserve"> и евидентирани </w:t>
      </w:r>
      <w:r w:rsidR="007807FB" w:rsidRPr="006712B7">
        <w:rPr>
          <w:lang w:val="ru-RU"/>
        </w:rPr>
        <w:t xml:space="preserve"> </w:t>
      </w:r>
      <w:r w:rsidR="00F92892" w:rsidRPr="006712B7">
        <w:rPr>
          <w:lang w:val="ru-RU"/>
        </w:rPr>
        <w:t>следећи послови:</w:t>
      </w:r>
    </w:p>
    <w:p w:rsidR="00B23DC2" w:rsidRDefault="00803389" w:rsidP="00803389">
      <w:pPr>
        <w:tabs>
          <w:tab w:val="left" w:pos="1418"/>
        </w:tabs>
        <w:jc w:val="both"/>
        <w:rPr>
          <w:lang w:val="ru-RU"/>
        </w:rPr>
      </w:pPr>
      <w:r w:rsidRPr="006712B7">
        <w:rPr>
          <w:lang w:val="ru-RU"/>
        </w:rPr>
        <w:tab/>
      </w:r>
      <w:r w:rsidR="008F4B8C" w:rsidRPr="006712B7">
        <w:rPr>
          <w:lang w:val="ru-RU"/>
        </w:rPr>
        <w:t>- извршено је на захтев странке утврђивање испуњеност</w:t>
      </w:r>
      <w:r w:rsidR="00152D45" w:rsidRPr="006712B7">
        <w:rPr>
          <w:lang w:val="ru-RU"/>
        </w:rPr>
        <w:t>и услова за обављање делатности, и то:</w:t>
      </w:r>
    </w:p>
    <w:p w:rsidR="00A76ABC" w:rsidRDefault="00803389" w:rsidP="00803389">
      <w:pPr>
        <w:tabs>
          <w:tab w:val="left" w:pos="1418"/>
        </w:tabs>
        <w:jc w:val="both"/>
        <w:rPr>
          <w:lang w:val="sr-Cyrl-CS"/>
        </w:rPr>
      </w:pPr>
      <w:r>
        <w:rPr>
          <w:lang w:val="ru-RU"/>
        </w:rPr>
        <w:lastRenderedPageBreak/>
        <w:tab/>
      </w:r>
      <w:r w:rsidR="00F92633">
        <w:rPr>
          <w:lang w:val="ru-RU"/>
        </w:rPr>
        <w:t>1)</w:t>
      </w:r>
      <w:r w:rsidR="00BA5ED4">
        <w:rPr>
          <w:lang w:val="ru-RU"/>
        </w:rPr>
        <w:t xml:space="preserve"> </w:t>
      </w:r>
      <w:r w:rsidR="008716CA">
        <w:rPr>
          <w:lang w:val="ru-RU"/>
        </w:rPr>
        <w:t>У</w:t>
      </w:r>
      <w:r w:rsidR="00804215">
        <w:rPr>
          <w:lang w:val="ru-RU"/>
        </w:rPr>
        <w:t>тврђивање ускла</w:t>
      </w:r>
      <w:r w:rsidR="009C60E0">
        <w:rPr>
          <w:lang w:val="sr-Cyrl-RS"/>
        </w:rPr>
        <w:t>ђ</w:t>
      </w:r>
      <w:r w:rsidR="007807FB">
        <w:rPr>
          <w:lang w:val="ru-RU"/>
        </w:rPr>
        <w:t xml:space="preserve">ености производње лекова у складу са </w:t>
      </w:r>
      <w:r w:rsidR="009C60E0">
        <w:rPr>
          <w:lang w:val="sr-Cyrl-CS"/>
        </w:rPr>
        <w:t xml:space="preserve">Смерницама </w:t>
      </w:r>
      <w:r w:rsidR="007807FB">
        <w:rPr>
          <w:lang w:val="sr-Cyrl-CS"/>
        </w:rPr>
        <w:t>Добре произвођачке праксе</w:t>
      </w:r>
      <w:r w:rsidR="007807FB" w:rsidRPr="00BA2277">
        <w:rPr>
          <w:lang w:val="sr-Cyrl-CS"/>
        </w:rPr>
        <w:t xml:space="preserve"> </w:t>
      </w:r>
      <w:r w:rsidR="00152D45">
        <w:rPr>
          <w:lang w:val="sr-Cyrl-CS"/>
        </w:rPr>
        <w:t>у сврху издавања С</w:t>
      </w:r>
      <w:r w:rsidR="007807FB">
        <w:rPr>
          <w:lang w:val="sr-Cyrl-CS"/>
        </w:rPr>
        <w:t>ертификата</w:t>
      </w:r>
    </w:p>
    <w:p w:rsidR="007807FB" w:rsidRDefault="0091423E" w:rsidP="00803389">
      <w:pPr>
        <w:tabs>
          <w:tab w:val="left" w:pos="1418"/>
        </w:tabs>
        <w:jc w:val="both"/>
        <w:rPr>
          <w:lang w:val="sr-Cyrl-CS"/>
        </w:rPr>
      </w:pPr>
      <w:r>
        <w:rPr>
          <w:lang w:val="sr-Cyrl-CS"/>
        </w:rPr>
        <w:t xml:space="preserve"> на захтев произвођача лекова</w:t>
      </w:r>
      <w:r w:rsidR="00DF3D80">
        <w:rPr>
          <w:lang w:val="sr-Cyrl-CS"/>
        </w:rPr>
        <w:t xml:space="preserve"> по поднетом захтеву</w:t>
      </w:r>
      <w:r w:rsidR="008716CA">
        <w:rPr>
          <w:lang w:val="sr-Cyrl-CS"/>
        </w:rPr>
        <w:t>.</w:t>
      </w:r>
    </w:p>
    <w:p w:rsidR="00C27FFC" w:rsidRDefault="00803389" w:rsidP="00803389">
      <w:pPr>
        <w:tabs>
          <w:tab w:val="left" w:pos="1418"/>
        </w:tabs>
        <w:jc w:val="both"/>
        <w:rPr>
          <w:lang w:val="sr-Cyrl-CS"/>
        </w:rPr>
      </w:pPr>
      <w:r>
        <w:rPr>
          <w:lang w:val="ru-RU"/>
        </w:rPr>
        <w:tab/>
      </w:r>
      <w:r w:rsidR="00F92633">
        <w:rPr>
          <w:lang w:val="ru-RU"/>
        </w:rPr>
        <w:t>2)</w:t>
      </w:r>
      <w:r>
        <w:rPr>
          <w:lang w:val="ru-RU"/>
        </w:rPr>
        <w:t xml:space="preserve"> </w:t>
      </w:r>
      <w:r w:rsidR="008716CA">
        <w:rPr>
          <w:lang w:val="ru-RU"/>
        </w:rPr>
        <w:t xml:space="preserve"> У</w:t>
      </w:r>
      <w:r w:rsidR="00C27FFC">
        <w:rPr>
          <w:lang w:val="ru-RU"/>
        </w:rPr>
        <w:t xml:space="preserve">тврђивање усклађености производње активних супстанци </w:t>
      </w:r>
      <w:r w:rsidR="00152D45">
        <w:rPr>
          <w:lang w:val="ru-RU"/>
        </w:rPr>
        <w:t xml:space="preserve">(АПИ) </w:t>
      </w:r>
      <w:r w:rsidR="00C27FFC">
        <w:rPr>
          <w:lang w:val="ru-RU"/>
        </w:rPr>
        <w:t xml:space="preserve">у складу са </w:t>
      </w:r>
      <w:r w:rsidR="00C27FFC">
        <w:rPr>
          <w:lang w:val="sr-Cyrl-CS"/>
        </w:rPr>
        <w:t>Смерницама  Добре произвођачке праксе, Други део,</w:t>
      </w:r>
      <w:r w:rsidR="00C27FFC" w:rsidRPr="00BA2277">
        <w:rPr>
          <w:lang w:val="sr-Cyrl-CS"/>
        </w:rPr>
        <w:t xml:space="preserve"> </w:t>
      </w:r>
      <w:r w:rsidR="00C27FFC">
        <w:rPr>
          <w:lang w:val="sr-Cyrl-CS"/>
        </w:rPr>
        <w:t>у сврху изда</w:t>
      </w:r>
      <w:r w:rsidR="00E00517">
        <w:rPr>
          <w:lang w:val="sr-Cyrl-CS"/>
        </w:rPr>
        <w:t xml:space="preserve">вања извештаја </w:t>
      </w:r>
      <w:r w:rsidR="0091423E">
        <w:rPr>
          <w:lang w:val="sr-Cyrl-CS"/>
        </w:rPr>
        <w:t>по поднетом  захтеву</w:t>
      </w:r>
      <w:r w:rsidR="008716CA">
        <w:rPr>
          <w:lang w:val="sr-Cyrl-CS"/>
        </w:rPr>
        <w:t>.</w:t>
      </w:r>
    </w:p>
    <w:p w:rsidR="00AF4E6E" w:rsidRPr="006712B7" w:rsidRDefault="00803389" w:rsidP="00803389">
      <w:pPr>
        <w:tabs>
          <w:tab w:val="left" w:pos="1418"/>
        </w:tabs>
        <w:jc w:val="both"/>
        <w:rPr>
          <w:lang w:val="sr-Cyrl-CS"/>
        </w:rPr>
      </w:pPr>
      <w:r>
        <w:rPr>
          <w:lang w:val="sr-Cyrl-CS"/>
        </w:rPr>
        <w:tab/>
      </w:r>
      <w:r w:rsidR="00F92633" w:rsidRPr="006712B7">
        <w:rPr>
          <w:lang w:val="sr-Cyrl-CS"/>
        </w:rPr>
        <w:t>3)</w:t>
      </w:r>
      <w:r w:rsidRPr="006712B7">
        <w:rPr>
          <w:lang w:val="sr-Cyrl-CS"/>
        </w:rPr>
        <w:t xml:space="preserve"> </w:t>
      </w:r>
      <w:r w:rsidR="008716CA" w:rsidRPr="006712B7">
        <w:rPr>
          <w:lang w:val="sr-Cyrl-CS"/>
        </w:rPr>
        <w:t>П</w:t>
      </w:r>
      <w:r w:rsidR="0072383B" w:rsidRPr="006712B7">
        <w:rPr>
          <w:lang w:val="sr-Cyrl-CS"/>
        </w:rPr>
        <w:t>оступање по</w:t>
      </w:r>
      <w:r w:rsidR="002B2FFF" w:rsidRPr="006712B7">
        <w:rPr>
          <w:lang w:val="sr-Cyrl-CS"/>
        </w:rPr>
        <w:t xml:space="preserve"> претс</w:t>
      </w:r>
      <w:r w:rsidR="008716CA" w:rsidRPr="006712B7">
        <w:rPr>
          <w:lang w:val="sr-Cyrl-CS"/>
        </w:rPr>
        <w:t>тавци</w:t>
      </w:r>
      <w:r w:rsidR="0072383B" w:rsidRPr="006712B7">
        <w:rPr>
          <w:lang w:val="sr-Cyrl-CS"/>
        </w:rPr>
        <w:t xml:space="preserve"> </w:t>
      </w:r>
      <w:r w:rsidR="008716CA" w:rsidRPr="006712B7">
        <w:rPr>
          <w:lang w:val="sr-Cyrl-CS"/>
        </w:rPr>
        <w:t>(</w:t>
      </w:r>
      <w:r w:rsidR="0072383B" w:rsidRPr="006712B7">
        <w:rPr>
          <w:lang w:val="sr-Cyrl-CS"/>
        </w:rPr>
        <w:t>пријави</w:t>
      </w:r>
      <w:r w:rsidR="008716CA" w:rsidRPr="006712B7">
        <w:rPr>
          <w:lang w:val="sr-Cyrl-CS"/>
        </w:rPr>
        <w:t>)</w:t>
      </w:r>
      <w:r w:rsidR="0072383B" w:rsidRPr="006712B7">
        <w:rPr>
          <w:lang w:val="sr-Cyrl-CS"/>
        </w:rPr>
        <w:t xml:space="preserve"> здравствене установе</w:t>
      </w:r>
      <w:r w:rsidR="007342F4" w:rsidRPr="006712B7">
        <w:rPr>
          <w:lang w:val="sr-Cyrl-CS"/>
        </w:rPr>
        <w:t xml:space="preserve">, </w:t>
      </w:r>
      <w:r w:rsidR="00C27FFC" w:rsidRPr="006712B7">
        <w:rPr>
          <w:lang w:val="sr-Cyrl-CS"/>
        </w:rPr>
        <w:t xml:space="preserve"> физичког лица,</w:t>
      </w:r>
      <w:r w:rsidR="0072383B" w:rsidRPr="006712B7">
        <w:rPr>
          <w:lang w:val="sr-Cyrl-CS"/>
        </w:rPr>
        <w:t xml:space="preserve"> </w:t>
      </w:r>
      <w:r w:rsidR="00166259" w:rsidRPr="006712B7">
        <w:rPr>
          <w:lang w:val="sr-Cyrl-CS"/>
        </w:rPr>
        <w:t xml:space="preserve"> НН пријави, </w:t>
      </w:r>
      <w:r w:rsidR="007342F4" w:rsidRPr="006712B7">
        <w:rPr>
          <w:lang w:val="sr-Cyrl-CS"/>
        </w:rPr>
        <w:t xml:space="preserve">другог Министарства или органа </w:t>
      </w:r>
      <w:r w:rsidR="0072383B" w:rsidRPr="006712B7">
        <w:rPr>
          <w:lang w:val="sr-Cyrl-CS"/>
        </w:rPr>
        <w:t>код сумње у дефект квалитета лека и</w:t>
      </w:r>
      <w:r w:rsidR="00D11708" w:rsidRPr="006712B7">
        <w:rPr>
          <w:lang w:val="sr-Cyrl-CS"/>
        </w:rPr>
        <w:t xml:space="preserve">ли медицинског средства, са </w:t>
      </w:r>
      <w:r w:rsidR="0072383B" w:rsidRPr="006712B7">
        <w:rPr>
          <w:lang w:val="sr-Cyrl-CS"/>
        </w:rPr>
        <w:t xml:space="preserve"> </w:t>
      </w:r>
      <w:r w:rsidR="00D11708" w:rsidRPr="006712B7">
        <w:rPr>
          <w:lang w:val="sr-Cyrl-CS"/>
        </w:rPr>
        <w:t>извршеним</w:t>
      </w:r>
      <w:r w:rsidR="0072383B" w:rsidRPr="006712B7">
        <w:rPr>
          <w:lang w:val="sr-Cyrl-CS"/>
        </w:rPr>
        <w:t xml:space="preserve"> узорковање</w:t>
      </w:r>
      <w:r w:rsidR="00D11708" w:rsidRPr="006712B7">
        <w:rPr>
          <w:lang w:val="sr-Cyrl-CS"/>
        </w:rPr>
        <w:t>м</w:t>
      </w:r>
      <w:r w:rsidR="0072383B" w:rsidRPr="006712B7">
        <w:rPr>
          <w:lang w:val="sr-Cyrl-CS"/>
        </w:rPr>
        <w:t xml:space="preserve"> и прослеђивање</w:t>
      </w:r>
      <w:r w:rsidR="00D11708" w:rsidRPr="006712B7">
        <w:rPr>
          <w:lang w:val="sr-Cyrl-CS"/>
        </w:rPr>
        <w:t>м</w:t>
      </w:r>
      <w:r w:rsidR="0072383B" w:rsidRPr="006712B7">
        <w:rPr>
          <w:lang w:val="sr-Cyrl-CS"/>
        </w:rPr>
        <w:t xml:space="preserve"> узорака Агенцији за лекове и медицинска средства Србије</w:t>
      </w:r>
      <w:r w:rsidR="00D11708" w:rsidRPr="006712B7">
        <w:rPr>
          <w:lang w:val="sr-Cyrl-CS"/>
        </w:rPr>
        <w:t xml:space="preserve"> (АЛИМС)</w:t>
      </w:r>
      <w:r w:rsidR="0072383B" w:rsidRPr="006712B7">
        <w:rPr>
          <w:lang w:val="sr-Cyrl-CS"/>
        </w:rPr>
        <w:t>, Национ</w:t>
      </w:r>
      <w:r w:rsidR="00D11708" w:rsidRPr="006712B7">
        <w:rPr>
          <w:lang w:val="sr-Cyrl-CS"/>
        </w:rPr>
        <w:t>алној контролној лабораторији, з</w:t>
      </w:r>
      <w:r w:rsidR="0072383B" w:rsidRPr="006712B7">
        <w:rPr>
          <w:lang w:val="sr-Cyrl-CS"/>
        </w:rPr>
        <w:t>а ванредну контролу квалитета</w:t>
      </w:r>
      <w:r w:rsidR="007F5E1C" w:rsidRPr="006712B7">
        <w:rPr>
          <w:lang w:val="sr-Cyrl-CS"/>
        </w:rPr>
        <w:t xml:space="preserve"> и издавање Сертификата ванредне контроле</w:t>
      </w:r>
      <w:r w:rsidR="0072383B" w:rsidRPr="006712B7">
        <w:rPr>
          <w:lang w:val="sr-Cyrl-CS"/>
        </w:rPr>
        <w:t>,</w:t>
      </w:r>
      <w:r w:rsidR="00D47006" w:rsidRPr="006712B7">
        <w:rPr>
          <w:lang w:val="sr-Cyrl-CS"/>
        </w:rPr>
        <w:t xml:space="preserve"> </w:t>
      </w:r>
      <w:r w:rsidR="00166259" w:rsidRPr="006712B7">
        <w:rPr>
          <w:lang w:val="sr-Cyrl-CS"/>
        </w:rPr>
        <w:t>са донетим решењима обуставе промета до добијања резултата надлежне контролне лабараторије и даљим поступањем у складу са законом прописаним условим</w:t>
      </w:r>
      <w:r w:rsidR="008716CA" w:rsidRPr="006712B7">
        <w:rPr>
          <w:lang w:val="sr-Cyrl-CS"/>
        </w:rPr>
        <w:t>а и решењем са наређеним мерама.</w:t>
      </w:r>
    </w:p>
    <w:p w:rsidR="004F1ADD" w:rsidRPr="006712B7" w:rsidRDefault="00803389" w:rsidP="00803389">
      <w:pPr>
        <w:tabs>
          <w:tab w:val="left" w:pos="1418"/>
        </w:tabs>
        <w:jc w:val="both"/>
        <w:rPr>
          <w:lang w:val="sr-Cyrl-CS"/>
        </w:rPr>
      </w:pPr>
      <w:r w:rsidRPr="006712B7">
        <w:rPr>
          <w:lang w:val="sr-Cyrl-CS"/>
        </w:rPr>
        <w:tab/>
      </w:r>
      <w:r w:rsidR="00F92633" w:rsidRPr="006712B7">
        <w:rPr>
          <w:lang w:val="sr-Cyrl-CS"/>
        </w:rPr>
        <w:t>4)</w:t>
      </w:r>
      <w:r w:rsidR="008716CA" w:rsidRPr="006712B7">
        <w:rPr>
          <w:lang w:val="sr-Cyrl-CS"/>
        </w:rPr>
        <w:t xml:space="preserve"> Н</w:t>
      </w:r>
      <w:r w:rsidRPr="006712B7">
        <w:rPr>
          <w:lang w:val="sr-Cyrl-CS"/>
        </w:rPr>
        <w:t>адзор у апотекама</w:t>
      </w:r>
      <w:r w:rsidR="00FE75A7" w:rsidRPr="006712B7">
        <w:rPr>
          <w:lang w:val="sr-Cyrl-CS"/>
        </w:rPr>
        <w:t xml:space="preserve"> - </w:t>
      </w:r>
      <w:r w:rsidR="00BA4660" w:rsidRPr="006712B7">
        <w:rPr>
          <w:lang w:val="sr-Cyrl-CS"/>
        </w:rPr>
        <w:t>к</w:t>
      </w:r>
      <w:r w:rsidR="004F1ADD" w:rsidRPr="006712B7">
        <w:rPr>
          <w:lang w:val="sr-Cyrl-CS"/>
        </w:rPr>
        <w:t>онтрола</w:t>
      </w:r>
      <w:r w:rsidR="00BA4660" w:rsidRPr="006712B7">
        <w:rPr>
          <w:lang w:val="sr-Cyrl-CS"/>
        </w:rPr>
        <w:t xml:space="preserve"> промета</w:t>
      </w:r>
      <w:r w:rsidR="00017200" w:rsidRPr="006712B7">
        <w:rPr>
          <w:lang w:val="sr-Cyrl-CS"/>
        </w:rPr>
        <w:t xml:space="preserve"> одређених лекова</w:t>
      </w:r>
      <w:r w:rsidR="007342F4" w:rsidRPr="006712B7">
        <w:rPr>
          <w:lang w:val="sr-Cyrl-CS"/>
        </w:rPr>
        <w:t xml:space="preserve"> или медицинских средстава по пријави или по службеној дужности</w:t>
      </w:r>
      <w:r w:rsidR="00F95B7E" w:rsidRPr="006712B7">
        <w:rPr>
          <w:lang w:val="sr-Cyrl-CS"/>
        </w:rPr>
        <w:t>,</w:t>
      </w:r>
      <w:r w:rsidR="007342F4" w:rsidRPr="006712B7">
        <w:rPr>
          <w:lang w:val="sr-Cyrl-CS"/>
        </w:rPr>
        <w:t xml:space="preserve"> због промета на мало у супротности са Законом прописаним условима</w:t>
      </w:r>
      <w:r w:rsidR="00166259" w:rsidRPr="006712B7">
        <w:rPr>
          <w:lang w:val="sr-Cyrl-CS"/>
        </w:rPr>
        <w:t xml:space="preserve"> или пријави сумње на промет лажног лека </w:t>
      </w:r>
      <w:r w:rsidR="004F1ADD" w:rsidRPr="006712B7">
        <w:rPr>
          <w:lang w:val="sr-Cyrl-CS"/>
        </w:rPr>
        <w:t>,</w:t>
      </w:r>
      <w:r w:rsidR="00166259" w:rsidRPr="006712B7">
        <w:rPr>
          <w:lang w:val="sr-Cyrl-CS"/>
        </w:rPr>
        <w:t>обављања апотекарске делатности без магистра фармације</w:t>
      </w:r>
      <w:r w:rsidR="008716CA" w:rsidRPr="006712B7">
        <w:rPr>
          <w:lang w:val="sr-Cyrl-CS"/>
        </w:rPr>
        <w:t>.</w:t>
      </w:r>
    </w:p>
    <w:p w:rsidR="00176A9C" w:rsidRPr="006712B7" w:rsidRDefault="00803389" w:rsidP="00803389">
      <w:pPr>
        <w:tabs>
          <w:tab w:val="left" w:pos="1418"/>
        </w:tabs>
        <w:jc w:val="both"/>
        <w:rPr>
          <w:lang w:val="sr-Cyrl-CS"/>
        </w:rPr>
      </w:pPr>
      <w:r w:rsidRPr="006712B7">
        <w:rPr>
          <w:lang w:val="sr-Cyrl-CS"/>
        </w:rPr>
        <w:tab/>
      </w:r>
      <w:r w:rsidR="00F92633" w:rsidRPr="006712B7">
        <w:rPr>
          <w:lang w:val="sr-Cyrl-CS"/>
        </w:rPr>
        <w:t>5)</w:t>
      </w:r>
      <w:r w:rsidR="008716CA" w:rsidRPr="006712B7">
        <w:rPr>
          <w:lang w:val="sr-Cyrl-CS"/>
        </w:rPr>
        <w:t xml:space="preserve"> Н</w:t>
      </w:r>
      <w:r w:rsidR="00FE75A7" w:rsidRPr="006712B7">
        <w:rPr>
          <w:lang w:val="sr-Cyrl-CS"/>
        </w:rPr>
        <w:t xml:space="preserve">адзор код субјеката који су обављали </w:t>
      </w:r>
      <w:r w:rsidR="00166259" w:rsidRPr="006712B7">
        <w:rPr>
          <w:lang w:val="sr-Cyrl-CS"/>
        </w:rPr>
        <w:t xml:space="preserve">промет на велико лекова </w:t>
      </w:r>
      <w:r w:rsidR="00FE75A7" w:rsidRPr="006712B7">
        <w:rPr>
          <w:lang w:val="sr-Cyrl-CS"/>
        </w:rPr>
        <w:t xml:space="preserve"> </w:t>
      </w:r>
      <w:r w:rsidR="007342F4" w:rsidRPr="006712B7">
        <w:rPr>
          <w:lang w:val="sr-Cyrl-CS"/>
        </w:rPr>
        <w:t>без дозволе надлежног министарства</w:t>
      </w:r>
      <w:r w:rsidR="00166259" w:rsidRPr="006712B7">
        <w:rPr>
          <w:lang w:val="sr-Cyrl-CS"/>
        </w:rPr>
        <w:t xml:space="preserve"> или у супротности са законом прописаним условима</w:t>
      </w:r>
      <w:r w:rsidR="008716CA" w:rsidRPr="006712B7">
        <w:rPr>
          <w:lang w:val="sr-Cyrl-CS"/>
        </w:rPr>
        <w:t>.</w:t>
      </w:r>
    </w:p>
    <w:p w:rsidR="00A76ABC" w:rsidRDefault="00803389" w:rsidP="00803389">
      <w:pPr>
        <w:tabs>
          <w:tab w:val="left" w:pos="1418"/>
        </w:tabs>
        <w:jc w:val="both"/>
        <w:rPr>
          <w:lang w:val="sr-Cyrl-CS"/>
        </w:rPr>
      </w:pPr>
      <w:r w:rsidRPr="006712B7">
        <w:rPr>
          <w:lang w:val="sr-Cyrl-CS"/>
        </w:rPr>
        <w:tab/>
      </w:r>
      <w:r w:rsidR="00F92633" w:rsidRPr="006712B7">
        <w:rPr>
          <w:lang w:val="sr-Cyrl-CS"/>
        </w:rPr>
        <w:t>6)</w:t>
      </w:r>
      <w:r w:rsidR="008716CA" w:rsidRPr="006712B7">
        <w:rPr>
          <w:lang w:val="sr-Cyrl-CS"/>
        </w:rPr>
        <w:t xml:space="preserve"> Н</w:t>
      </w:r>
      <w:r w:rsidR="007342F4" w:rsidRPr="006712B7">
        <w:rPr>
          <w:lang w:val="sr-Cyrl-CS"/>
        </w:rPr>
        <w:t xml:space="preserve">а захтев </w:t>
      </w:r>
      <w:r w:rsidR="00666542" w:rsidRPr="006712B7">
        <w:rPr>
          <w:lang w:val="sr-Cyrl-CS"/>
        </w:rPr>
        <w:t xml:space="preserve">надлежног тужилаштва или </w:t>
      </w:r>
      <w:r w:rsidR="007342F4" w:rsidRPr="006712B7">
        <w:rPr>
          <w:lang w:val="sr-Cyrl-CS"/>
        </w:rPr>
        <w:t xml:space="preserve">МУП-а за пружање асистенције из надлежности </w:t>
      </w:r>
      <w:r w:rsidR="00666542" w:rsidRPr="006712B7">
        <w:rPr>
          <w:lang w:val="sr-Cyrl-CS"/>
        </w:rPr>
        <w:t xml:space="preserve">инспектора за лекове и медицинска средства </w:t>
      </w:r>
      <w:r w:rsidR="007342F4" w:rsidRPr="006712B7">
        <w:rPr>
          <w:lang w:val="sr-Cyrl-CS"/>
        </w:rPr>
        <w:t>или на захтев инспекције за лекове и мед.</w:t>
      </w:r>
      <w:r w:rsidR="00707893" w:rsidRPr="006712B7">
        <w:rPr>
          <w:lang w:val="sr-Cyrl-CS"/>
        </w:rPr>
        <w:t xml:space="preserve"> </w:t>
      </w:r>
      <w:r w:rsidR="007342F4" w:rsidRPr="006712B7">
        <w:rPr>
          <w:lang w:val="sr-Cyrl-CS"/>
        </w:rPr>
        <w:t>средства</w:t>
      </w:r>
      <w:r w:rsidR="00F92633" w:rsidRPr="006712B7">
        <w:rPr>
          <w:lang w:val="sr-Cyrl-CS"/>
        </w:rPr>
        <w:t>,</w:t>
      </w:r>
      <w:r w:rsidR="00666542" w:rsidRPr="006712B7">
        <w:rPr>
          <w:lang w:val="sr-Cyrl-CS"/>
        </w:rPr>
        <w:t xml:space="preserve"> </w:t>
      </w:r>
      <w:r w:rsidR="00997360" w:rsidRPr="006712B7">
        <w:rPr>
          <w:lang w:val="sr-Latn-RS"/>
        </w:rPr>
        <w:t xml:space="preserve">за лекове који </w:t>
      </w:r>
      <w:r w:rsidR="00804215" w:rsidRPr="006712B7">
        <w:rPr>
          <w:lang w:val="sr-Latn-RS"/>
        </w:rPr>
        <w:t xml:space="preserve"> </w:t>
      </w:r>
      <w:r w:rsidR="00804215" w:rsidRPr="006712B7">
        <w:rPr>
          <w:lang w:val="sr-Cyrl-RS"/>
        </w:rPr>
        <w:t xml:space="preserve">су у промету ван регуларног ланца снабдевања, </w:t>
      </w:r>
      <w:r w:rsidR="00666542" w:rsidRPr="006712B7">
        <w:rPr>
          <w:lang w:val="sr-Cyrl-CS"/>
        </w:rPr>
        <w:t xml:space="preserve">да у присуству овлашћених полицијских службеника </w:t>
      </w:r>
      <w:r w:rsidR="00997360" w:rsidRPr="006712B7">
        <w:rPr>
          <w:lang w:val="sr-Cyrl-CS"/>
        </w:rPr>
        <w:t xml:space="preserve"> изврше инспекцијски надзор</w:t>
      </w:r>
      <w:r w:rsidR="00F942EE" w:rsidRPr="006712B7">
        <w:rPr>
          <w:lang w:val="sr-Cyrl-CS"/>
        </w:rPr>
        <w:t xml:space="preserve"> са</w:t>
      </w:r>
      <w:r w:rsidR="00804215" w:rsidRPr="006712B7">
        <w:rPr>
          <w:lang w:val="sr-Cyrl-CS"/>
        </w:rPr>
        <w:t xml:space="preserve"> увидом и </w:t>
      </w:r>
      <w:r w:rsidR="00F942EE" w:rsidRPr="006712B7">
        <w:rPr>
          <w:lang w:val="sr-Cyrl-CS"/>
        </w:rPr>
        <w:t xml:space="preserve"> евиден</w:t>
      </w:r>
      <w:r w:rsidR="00997360" w:rsidRPr="006712B7">
        <w:rPr>
          <w:lang w:val="sr-Cyrl-CS"/>
        </w:rPr>
        <w:t>цијом лекова</w:t>
      </w:r>
      <w:r w:rsidR="00997360">
        <w:rPr>
          <w:lang w:val="sr-Cyrl-CS"/>
        </w:rPr>
        <w:t xml:space="preserve"> </w:t>
      </w:r>
    </w:p>
    <w:p w:rsidR="000F3AA5" w:rsidRDefault="006712B7" w:rsidP="00803389">
      <w:pPr>
        <w:tabs>
          <w:tab w:val="left" w:pos="1418"/>
        </w:tabs>
        <w:jc w:val="both"/>
        <w:rPr>
          <w:lang w:val="sr-Cyrl-RS"/>
        </w:rPr>
      </w:pPr>
      <w:r>
        <w:rPr>
          <w:lang w:val="sr-Cyrl-RS"/>
        </w:rPr>
        <w:t xml:space="preserve">                     7</w:t>
      </w:r>
      <w:r w:rsidR="00675E65">
        <w:rPr>
          <w:lang w:val="sr-Cyrl-RS"/>
        </w:rPr>
        <w:t xml:space="preserve">) </w:t>
      </w:r>
      <w:r w:rsidR="00675E65">
        <w:t>П</w:t>
      </w:r>
      <w:r w:rsidR="00675E65">
        <w:rPr>
          <w:lang w:val="sr-Cyrl-RS"/>
        </w:rPr>
        <w:t>ријава продаје лекова</w:t>
      </w:r>
      <w:r w:rsidR="000F3AA5">
        <w:rPr>
          <w:lang w:val="sr-Cyrl-RS"/>
        </w:rPr>
        <w:t xml:space="preserve"> са психоактивним контролисаним супстанцама</w:t>
      </w:r>
      <w:r w:rsidR="004B0C02">
        <w:rPr>
          <w:lang w:val="sr-Cyrl-RS"/>
        </w:rPr>
        <w:t xml:space="preserve"> </w:t>
      </w:r>
      <w:r w:rsidR="000F3AA5">
        <w:rPr>
          <w:lang w:val="sr-Cyrl-RS"/>
        </w:rPr>
        <w:t>(</w:t>
      </w:r>
      <w:r w:rsidR="004B0C02">
        <w:rPr>
          <w:lang w:val="sr-Cyrl-RS"/>
        </w:rPr>
        <w:t>ПКС</w:t>
      </w:r>
      <w:r w:rsidR="000F3AA5">
        <w:rPr>
          <w:lang w:val="sr-Cyrl-RS"/>
        </w:rPr>
        <w:t xml:space="preserve">) </w:t>
      </w:r>
      <w:r w:rsidR="004B0C02">
        <w:rPr>
          <w:lang w:val="sr-Cyrl-RS"/>
        </w:rPr>
        <w:t xml:space="preserve"> чији режим издавања лека </w:t>
      </w:r>
      <w:r w:rsidR="000F3AA5">
        <w:rPr>
          <w:lang w:val="sr-Cyrl-RS"/>
        </w:rPr>
        <w:t xml:space="preserve">је </w:t>
      </w:r>
      <w:r w:rsidR="004B0C02">
        <w:rPr>
          <w:lang w:val="sr-Cyrl-RS"/>
        </w:rPr>
        <w:t>уз рецепт лекара ,</w:t>
      </w:r>
      <w:r w:rsidR="000F3AA5">
        <w:rPr>
          <w:lang w:val="sr-Cyrl-RS"/>
        </w:rPr>
        <w:t xml:space="preserve"> у апотеци се врши </w:t>
      </w:r>
      <w:r w:rsidR="004B0C02">
        <w:rPr>
          <w:lang w:val="sr-Cyrl-RS"/>
        </w:rPr>
        <w:t xml:space="preserve"> у супротности са прописаним условима</w:t>
      </w:r>
      <w:r w:rsidR="00137E0C">
        <w:rPr>
          <w:lang w:val="sr-Cyrl-RS"/>
        </w:rPr>
        <w:t>.</w:t>
      </w:r>
      <w:r w:rsidR="00675E65">
        <w:rPr>
          <w:lang w:val="sr-Cyrl-RS"/>
        </w:rPr>
        <w:t xml:space="preserve"> </w:t>
      </w:r>
      <w:r w:rsidR="00137E0C">
        <w:rPr>
          <w:lang w:val="sr-Cyrl-RS"/>
        </w:rPr>
        <w:t>Подносилац пријаве је</w:t>
      </w:r>
      <w:r w:rsidR="004B0C02">
        <w:rPr>
          <w:lang w:val="sr-Cyrl-RS"/>
        </w:rPr>
        <w:t xml:space="preserve"> </w:t>
      </w:r>
      <w:r w:rsidR="00D32754">
        <w:rPr>
          <w:lang w:val="sr-Cyrl-RS"/>
        </w:rPr>
        <w:t xml:space="preserve"> паци</w:t>
      </w:r>
      <w:r w:rsidR="00137E0C">
        <w:rPr>
          <w:lang w:val="sr-Cyrl-RS"/>
        </w:rPr>
        <w:t>јент /купац наведене апотеке</w:t>
      </w:r>
      <w:r>
        <w:rPr>
          <w:lang w:val="sr-Cyrl-RS"/>
        </w:rPr>
        <w:t>;</w:t>
      </w:r>
    </w:p>
    <w:p w:rsidR="006712B7" w:rsidRDefault="001E42B3" w:rsidP="00803389">
      <w:pPr>
        <w:tabs>
          <w:tab w:val="left" w:pos="1418"/>
        </w:tabs>
        <w:jc w:val="both"/>
        <w:rPr>
          <w:lang w:val="sr-Cyrl-RS"/>
        </w:rPr>
      </w:pPr>
      <w:r>
        <w:rPr>
          <w:lang w:val="sr-Cyrl-RS"/>
        </w:rPr>
        <w:t xml:space="preserve">                 </w:t>
      </w:r>
      <w:r w:rsidR="006712B7">
        <w:rPr>
          <w:lang w:val="sr-Cyrl-RS"/>
        </w:rPr>
        <w:t xml:space="preserve">     8</w:t>
      </w:r>
      <w:r w:rsidR="0033419B">
        <w:rPr>
          <w:lang w:val="sr-Cyrl-RS"/>
        </w:rPr>
        <w:t>)</w:t>
      </w:r>
      <w:r w:rsidR="006712B7">
        <w:rPr>
          <w:lang w:val="sr-Cyrl-RS"/>
        </w:rPr>
        <w:t xml:space="preserve"> Прослеђивање МУП-у података од произвођача лекова о произведеним количинама лекова који садрже психоактивен контролисане супстанце;</w:t>
      </w:r>
    </w:p>
    <w:p w:rsidR="00F95F41" w:rsidRDefault="00B975F2" w:rsidP="00803389">
      <w:pPr>
        <w:tabs>
          <w:tab w:val="left" w:pos="1418"/>
        </w:tabs>
        <w:jc w:val="both"/>
        <w:rPr>
          <w:lang w:val="sr-Cyrl-RS"/>
        </w:rPr>
      </w:pPr>
      <w:r>
        <w:rPr>
          <w:lang w:val="sr-Cyrl-RS"/>
        </w:rPr>
        <w:t xml:space="preserve">             </w:t>
      </w:r>
    </w:p>
    <w:p w:rsidR="007B0657" w:rsidRDefault="002B6877" w:rsidP="00803389">
      <w:pPr>
        <w:tabs>
          <w:tab w:val="left" w:pos="1418"/>
        </w:tabs>
        <w:jc w:val="both"/>
        <w:rPr>
          <w:lang w:val="sr-Cyrl-RS"/>
        </w:rPr>
      </w:pPr>
      <w:r>
        <w:rPr>
          <w:lang w:val="sr-Cyrl-RS"/>
        </w:rPr>
        <w:t>ОСТАЛЕ АКТИВНОСТИ :</w:t>
      </w:r>
    </w:p>
    <w:p w:rsidR="007B0657" w:rsidRDefault="007B0657" w:rsidP="00803389">
      <w:pPr>
        <w:tabs>
          <w:tab w:val="left" w:pos="1418"/>
        </w:tabs>
        <w:jc w:val="both"/>
        <w:rPr>
          <w:lang w:val="sr-Cyrl-RS"/>
        </w:rPr>
      </w:pPr>
    </w:p>
    <w:p w:rsidR="00D16E28" w:rsidRDefault="00F95F41" w:rsidP="00803389">
      <w:pPr>
        <w:tabs>
          <w:tab w:val="left" w:pos="1418"/>
        </w:tabs>
        <w:jc w:val="both"/>
        <w:rPr>
          <w:lang w:val="sr-Cyrl-RS"/>
        </w:rPr>
      </w:pPr>
      <w:r>
        <w:rPr>
          <w:lang w:val="sr-Cyrl-RS"/>
        </w:rPr>
        <w:t>1)</w:t>
      </w:r>
      <w:r w:rsidR="00503146" w:rsidRPr="00F95F41">
        <w:rPr>
          <w:lang w:val="sr-Cyrl-RS"/>
        </w:rPr>
        <w:t>У</w:t>
      </w:r>
      <w:r w:rsidR="00AF4E6E" w:rsidRPr="00F95F41">
        <w:rPr>
          <w:lang w:val="sr-Cyrl-RS"/>
        </w:rPr>
        <w:t>чешће у</w:t>
      </w:r>
      <w:r w:rsidR="000B7BAC" w:rsidRPr="00F95F41">
        <w:rPr>
          <w:lang w:val="sr-Cyrl-RS"/>
        </w:rPr>
        <w:t xml:space="preserve"> раду</w:t>
      </w:r>
      <w:r w:rsidR="00AF4E6E" w:rsidRPr="00F95F41">
        <w:rPr>
          <w:lang w:val="sr-Cyrl-RS"/>
        </w:rPr>
        <w:t xml:space="preserve"> две радне групе</w:t>
      </w:r>
      <w:r w:rsidR="00B04041">
        <w:rPr>
          <w:lang w:val="sr-Cyrl-RS"/>
        </w:rPr>
        <w:t xml:space="preserve"> у </w:t>
      </w:r>
      <w:r w:rsidR="00B04041" w:rsidRPr="00F95F41">
        <w:rPr>
          <w:b/>
          <w:lang w:val="sr-Cyrl-RS"/>
        </w:rPr>
        <w:t>Заводу за интелектуалну својину</w:t>
      </w:r>
      <w:r w:rsidR="00B04041">
        <w:rPr>
          <w:lang w:val="sr-Cyrl-RS"/>
        </w:rPr>
        <w:t>, и то</w:t>
      </w:r>
      <w:r w:rsidR="00D16E28">
        <w:rPr>
          <w:lang w:val="sr-Cyrl-RS"/>
        </w:rPr>
        <w:t>:</w:t>
      </w:r>
    </w:p>
    <w:p w:rsidR="00422634" w:rsidRDefault="00F95F41" w:rsidP="00F95F41">
      <w:pPr>
        <w:tabs>
          <w:tab w:val="left" w:pos="1418"/>
        </w:tabs>
        <w:jc w:val="both"/>
        <w:rPr>
          <w:lang w:val="sr-Cyrl-RS"/>
        </w:rPr>
      </w:pPr>
      <w:r>
        <w:rPr>
          <w:lang w:val="sr-Cyrl-RS"/>
        </w:rPr>
        <w:t>-</w:t>
      </w:r>
      <w:r w:rsidR="00672501">
        <w:rPr>
          <w:lang w:val="sr-Cyrl-RS"/>
        </w:rPr>
        <w:t xml:space="preserve">У </w:t>
      </w:r>
      <w:r w:rsidR="00B04041">
        <w:rPr>
          <w:lang w:val="sr-Cyrl-RS"/>
        </w:rPr>
        <w:t xml:space="preserve">Стручној радној групи за прикупљање и анализу података и идентификацију трендова повреде права интелектуалне својине, </w:t>
      </w:r>
      <w:r w:rsidR="00AF4E6E">
        <w:rPr>
          <w:lang w:val="sr-Cyrl-RS"/>
        </w:rPr>
        <w:t>за евиденције и праћење промета лажних лекова и повреду жига и патентног права, као и сарадњу са другим надлежним институцијама чија је то надлежност</w:t>
      </w:r>
      <w:r w:rsidR="00056C6B">
        <w:rPr>
          <w:lang w:val="sr-Cyrl-RS"/>
        </w:rPr>
        <w:t>,</w:t>
      </w:r>
      <w:r w:rsidR="00422634">
        <w:rPr>
          <w:lang w:val="sr-Cyrl-RS"/>
        </w:rPr>
        <w:t xml:space="preserve"> </w:t>
      </w:r>
    </w:p>
    <w:p w:rsidR="00AF4E6E" w:rsidRDefault="00B04041" w:rsidP="00803389">
      <w:pPr>
        <w:tabs>
          <w:tab w:val="left" w:pos="1418"/>
        </w:tabs>
        <w:jc w:val="both"/>
        <w:rPr>
          <w:lang w:val="sr-Cyrl-RS"/>
        </w:rPr>
      </w:pPr>
      <w:r>
        <w:rPr>
          <w:lang w:val="sr-Cyrl-RS"/>
        </w:rPr>
        <w:t xml:space="preserve"> </w:t>
      </w:r>
      <w:r w:rsidR="00F95F41">
        <w:rPr>
          <w:lang w:val="sr-Cyrl-RS"/>
        </w:rPr>
        <w:t>-</w:t>
      </w:r>
      <w:r>
        <w:rPr>
          <w:lang w:val="sr-Cyrl-RS"/>
        </w:rPr>
        <w:t>Радној групи за координацију сузбијања повред</w:t>
      </w:r>
      <w:r w:rsidR="00D16E28">
        <w:rPr>
          <w:lang w:val="sr-Cyrl-RS"/>
        </w:rPr>
        <w:t xml:space="preserve">е </w:t>
      </w:r>
      <w:r>
        <w:rPr>
          <w:lang w:val="sr-Cyrl-RS"/>
        </w:rPr>
        <w:t>права интелектуалне својине.</w:t>
      </w:r>
    </w:p>
    <w:p w:rsidR="00B1710D" w:rsidRDefault="00422634" w:rsidP="00B1710D">
      <w:pPr>
        <w:tabs>
          <w:tab w:val="left" w:pos="1418"/>
        </w:tabs>
        <w:jc w:val="both"/>
        <w:rPr>
          <w:lang w:val="sr-Cyrl-CS"/>
        </w:rPr>
      </w:pPr>
      <w:r>
        <w:rPr>
          <w:lang w:val="sr-Cyrl-CS"/>
        </w:rPr>
        <w:t>2</w:t>
      </w:r>
      <w:r w:rsidR="00AF4E6E">
        <w:rPr>
          <w:lang w:val="sr-Cyrl-CS"/>
        </w:rPr>
        <w:t>)</w:t>
      </w:r>
      <w:r w:rsidR="00672501">
        <w:rPr>
          <w:lang w:val="sr-Cyrl-CS"/>
        </w:rPr>
        <w:t xml:space="preserve"> </w:t>
      </w:r>
      <w:r w:rsidR="00E1217B">
        <w:rPr>
          <w:b/>
          <w:lang w:val="sr-Cyrl-CS"/>
        </w:rPr>
        <w:t>Имплементација</w:t>
      </w:r>
      <w:r w:rsidR="00761311" w:rsidRPr="00803389">
        <w:rPr>
          <w:b/>
          <w:lang w:val="sr-Cyrl-CS"/>
        </w:rPr>
        <w:t xml:space="preserve"> препорука Светске здравствене организације</w:t>
      </w:r>
      <w:r w:rsidR="00761311" w:rsidRPr="00761311">
        <w:rPr>
          <w:lang w:val="sr-Cyrl-CS"/>
        </w:rPr>
        <w:t>, у поступку преквалификације,</w:t>
      </w:r>
      <w:r w:rsidR="00761311">
        <w:rPr>
          <w:lang w:val="sr-Cyrl-CS"/>
        </w:rPr>
        <w:t xml:space="preserve"> што укључује и значајан број састанак</w:t>
      </w:r>
      <w:r w:rsidR="003B78F6">
        <w:rPr>
          <w:lang w:val="sr-Cyrl-CS"/>
        </w:rPr>
        <w:t>а рад</w:t>
      </w:r>
      <w:r w:rsidR="00761311">
        <w:rPr>
          <w:lang w:val="sr-Cyrl-CS"/>
        </w:rPr>
        <w:t>не групе за координацију активности</w:t>
      </w:r>
      <w:r w:rsidR="00EF74EB">
        <w:rPr>
          <w:lang w:val="sr-Cyrl-CS"/>
        </w:rPr>
        <w:t>,</w:t>
      </w:r>
      <w:r w:rsidR="00503146">
        <w:rPr>
          <w:lang w:val="sr-Cyrl-CS"/>
        </w:rPr>
        <w:t xml:space="preserve"> У пројекту јачања Националних Регулаторних </w:t>
      </w:r>
      <w:r w:rsidR="00E1217B">
        <w:rPr>
          <w:lang w:val="sr-Cyrl-CS"/>
        </w:rPr>
        <w:t>Ауторитета (НРА) у   поступку преквалификације регулаторних ор</w:t>
      </w:r>
      <w:r w:rsidR="00C436D7">
        <w:rPr>
          <w:lang w:val="sr-Cyrl-CS"/>
        </w:rPr>
        <w:t xml:space="preserve">гана у Републици Србији са акцентом на производњу вакцина , а у вези са спроведеним </w:t>
      </w:r>
      <w:r w:rsidR="00C436D7">
        <w:rPr>
          <w:lang w:val="sr-Latn-RS"/>
        </w:rPr>
        <w:t>Banchmarking –om</w:t>
      </w:r>
      <w:r w:rsidR="00C436D7">
        <w:rPr>
          <w:lang w:val="sr-Cyrl-RS"/>
        </w:rPr>
        <w:t xml:space="preserve">у јулу 2017. и надзорном посетом у новмбру 2018. од стране СЗО , обављене </w:t>
      </w:r>
      <w:r w:rsidR="006712B7">
        <w:rPr>
          <w:lang w:val="sr-Cyrl-RS"/>
        </w:rPr>
        <w:t>су активности у Одељењу и у 2024</w:t>
      </w:r>
      <w:r w:rsidR="00C436D7">
        <w:rPr>
          <w:lang w:val="sr-Cyrl-RS"/>
        </w:rPr>
        <w:t>.</w:t>
      </w:r>
      <w:r w:rsidR="006712B7">
        <w:rPr>
          <w:lang w:val="sr-Cyrl-RS"/>
        </w:rPr>
        <w:t xml:space="preserve"> г. </w:t>
      </w:r>
      <w:r w:rsidR="00C436D7">
        <w:rPr>
          <w:lang w:val="sr-Cyrl-RS"/>
        </w:rPr>
        <w:t xml:space="preserve"> у вези са имплементацијом </w:t>
      </w:r>
      <w:r w:rsidR="00C436D7">
        <w:rPr>
          <w:lang w:val="sr-Cyrl-RS"/>
        </w:rPr>
        <w:lastRenderedPageBreak/>
        <w:t>препорука СЗО у регулаторни систем Р</w:t>
      </w:r>
      <w:r w:rsidR="006712B7">
        <w:rPr>
          <w:lang w:val="sr-Cyrl-RS"/>
        </w:rPr>
        <w:t>епублике Ср</w:t>
      </w:r>
      <w:r w:rsidR="00C436D7">
        <w:rPr>
          <w:lang w:val="sr-Cyrl-RS"/>
        </w:rPr>
        <w:t>бије</w:t>
      </w:r>
      <w:r w:rsidR="00596702">
        <w:rPr>
          <w:lang w:val="sr-Cyrl-RS"/>
        </w:rPr>
        <w:t>. Ове активности су препознате, као приоритетне зато што решавају статус Р</w:t>
      </w:r>
      <w:r w:rsidR="006712B7">
        <w:rPr>
          <w:lang w:val="sr-Cyrl-RS"/>
        </w:rPr>
        <w:t>.</w:t>
      </w:r>
      <w:r w:rsidR="00596702">
        <w:rPr>
          <w:lang w:val="sr-Cyrl-RS"/>
        </w:rPr>
        <w:t xml:space="preserve"> Србије у овој области.</w:t>
      </w:r>
      <w:r w:rsidR="006712B7">
        <w:rPr>
          <w:lang w:val="sr-Cyrl-RS"/>
        </w:rPr>
        <w:t xml:space="preserve"> У вези са тим припремљ</w:t>
      </w:r>
      <w:r w:rsidR="00596702">
        <w:rPr>
          <w:lang w:val="sr-Cyrl-RS"/>
        </w:rPr>
        <w:t xml:space="preserve">ен је план интерних провера,на нивоу НРА који је реализован кроз </w:t>
      </w:r>
      <w:r w:rsidR="006712B7">
        <w:rPr>
          <w:lang w:val="sr-Cyrl-RS"/>
        </w:rPr>
        <w:t>једну спроведену интерну проверу</w:t>
      </w:r>
      <w:r w:rsidR="00312919">
        <w:rPr>
          <w:lang w:val="sr-Cyrl-RS"/>
        </w:rPr>
        <w:t>. Ажурира</w:t>
      </w:r>
      <w:r w:rsidR="00596702">
        <w:rPr>
          <w:lang w:val="sr-Cyrl-RS"/>
        </w:rPr>
        <w:t>ње докумената система кв</w:t>
      </w:r>
      <w:r w:rsidR="00312919">
        <w:rPr>
          <w:lang w:val="sr-Cyrl-RS"/>
        </w:rPr>
        <w:t xml:space="preserve">алитета </w:t>
      </w:r>
      <w:r w:rsidR="00596702">
        <w:rPr>
          <w:lang w:val="sr-Cyrl-RS"/>
        </w:rPr>
        <w:t>у вези са чим су припремљени извештаји.</w:t>
      </w:r>
      <w:r w:rsidR="006712B7">
        <w:rPr>
          <w:lang w:val="sr-Cyrl-RS"/>
        </w:rPr>
        <w:t xml:space="preserve"> </w:t>
      </w:r>
      <w:r w:rsidR="00312919">
        <w:rPr>
          <w:lang w:val="sr-Cyrl-RS"/>
        </w:rPr>
        <w:t>Припремљено је 2</w:t>
      </w:r>
      <w:r w:rsidR="00663D6E">
        <w:rPr>
          <w:lang w:val="sr-Cyrl-RS"/>
        </w:rPr>
        <w:t>3 докуменатау вези са задатим индикаторима. Одржано је више састанака</w:t>
      </w:r>
      <w:r w:rsidR="00312919">
        <w:rPr>
          <w:lang w:val="sr-Cyrl-RS"/>
        </w:rPr>
        <w:t xml:space="preserve"> </w:t>
      </w:r>
      <w:r w:rsidR="00663D6E">
        <w:rPr>
          <w:lang w:val="sr-Cyrl-RS"/>
        </w:rPr>
        <w:t xml:space="preserve">Радне групе за координацију активности за </w:t>
      </w:r>
      <w:r w:rsidR="00312919">
        <w:rPr>
          <w:lang w:val="sr-Cyrl-RS"/>
        </w:rPr>
        <w:t>спровођење препорука СЗО у оквир</w:t>
      </w:r>
      <w:r w:rsidR="00663D6E">
        <w:rPr>
          <w:lang w:val="sr-Cyrl-RS"/>
        </w:rPr>
        <w:t>у пројекта.</w:t>
      </w:r>
      <w:r w:rsidR="00B1710D">
        <w:rPr>
          <w:lang w:val="sr-Cyrl-CS"/>
        </w:rPr>
        <w:t xml:space="preserve"> </w:t>
      </w:r>
      <w:r w:rsidR="00312919">
        <w:rPr>
          <w:lang w:val="sr-Cyrl-RS"/>
        </w:rPr>
        <w:t xml:space="preserve">Одржавани су </w:t>
      </w:r>
      <w:r w:rsidR="00312919">
        <w:rPr>
          <w:lang w:val="sr-Latn-RS"/>
        </w:rPr>
        <w:t xml:space="preserve">састанци </w:t>
      </w:r>
      <w:r w:rsidR="00B1710D">
        <w:rPr>
          <w:lang w:val="sr-Cyrl-RS"/>
        </w:rPr>
        <w:t xml:space="preserve">у </w:t>
      </w:r>
      <w:r w:rsidR="00B1710D">
        <w:rPr>
          <w:lang w:val="sr-Latn-RS"/>
        </w:rPr>
        <w:t>вези са  демо</w:t>
      </w:r>
      <w:r w:rsidR="00B1710D">
        <w:rPr>
          <w:lang w:val="sr-Cyrl-RS"/>
        </w:rPr>
        <w:t>н</w:t>
      </w:r>
      <w:r w:rsidR="00B1710D">
        <w:rPr>
          <w:lang w:val="sr-Latn-RS"/>
        </w:rPr>
        <w:t xml:space="preserve">страцијом алата СЗО за оцену НРА и плановима за постизање највиших </w:t>
      </w:r>
      <w:r w:rsidR="00B1710D">
        <w:rPr>
          <w:lang w:val="sr-Cyrl-RS"/>
        </w:rPr>
        <w:t>циљева у области регулације вакцина, лекова, крвних компоненти, и лекова добијених из крви  и крвне плазме</w:t>
      </w:r>
      <w:r w:rsidR="00B1710D">
        <w:rPr>
          <w:lang w:val="sr-Latn-RS"/>
        </w:rPr>
        <w:t xml:space="preserve"> </w:t>
      </w:r>
      <w:r w:rsidR="00B1710D">
        <w:rPr>
          <w:lang w:val="sr-Cyrl-RS"/>
        </w:rPr>
        <w:t>(</w:t>
      </w:r>
      <w:r w:rsidR="00B1710D">
        <w:rPr>
          <w:lang w:val="sr-Latn-RS"/>
        </w:rPr>
        <w:t>WHO GBT ML3i ML).</w:t>
      </w:r>
      <w:r w:rsidR="00B1710D">
        <w:rPr>
          <w:lang w:val="sr-Cyrl-RS"/>
        </w:rPr>
        <w:t xml:space="preserve"> У вези са препорукама </w:t>
      </w:r>
      <w:r w:rsidR="00312919">
        <w:rPr>
          <w:lang w:val="sr-Cyrl-CS"/>
        </w:rPr>
        <w:t xml:space="preserve"> СЗО</w:t>
      </w:r>
      <w:r w:rsidR="00B1710D">
        <w:rPr>
          <w:lang w:val="sr-Cyrl-CS"/>
        </w:rPr>
        <w:t xml:space="preserve"> припремљен je текст анкете којим  ће се мерити задовољство корисника услуга које пружа Министарство здравља </w:t>
      </w:r>
      <w:r w:rsidR="00B1710D">
        <w:rPr>
          <w:lang w:val="sr-Cyrl-RS"/>
        </w:rPr>
        <w:t xml:space="preserve"> Сектор за </w:t>
      </w:r>
      <w:r w:rsidR="00B1710D">
        <w:rPr>
          <w:lang w:val="sr-Cyrl-CS"/>
        </w:rPr>
        <w:t xml:space="preserve"> инспекцијске послове, Одељење инспекције за лекове и медицинска средства и ПКС и прекурсоре.</w:t>
      </w:r>
    </w:p>
    <w:p w:rsidR="00F95F41" w:rsidRDefault="00F95F41" w:rsidP="00803389">
      <w:pPr>
        <w:tabs>
          <w:tab w:val="left" w:pos="1418"/>
        </w:tabs>
        <w:jc w:val="both"/>
        <w:rPr>
          <w:lang w:val="sr-Cyrl-RS"/>
        </w:rPr>
      </w:pPr>
    </w:p>
    <w:p w:rsidR="00F95F41" w:rsidRDefault="00672501" w:rsidP="00803389">
      <w:pPr>
        <w:tabs>
          <w:tab w:val="left" w:pos="1418"/>
        </w:tabs>
        <w:jc w:val="both"/>
        <w:rPr>
          <w:b/>
          <w:lang w:val="sr-Cyrl-RS"/>
        </w:rPr>
      </w:pPr>
      <w:r w:rsidRPr="00F95F41">
        <w:rPr>
          <w:b/>
          <w:lang w:val="sr-Cyrl-CS"/>
        </w:rPr>
        <w:t>3) ПРЕГОВАРАЧКА ГРУПА ПГ</w:t>
      </w:r>
      <w:r w:rsidR="00422634" w:rsidRPr="00F95F41">
        <w:rPr>
          <w:b/>
          <w:lang w:val="sr-Cyrl-CS"/>
        </w:rPr>
        <w:t>1 и ПГ7:</w:t>
      </w:r>
    </w:p>
    <w:p w:rsidR="00DF3CAA" w:rsidRDefault="00DF3CAA" w:rsidP="00803389">
      <w:pPr>
        <w:tabs>
          <w:tab w:val="left" w:pos="1418"/>
        </w:tabs>
        <w:jc w:val="both"/>
        <w:rPr>
          <w:lang w:val="sr-Cyrl-CS"/>
        </w:rPr>
      </w:pPr>
      <w:r>
        <w:rPr>
          <w:lang w:val="sr-Cyrl-CS"/>
        </w:rPr>
        <w:t>Учешће у раду Преговарачких група :</w:t>
      </w:r>
    </w:p>
    <w:p w:rsidR="00312919" w:rsidRPr="00F95F41" w:rsidRDefault="00312919" w:rsidP="00803389">
      <w:pPr>
        <w:tabs>
          <w:tab w:val="left" w:pos="1418"/>
        </w:tabs>
        <w:jc w:val="both"/>
        <w:rPr>
          <w:b/>
          <w:lang w:val="sr-Cyrl-RS"/>
        </w:rPr>
      </w:pPr>
    </w:p>
    <w:p w:rsidR="00312919" w:rsidRDefault="00DF3CAA" w:rsidP="003C653A">
      <w:pPr>
        <w:tabs>
          <w:tab w:val="left" w:pos="1418"/>
        </w:tabs>
        <w:jc w:val="both"/>
        <w:rPr>
          <w:lang w:val="sr-Cyrl-CS"/>
        </w:rPr>
      </w:pPr>
      <w:r w:rsidRPr="00F95F41">
        <w:rPr>
          <w:b/>
          <w:lang w:val="sr-Cyrl-CS"/>
        </w:rPr>
        <w:t xml:space="preserve">              ПГ 1</w:t>
      </w:r>
      <w:r w:rsidR="006C2232">
        <w:rPr>
          <w:b/>
          <w:lang w:val="sr-Cyrl-CS"/>
        </w:rPr>
        <w:t>-</w:t>
      </w:r>
      <w:r>
        <w:rPr>
          <w:lang w:val="sr-Cyrl-CS"/>
        </w:rPr>
        <w:t xml:space="preserve"> Слободно кр</w:t>
      </w:r>
      <w:r w:rsidR="004436CE">
        <w:rPr>
          <w:lang w:val="sr-Cyrl-CS"/>
        </w:rPr>
        <w:t xml:space="preserve">етање робе за подгрупу </w:t>
      </w:r>
      <w:r w:rsidR="004436CE" w:rsidRPr="00F95F41">
        <w:rPr>
          <w:b/>
          <w:lang w:val="sr-Cyrl-CS"/>
        </w:rPr>
        <w:t>за подгрупу</w:t>
      </w:r>
      <w:r w:rsidR="00663D6E" w:rsidRPr="00F95F41">
        <w:rPr>
          <w:b/>
          <w:lang w:val="sr-Cyrl-CS"/>
        </w:rPr>
        <w:t xml:space="preserve"> –Добра лабараторијска пракса</w:t>
      </w:r>
      <w:r w:rsidR="00663D6E">
        <w:rPr>
          <w:lang w:val="sr-Cyrl-CS"/>
        </w:rPr>
        <w:t>, са кварта</w:t>
      </w:r>
      <w:r w:rsidR="00F95F41">
        <w:rPr>
          <w:lang w:val="sr-Cyrl-CS"/>
        </w:rPr>
        <w:t xml:space="preserve">лним извештавањем о напретку. </w:t>
      </w:r>
      <w:r w:rsidR="00663D6E">
        <w:rPr>
          <w:lang w:val="sr-Cyrl-CS"/>
        </w:rPr>
        <w:t>Припремљен је предлог у вези са потребним подацима за Национални програм за усвајање п</w:t>
      </w:r>
      <w:r w:rsidR="00312919">
        <w:rPr>
          <w:lang w:val="sr-Cyrl-CS"/>
        </w:rPr>
        <w:t xml:space="preserve">равних тековина ЕУ 2022-2025, </w:t>
      </w:r>
      <w:r w:rsidR="00663D6E">
        <w:rPr>
          <w:lang w:val="sr-Cyrl-CS"/>
        </w:rPr>
        <w:t>прос</w:t>
      </w:r>
      <w:r w:rsidR="003C653A">
        <w:rPr>
          <w:lang w:val="sr-Cyrl-CS"/>
        </w:rPr>
        <w:t xml:space="preserve">леђен је Министарству привреде. </w:t>
      </w:r>
      <w:r w:rsidR="00312919">
        <w:rPr>
          <w:lang w:val="sr-Cyrl-CS"/>
        </w:rPr>
        <w:t xml:space="preserve">Расписан је конкурс за пријем нова 4 инспектора за лекове и медицинска средства а исход ће се знати у следећој календарској години. </w:t>
      </w:r>
    </w:p>
    <w:p w:rsidR="006C2232" w:rsidRPr="006C2232" w:rsidRDefault="004436CE" w:rsidP="006C2232">
      <w:pPr>
        <w:tabs>
          <w:tab w:val="left" w:pos="1418"/>
        </w:tabs>
        <w:jc w:val="both"/>
        <w:rPr>
          <w:lang w:val="sr-Cyrl-CS"/>
        </w:rPr>
      </w:pPr>
      <w:r w:rsidRPr="006C2232">
        <w:rPr>
          <w:lang w:val="sr-Cyrl-CS"/>
        </w:rPr>
        <w:t xml:space="preserve">               </w:t>
      </w:r>
      <w:r w:rsidR="006C2232" w:rsidRPr="006C2232">
        <w:rPr>
          <w:b/>
          <w:lang w:val="sr-Cyrl-CS"/>
        </w:rPr>
        <w:t xml:space="preserve">ПГ 7 – </w:t>
      </w:r>
      <w:r w:rsidR="006C2232" w:rsidRPr="006C2232">
        <w:rPr>
          <w:lang w:val="sr-Cyrl-CS"/>
        </w:rPr>
        <w:t>Прослеђени су информације о спровођењу планираних мера и активности предвиђених НПАА-ом на ни</w:t>
      </w:r>
      <w:r w:rsidR="00312919">
        <w:rPr>
          <w:lang w:val="sr-Cyrl-CS"/>
        </w:rPr>
        <w:t>воу Преговарачке групе 7 за 2024</w:t>
      </w:r>
      <w:r w:rsidR="006C2232" w:rsidRPr="006C2232">
        <w:rPr>
          <w:lang w:val="sr-Cyrl-CS"/>
        </w:rPr>
        <w:t xml:space="preserve">. </w:t>
      </w:r>
      <w:r w:rsidR="006C2232">
        <w:rPr>
          <w:lang w:val="sr-Cyrl-CS"/>
        </w:rPr>
        <w:t xml:space="preserve">г. </w:t>
      </w:r>
      <w:r w:rsidR="00312919">
        <w:rPr>
          <w:lang w:val="sr-Cyrl-CS"/>
        </w:rPr>
        <w:t>У 2024</w:t>
      </w:r>
      <w:r w:rsidR="006C2232">
        <w:rPr>
          <w:lang w:val="sr-Cyrl-CS"/>
        </w:rPr>
        <w:t>.</w:t>
      </w:r>
      <w:r w:rsidR="00312919">
        <w:rPr>
          <w:lang w:val="sr-Cyrl-CS"/>
        </w:rPr>
        <w:t xml:space="preserve"> </w:t>
      </w:r>
      <w:r w:rsidR="006C2232">
        <w:rPr>
          <w:lang w:val="sr-Cyrl-CS"/>
        </w:rPr>
        <w:t>г</w:t>
      </w:r>
      <w:r w:rsidR="00312919">
        <w:rPr>
          <w:lang w:val="sr-Cyrl-CS"/>
        </w:rPr>
        <w:t>одини</w:t>
      </w:r>
      <w:r w:rsidR="006C2232">
        <w:rPr>
          <w:lang w:val="sr-Cyrl-CS"/>
        </w:rPr>
        <w:t xml:space="preserve"> 1 инспектор је наставио поступање у вези са извештавањем о планираним</w:t>
      </w:r>
      <w:r w:rsidR="006C2232" w:rsidRPr="006C2232">
        <w:rPr>
          <w:lang w:val="sr-Cyrl-CS"/>
        </w:rPr>
        <w:t xml:space="preserve"> мера</w:t>
      </w:r>
      <w:r w:rsidR="006C2232">
        <w:rPr>
          <w:lang w:val="sr-Cyrl-CS"/>
        </w:rPr>
        <w:t>ма</w:t>
      </w:r>
      <w:r w:rsidR="006C2232" w:rsidRPr="006C2232">
        <w:rPr>
          <w:lang w:val="sr-Cyrl-CS"/>
        </w:rPr>
        <w:t xml:space="preserve"> и активности</w:t>
      </w:r>
      <w:r w:rsidR="006C2232">
        <w:rPr>
          <w:lang w:val="sr-Cyrl-CS"/>
        </w:rPr>
        <w:t>ма</w:t>
      </w:r>
      <w:r w:rsidR="006C2232" w:rsidRPr="006C2232">
        <w:rPr>
          <w:lang w:val="sr-Cyrl-CS"/>
        </w:rPr>
        <w:t xml:space="preserve"> предвиђених НПАА-ом на нивоу Преговарачке групе 7.   </w:t>
      </w:r>
    </w:p>
    <w:p w:rsidR="00365682" w:rsidRDefault="00312919" w:rsidP="00803389">
      <w:pPr>
        <w:tabs>
          <w:tab w:val="left" w:pos="1418"/>
        </w:tabs>
        <w:jc w:val="both"/>
        <w:rPr>
          <w:lang w:val="sr-Cyrl-CS"/>
        </w:rPr>
      </w:pPr>
      <w:r>
        <w:rPr>
          <w:lang w:val="sr-Cyrl-CS"/>
        </w:rPr>
        <w:t>4</w:t>
      </w:r>
      <w:r w:rsidR="003F2CAC">
        <w:rPr>
          <w:lang w:val="sr-Cyrl-CS"/>
        </w:rPr>
        <w:t xml:space="preserve">) </w:t>
      </w:r>
      <w:r w:rsidR="00365682">
        <w:rPr>
          <w:lang w:val="sr-Cyrl-CS"/>
        </w:rPr>
        <w:t>У вези</w:t>
      </w:r>
      <w:r w:rsidR="00B1710D">
        <w:rPr>
          <w:lang w:val="sr-Cyrl-CS"/>
        </w:rPr>
        <w:t xml:space="preserve"> одржавања система</w:t>
      </w:r>
      <w:r w:rsidR="00365682">
        <w:rPr>
          <w:lang w:val="sr-Cyrl-CS"/>
        </w:rPr>
        <w:t xml:space="preserve"> квалитета</w:t>
      </w:r>
      <w:r w:rsidR="00B1710D">
        <w:rPr>
          <w:lang w:val="sr-Cyrl-CS"/>
        </w:rPr>
        <w:t xml:space="preserve"> у Одељењу </w:t>
      </w:r>
      <w:r w:rsidR="00365682">
        <w:rPr>
          <w:lang w:val="sr-Cyrl-CS"/>
        </w:rPr>
        <w:t xml:space="preserve">обављено </w:t>
      </w:r>
      <w:r w:rsidR="00B1710D">
        <w:rPr>
          <w:lang w:val="sr-Cyrl-CS"/>
        </w:rPr>
        <w:t>је ажурирање СОП и припрема нови</w:t>
      </w:r>
      <w:r w:rsidR="00365682">
        <w:rPr>
          <w:lang w:val="sr-Cyrl-CS"/>
        </w:rPr>
        <w:t>х, као</w:t>
      </w:r>
      <w:r w:rsidR="00820186">
        <w:rPr>
          <w:lang w:val="sr-Cyrl-CS"/>
        </w:rPr>
        <w:t xml:space="preserve"> и ажурирање Политике квалитета и Пословника о квалитету.</w:t>
      </w:r>
      <w:r w:rsidR="00365682">
        <w:rPr>
          <w:lang w:val="sr-Cyrl-CS"/>
        </w:rPr>
        <w:t xml:space="preserve"> Обављено је ажурирањ</w:t>
      </w:r>
      <w:r w:rsidR="00823D5B">
        <w:rPr>
          <w:lang w:val="sr-Cyrl-CS"/>
        </w:rPr>
        <w:t>е свих контролних листа Одељења</w:t>
      </w:r>
      <w:r w:rsidR="00365682">
        <w:rPr>
          <w:lang w:val="sr-Cyrl-CS"/>
        </w:rPr>
        <w:t>,</w:t>
      </w:r>
      <w:r w:rsidR="00823D5B">
        <w:rPr>
          <w:lang w:val="sr-Cyrl-CS"/>
        </w:rPr>
        <w:t xml:space="preserve"> </w:t>
      </w:r>
      <w:r w:rsidR="00365682">
        <w:rPr>
          <w:lang w:val="sr-Cyrl-CS"/>
        </w:rPr>
        <w:t>као и припрема нових,</w:t>
      </w:r>
      <w:r w:rsidR="00B1710D">
        <w:rPr>
          <w:lang w:val="sr-Cyrl-CS"/>
        </w:rPr>
        <w:t xml:space="preserve"> </w:t>
      </w:r>
      <w:r w:rsidR="00365682">
        <w:rPr>
          <w:lang w:val="sr-Cyrl-CS"/>
        </w:rPr>
        <w:t>у складу са Законом о инспекцијском надзору.</w:t>
      </w:r>
    </w:p>
    <w:p w:rsidR="00D605EE" w:rsidRDefault="00DC7750" w:rsidP="00803389">
      <w:pPr>
        <w:tabs>
          <w:tab w:val="left" w:pos="1418"/>
        </w:tabs>
        <w:jc w:val="both"/>
        <w:rPr>
          <w:lang w:val="sr-Cyrl-CS"/>
        </w:rPr>
      </w:pPr>
      <w:r>
        <w:rPr>
          <w:lang w:val="sr-Cyrl-CS"/>
        </w:rPr>
        <w:t>5</w:t>
      </w:r>
      <w:r w:rsidR="00F107CC">
        <w:rPr>
          <w:lang w:val="sr-Cyrl-CS"/>
        </w:rPr>
        <w:t>)</w:t>
      </w:r>
      <w:r w:rsidR="00823D5B">
        <w:rPr>
          <w:lang w:val="sr-Cyrl-CS"/>
        </w:rPr>
        <w:t xml:space="preserve"> </w:t>
      </w:r>
      <w:r w:rsidR="00312919">
        <w:rPr>
          <w:lang w:val="sr-Cyrl-CS"/>
        </w:rPr>
        <w:t xml:space="preserve">Издата </w:t>
      </w:r>
      <w:r>
        <w:rPr>
          <w:lang w:val="sr-Cyrl-CS"/>
        </w:rPr>
        <w:t xml:space="preserve">је прва верзија </w:t>
      </w:r>
      <w:r w:rsidR="00F107CC">
        <w:rPr>
          <w:lang w:val="sr-Cyrl-CS"/>
        </w:rPr>
        <w:t>В</w:t>
      </w:r>
      <w:r w:rsidR="00823D5B">
        <w:rPr>
          <w:lang w:val="sr-Cyrl-CS"/>
        </w:rPr>
        <w:t xml:space="preserve">одича за за борбу против </w:t>
      </w:r>
      <w:r>
        <w:rPr>
          <w:lang w:val="sr-Cyrl-CS"/>
        </w:rPr>
        <w:t>лажних и фалсификованих лекова, која је објављен на Сајту Министарства здравља;</w:t>
      </w:r>
    </w:p>
    <w:p w:rsidR="00BD5589" w:rsidRDefault="00DC7750" w:rsidP="00803389">
      <w:pPr>
        <w:tabs>
          <w:tab w:val="left" w:pos="1418"/>
        </w:tabs>
        <w:jc w:val="both"/>
        <w:rPr>
          <w:lang w:val="sr-Cyrl-CS"/>
        </w:rPr>
      </w:pPr>
      <w:r>
        <w:rPr>
          <w:lang w:val="sr-Cyrl-CS"/>
        </w:rPr>
        <w:t>6</w:t>
      </w:r>
      <w:r w:rsidR="00D605EE">
        <w:rPr>
          <w:lang w:val="sr-Cyrl-CS"/>
        </w:rPr>
        <w:t xml:space="preserve">) Издавање потврда за апотеку </w:t>
      </w:r>
      <w:r w:rsidR="00820186">
        <w:rPr>
          <w:lang w:val="sr-Cyrl-CS"/>
        </w:rPr>
        <w:t xml:space="preserve">да </w:t>
      </w:r>
      <w:r w:rsidR="00D605EE">
        <w:rPr>
          <w:lang w:val="sr-Cyrl-CS"/>
        </w:rPr>
        <w:t xml:space="preserve">није изречена управна мера </w:t>
      </w:r>
      <w:r w:rsidR="00820186">
        <w:rPr>
          <w:lang w:val="sr-Cyrl-CS"/>
        </w:rPr>
        <w:t>у сврху</w:t>
      </w:r>
      <w:r w:rsidR="00D605EE">
        <w:rPr>
          <w:lang w:val="sr-Cyrl-CS"/>
        </w:rPr>
        <w:t xml:space="preserve"> потписивање уговора АУ апотека или Апотека ПП  са РФЗО за издавање лекова на рецепт и да дистрибутеру или произвођачу није и</w:t>
      </w:r>
      <w:r w:rsidR="00820186">
        <w:rPr>
          <w:lang w:val="sr-Cyrl-CS"/>
        </w:rPr>
        <w:t>зречена мера забране делатности</w:t>
      </w:r>
      <w:r w:rsidR="00D605EE">
        <w:rPr>
          <w:lang w:val="sr-Cyrl-CS"/>
        </w:rPr>
        <w:t>, због учешћа на тендеру.</w:t>
      </w:r>
    </w:p>
    <w:p w:rsidR="004436CE" w:rsidRDefault="00F107CC" w:rsidP="00803389">
      <w:pPr>
        <w:tabs>
          <w:tab w:val="left" w:pos="1418"/>
        </w:tabs>
        <w:jc w:val="both"/>
        <w:rPr>
          <w:lang w:val="sr-Cyrl-CS"/>
        </w:rPr>
      </w:pPr>
      <w:r>
        <w:rPr>
          <w:lang w:val="sr-Cyrl-CS"/>
        </w:rPr>
        <w:t xml:space="preserve"> </w:t>
      </w:r>
      <w:r w:rsidR="00DC7750">
        <w:rPr>
          <w:lang w:val="sr-Cyrl-CS"/>
        </w:rPr>
        <w:t>7</w:t>
      </w:r>
      <w:r w:rsidR="00B1710D">
        <w:rPr>
          <w:lang w:val="sr-Cyrl-CS"/>
        </w:rPr>
        <w:t xml:space="preserve">) </w:t>
      </w:r>
      <w:r>
        <w:rPr>
          <w:lang w:val="sr-Cyrl-CS"/>
        </w:rPr>
        <w:t>Дописи правним и физичким лицима по захтеву и молби за пружање потребних неопходних информација у вези са условима потребним за добијање дозв</w:t>
      </w:r>
      <w:r w:rsidR="00820186">
        <w:rPr>
          <w:lang w:val="sr-Cyrl-CS"/>
        </w:rPr>
        <w:t>ола за обављане делатности за ко</w:t>
      </w:r>
      <w:r>
        <w:rPr>
          <w:lang w:val="sr-Cyrl-CS"/>
        </w:rPr>
        <w:t>ју планирају подношење захтева.</w:t>
      </w:r>
    </w:p>
    <w:p w:rsidR="00F178D8" w:rsidRDefault="00DC7750" w:rsidP="00803389">
      <w:pPr>
        <w:tabs>
          <w:tab w:val="left" w:pos="1418"/>
        </w:tabs>
        <w:jc w:val="both"/>
        <w:rPr>
          <w:lang w:val="sr-Cyrl-CS"/>
        </w:rPr>
      </w:pPr>
      <w:r>
        <w:rPr>
          <w:lang w:val="sr-Cyrl-CS"/>
        </w:rPr>
        <w:t xml:space="preserve"> 8</w:t>
      </w:r>
      <w:r w:rsidR="00B1710D">
        <w:rPr>
          <w:lang w:val="sr-Cyrl-CS"/>
        </w:rPr>
        <w:t xml:space="preserve">) Одговори на захтеве </w:t>
      </w:r>
      <w:r w:rsidR="00823D5B">
        <w:rPr>
          <w:lang w:val="sr-Cyrl-CS"/>
        </w:rPr>
        <w:t xml:space="preserve">за остваривање права за приступ </w:t>
      </w:r>
      <w:r w:rsidR="00B1710D">
        <w:rPr>
          <w:lang w:val="sr-Cyrl-CS"/>
        </w:rPr>
        <w:t>Информацијама од јавног значаја</w:t>
      </w:r>
    </w:p>
    <w:p w:rsidR="00797AAC" w:rsidRPr="00797AAC" w:rsidRDefault="00DC7750" w:rsidP="00803389">
      <w:pPr>
        <w:tabs>
          <w:tab w:val="left" w:pos="1418"/>
        </w:tabs>
        <w:jc w:val="both"/>
        <w:rPr>
          <w:lang w:val="sr-Cyrl-CS"/>
        </w:rPr>
      </w:pPr>
      <w:r>
        <w:rPr>
          <w:lang w:val="sr-Cyrl-CS"/>
        </w:rPr>
        <w:t>9</w:t>
      </w:r>
      <w:r w:rsidR="00AF6CBE">
        <w:rPr>
          <w:lang w:val="sr-Cyrl-CS"/>
        </w:rPr>
        <w:t xml:space="preserve">) </w:t>
      </w:r>
      <w:r w:rsidR="00F178D8">
        <w:rPr>
          <w:lang w:val="sr-Cyrl-CS"/>
        </w:rPr>
        <w:t>Предати захтеви за покретање прекршајног поступка и привредног преступа</w:t>
      </w:r>
    </w:p>
    <w:p w:rsidR="00BD5589" w:rsidRDefault="00DC7750" w:rsidP="00803389">
      <w:pPr>
        <w:tabs>
          <w:tab w:val="left" w:pos="1418"/>
        </w:tabs>
        <w:jc w:val="both"/>
        <w:rPr>
          <w:lang w:val="sr-Cyrl-RS"/>
        </w:rPr>
      </w:pPr>
      <w:r>
        <w:rPr>
          <w:lang w:val="sr-Cyrl-CS"/>
        </w:rPr>
        <w:t>10</w:t>
      </w:r>
      <w:r w:rsidR="00AF6CBE">
        <w:rPr>
          <w:lang w:val="sr-Cyrl-CS"/>
        </w:rPr>
        <w:t>)</w:t>
      </w:r>
      <w:r w:rsidR="00B93BB6">
        <w:rPr>
          <w:lang w:val="sr-Cyrl-CS"/>
        </w:rPr>
        <w:t xml:space="preserve"> </w:t>
      </w:r>
      <w:r w:rsidR="00E24419">
        <w:rPr>
          <w:lang w:val="sr-Cyrl-CS"/>
        </w:rPr>
        <w:t xml:space="preserve"> Учешће у планираним обукама, по позиву за присуство </w:t>
      </w:r>
      <w:r w:rsidR="00E24419">
        <w:rPr>
          <w:lang w:val="sr-Latn-RS"/>
        </w:rPr>
        <w:t>on-line</w:t>
      </w:r>
      <w:r w:rsidR="00E24419">
        <w:rPr>
          <w:lang w:val="sr-Cyrl-RS"/>
        </w:rPr>
        <w:t xml:space="preserve"> о</w:t>
      </w:r>
      <w:r w:rsidR="00BD5589">
        <w:rPr>
          <w:lang w:val="sr-Cyrl-RS"/>
        </w:rPr>
        <w:t>букама едукацијама, састанцима .</w:t>
      </w:r>
    </w:p>
    <w:p w:rsidR="00BD5589" w:rsidRDefault="00DC7750" w:rsidP="00803389">
      <w:pPr>
        <w:tabs>
          <w:tab w:val="left" w:pos="1418"/>
        </w:tabs>
        <w:jc w:val="both"/>
        <w:rPr>
          <w:lang w:val="sr-Cyrl-RS"/>
        </w:rPr>
      </w:pPr>
      <w:r>
        <w:rPr>
          <w:lang w:val="sr-Cyrl-RS"/>
        </w:rPr>
        <w:t>11</w:t>
      </w:r>
      <w:r w:rsidR="00BD5589">
        <w:rPr>
          <w:lang w:val="sr-Cyrl-RS"/>
        </w:rPr>
        <w:t>) Евиденција достављених пријава сумњи на дефект квалитета лека и мед. средства.</w:t>
      </w:r>
    </w:p>
    <w:p w:rsidR="00F178D8" w:rsidRPr="00C075D0" w:rsidRDefault="00DC7750" w:rsidP="00803389">
      <w:pPr>
        <w:tabs>
          <w:tab w:val="left" w:pos="1418"/>
        </w:tabs>
        <w:jc w:val="both"/>
        <w:rPr>
          <w:lang w:val="sr-Latn-RS"/>
        </w:rPr>
      </w:pPr>
      <w:r>
        <w:rPr>
          <w:lang w:val="sr-Cyrl-RS"/>
        </w:rPr>
        <w:lastRenderedPageBreak/>
        <w:t>12</w:t>
      </w:r>
      <w:r w:rsidR="00D917BB">
        <w:rPr>
          <w:lang w:val="sr-Cyrl-RS"/>
        </w:rPr>
        <w:t>) Е</w:t>
      </w:r>
      <w:r w:rsidR="00BD5589">
        <w:rPr>
          <w:lang w:val="sr-Cyrl-RS"/>
        </w:rPr>
        <w:t xml:space="preserve">виденција </w:t>
      </w:r>
      <w:r w:rsidR="00D917BB">
        <w:rPr>
          <w:lang w:val="sr-Cyrl-RS"/>
        </w:rPr>
        <w:t xml:space="preserve">производње, промета , увоза и дистрибуције тестова за детекцију вируса </w:t>
      </w:r>
      <w:r w:rsidR="00D917BB">
        <w:rPr>
          <w:lang w:val="sr-Latn-RS"/>
        </w:rPr>
        <w:t>Sars Covid 19.</w:t>
      </w:r>
    </w:p>
    <w:p w:rsidR="00BE73F1" w:rsidRDefault="002D0FBA" w:rsidP="00D9785D">
      <w:pPr>
        <w:pStyle w:val="Heading1"/>
        <w:rPr>
          <w:lang w:val="sr-Cyrl-CS"/>
        </w:rPr>
      </w:pPr>
      <w:bookmarkStart w:id="13" w:name="_Toc191537559"/>
      <w:r>
        <w:rPr>
          <w:lang w:val="ru-RU"/>
        </w:rPr>
        <w:t>8</w:t>
      </w:r>
      <w:r w:rsidR="00F3745C">
        <w:rPr>
          <w:lang w:val="ru-RU"/>
        </w:rPr>
        <w:t>.</w:t>
      </w:r>
      <w:r w:rsidR="00BE73F1" w:rsidRPr="008D1A45">
        <w:rPr>
          <w:lang w:val="ru-RU"/>
        </w:rPr>
        <w:t xml:space="preserve">  </w:t>
      </w:r>
      <w:r w:rsidR="00BE73F1" w:rsidRPr="008D1A45">
        <w:rPr>
          <w:lang w:val="sr-Cyrl-CS"/>
        </w:rPr>
        <w:t>ОБИМ И САДРЖАЈ РАДА - АНАЛИЗА РЕЗУЛТАТА</w:t>
      </w:r>
      <w:bookmarkEnd w:id="13"/>
      <w:r w:rsidR="00BE73F1">
        <w:rPr>
          <w:lang w:val="sr-Cyrl-CS"/>
        </w:rPr>
        <w:t xml:space="preserve"> </w:t>
      </w:r>
    </w:p>
    <w:p w:rsidR="00D16E28" w:rsidRDefault="00D16E28" w:rsidP="00803389">
      <w:pPr>
        <w:tabs>
          <w:tab w:val="left" w:pos="1418"/>
        </w:tabs>
        <w:jc w:val="both"/>
        <w:rPr>
          <w:b/>
          <w:lang w:val="sr-Cyrl-CS"/>
        </w:rPr>
      </w:pPr>
    </w:p>
    <w:p w:rsidR="006C1A49" w:rsidRPr="00820D35" w:rsidRDefault="001131F1" w:rsidP="00803389">
      <w:pPr>
        <w:tabs>
          <w:tab w:val="left" w:pos="1418"/>
        </w:tabs>
        <w:jc w:val="both"/>
        <w:rPr>
          <w:lang w:val="sr-Cyrl-CS"/>
        </w:rPr>
      </w:pPr>
      <w:r w:rsidRPr="00820D35">
        <w:rPr>
          <w:lang w:val="sr-Cyrl-CS"/>
        </w:rPr>
        <w:t>У</w:t>
      </w:r>
      <w:r w:rsidR="00A93DF6">
        <w:rPr>
          <w:lang w:val="sr-Cyrl-CS"/>
        </w:rPr>
        <w:t xml:space="preserve"> 2024</w:t>
      </w:r>
      <w:r w:rsidR="00E14E37" w:rsidRPr="00820D35">
        <w:rPr>
          <w:lang w:val="sr-Cyrl-CS"/>
        </w:rPr>
        <w:t>. години квартално у тромесечном периоду је примљено и заведено предмета</w:t>
      </w:r>
      <w:r w:rsidR="006C1A49" w:rsidRPr="00820D35">
        <w:rPr>
          <w:lang w:val="sr-Cyrl-CS"/>
        </w:rPr>
        <w:t>:</w:t>
      </w:r>
    </w:p>
    <w:p w:rsidR="006C1A49" w:rsidRPr="00820D35" w:rsidRDefault="008E7598" w:rsidP="00803389">
      <w:pPr>
        <w:tabs>
          <w:tab w:val="left" w:pos="1418"/>
        </w:tabs>
        <w:jc w:val="both"/>
        <w:rPr>
          <w:lang w:val="sr-Cyrl-CS"/>
        </w:rPr>
      </w:pPr>
      <w:r w:rsidRPr="00820D35">
        <w:rPr>
          <w:lang w:val="sr-Cyrl-CS"/>
        </w:rPr>
        <w:t>1) период јан</w:t>
      </w:r>
      <w:r w:rsidR="00A93DF6">
        <w:rPr>
          <w:lang w:val="sr-Cyrl-CS"/>
        </w:rPr>
        <w:t>уар-март 2024.  године- укупно 391</w:t>
      </w:r>
      <w:r w:rsidR="006C1A49" w:rsidRPr="00820D35">
        <w:rPr>
          <w:lang w:val="sr-Cyrl-CS"/>
        </w:rPr>
        <w:t xml:space="preserve"> предмета </w:t>
      </w:r>
      <w:r w:rsidR="00AE2121" w:rsidRPr="00820D35">
        <w:rPr>
          <w:lang w:val="sr-Cyrl-CS"/>
        </w:rPr>
        <w:t>(</w:t>
      </w:r>
      <w:r w:rsidR="00080CF8" w:rsidRPr="00820D35">
        <w:rPr>
          <w:lang w:val="sr-Cyrl-CS"/>
        </w:rPr>
        <w:t xml:space="preserve"> Први квартал</w:t>
      </w:r>
      <w:r w:rsidR="00AE2121" w:rsidRPr="00820D35">
        <w:rPr>
          <w:lang w:val="sr-Cyrl-CS"/>
        </w:rPr>
        <w:t>)</w:t>
      </w:r>
    </w:p>
    <w:p w:rsidR="00E14E37" w:rsidRPr="00820D35" w:rsidRDefault="006C1A49" w:rsidP="00803389">
      <w:pPr>
        <w:tabs>
          <w:tab w:val="left" w:pos="1418"/>
        </w:tabs>
        <w:jc w:val="both"/>
        <w:rPr>
          <w:lang w:val="sr-Cyrl-CS"/>
        </w:rPr>
      </w:pPr>
      <w:r w:rsidRPr="00820D35">
        <w:rPr>
          <w:lang w:val="sr-Cyrl-CS"/>
        </w:rPr>
        <w:t>2)</w:t>
      </w:r>
      <w:r w:rsidR="00080CF8" w:rsidRPr="00820D35">
        <w:rPr>
          <w:lang w:val="sr-Cyrl-CS"/>
        </w:rPr>
        <w:t xml:space="preserve"> </w:t>
      </w:r>
      <w:r w:rsidR="00A93DF6">
        <w:rPr>
          <w:lang w:val="sr-Cyrl-CS"/>
        </w:rPr>
        <w:t>период април-јун 2024</w:t>
      </w:r>
      <w:r w:rsidRPr="00820D35">
        <w:rPr>
          <w:lang w:val="sr-Cyrl-CS"/>
        </w:rPr>
        <w:t>. године</w:t>
      </w:r>
      <w:r w:rsidR="001131F1" w:rsidRPr="00820D35">
        <w:rPr>
          <w:lang w:val="sr-Cyrl-CS"/>
        </w:rPr>
        <w:t xml:space="preserve"> </w:t>
      </w:r>
      <w:r w:rsidR="00E14E37" w:rsidRPr="00820D35">
        <w:rPr>
          <w:lang w:val="sr-Cyrl-CS"/>
        </w:rPr>
        <w:t xml:space="preserve"> </w:t>
      </w:r>
      <w:r w:rsidR="00A93DF6">
        <w:rPr>
          <w:lang w:val="sr-Cyrl-CS"/>
        </w:rPr>
        <w:t>-  укупно 467</w:t>
      </w:r>
      <w:r w:rsidRPr="00820D35">
        <w:rPr>
          <w:lang w:val="sr-Cyrl-CS"/>
        </w:rPr>
        <w:t xml:space="preserve"> предмета</w:t>
      </w:r>
      <w:r w:rsidR="00820D35" w:rsidRPr="00820D35">
        <w:rPr>
          <w:lang w:val="sr-Cyrl-CS"/>
        </w:rPr>
        <w:t xml:space="preserve"> </w:t>
      </w:r>
      <w:r w:rsidR="00AE2121" w:rsidRPr="00820D35">
        <w:rPr>
          <w:lang w:val="sr-Cyrl-CS"/>
        </w:rPr>
        <w:t>(</w:t>
      </w:r>
      <w:r w:rsidR="00080CF8" w:rsidRPr="00820D35">
        <w:rPr>
          <w:lang w:val="sr-Cyrl-CS"/>
        </w:rPr>
        <w:t xml:space="preserve"> Други квартал</w:t>
      </w:r>
      <w:r w:rsidR="00AE2121" w:rsidRPr="00820D35">
        <w:rPr>
          <w:lang w:val="sr-Cyrl-CS"/>
        </w:rPr>
        <w:t>)</w:t>
      </w:r>
    </w:p>
    <w:p w:rsidR="008E7598" w:rsidRPr="00820D35" w:rsidRDefault="00A93DF6" w:rsidP="00AE2121">
      <w:pPr>
        <w:tabs>
          <w:tab w:val="left" w:pos="1418"/>
        </w:tabs>
        <w:jc w:val="both"/>
        <w:rPr>
          <w:lang w:val="sr-Cyrl-CS"/>
        </w:rPr>
      </w:pPr>
      <w:r>
        <w:rPr>
          <w:lang w:val="sr-Cyrl-CS"/>
        </w:rPr>
        <w:t>3) период јул-септембар 2024. године –укупно 331</w:t>
      </w:r>
      <w:r w:rsidR="006C1A49" w:rsidRPr="00820D35">
        <w:rPr>
          <w:lang w:val="sr-Cyrl-CS"/>
        </w:rPr>
        <w:t xml:space="preserve"> предмета</w:t>
      </w:r>
      <w:r w:rsidR="00080CF8" w:rsidRPr="00820D35">
        <w:rPr>
          <w:lang w:val="sr-Cyrl-CS"/>
        </w:rPr>
        <w:t xml:space="preserve"> </w:t>
      </w:r>
      <w:r w:rsidR="00AE2121" w:rsidRPr="00820D35">
        <w:rPr>
          <w:lang w:val="sr-Cyrl-CS"/>
        </w:rPr>
        <w:t xml:space="preserve">(Трећи квартал) </w:t>
      </w:r>
      <w:r w:rsidR="00080CF8" w:rsidRPr="00820D35">
        <w:rPr>
          <w:lang w:val="sr-Cyrl-CS"/>
        </w:rPr>
        <w:t xml:space="preserve"> </w:t>
      </w:r>
      <w:r w:rsidR="00AE2121" w:rsidRPr="00820D35">
        <w:rPr>
          <w:lang w:val="sr-Cyrl-CS"/>
        </w:rPr>
        <w:t xml:space="preserve"> </w:t>
      </w:r>
    </w:p>
    <w:p w:rsidR="006C1A49" w:rsidRPr="00820D35" w:rsidRDefault="00A93DF6" w:rsidP="00AE2121">
      <w:pPr>
        <w:tabs>
          <w:tab w:val="left" w:pos="1418"/>
        </w:tabs>
        <w:jc w:val="both"/>
        <w:rPr>
          <w:lang w:val="sr-Cyrl-CS"/>
        </w:rPr>
      </w:pPr>
      <w:r>
        <w:rPr>
          <w:lang w:val="sr-Cyrl-CS"/>
        </w:rPr>
        <w:t>4) период октобар-децембар 2024</w:t>
      </w:r>
      <w:r w:rsidR="00820D35" w:rsidRPr="00820D35">
        <w:rPr>
          <w:lang w:val="sr-Cyrl-CS"/>
        </w:rPr>
        <w:t>.  године-укуп</w:t>
      </w:r>
      <w:r>
        <w:rPr>
          <w:lang w:val="sr-Cyrl-CS"/>
        </w:rPr>
        <w:t>но 435</w:t>
      </w:r>
      <w:r w:rsidR="00AE2121" w:rsidRPr="00820D35">
        <w:rPr>
          <w:lang w:val="sr-Cyrl-CS"/>
        </w:rPr>
        <w:t xml:space="preserve"> предмета ( Четврти )</w:t>
      </w:r>
    </w:p>
    <w:p w:rsidR="003D1696" w:rsidRPr="00820D35" w:rsidRDefault="00A93DF6" w:rsidP="00803389">
      <w:pPr>
        <w:tabs>
          <w:tab w:val="left" w:pos="1418"/>
        </w:tabs>
        <w:jc w:val="both"/>
        <w:rPr>
          <w:lang w:val="sr-Cyrl-CS"/>
        </w:rPr>
      </w:pPr>
      <w:r>
        <w:rPr>
          <w:lang w:val="sr-Cyrl-CS"/>
        </w:rPr>
        <w:t>У 2024</w:t>
      </w:r>
      <w:r w:rsidR="00823D5B" w:rsidRPr="00820D35">
        <w:rPr>
          <w:lang w:val="sr-Cyrl-CS"/>
        </w:rPr>
        <w:t xml:space="preserve">. години укупно </w:t>
      </w:r>
      <w:r>
        <w:rPr>
          <w:lang w:val="sr-Cyrl-CS"/>
        </w:rPr>
        <w:t>1624</w:t>
      </w:r>
      <w:r w:rsidR="00AA3CD2" w:rsidRPr="00820D35">
        <w:rPr>
          <w:lang w:val="sr-Cyrl-CS"/>
        </w:rPr>
        <w:t xml:space="preserve"> предмета</w:t>
      </w:r>
      <w:r w:rsidR="00823D5B" w:rsidRPr="00820D35">
        <w:rPr>
          <w:lang w:val="sr-Cyrl-CS"/>
        </w:rPr>
        <w:t xml:space="preserve"> примљено и заведено у Одељењу.</w:t>
      </w:r>
      <w:r w:rsidR="00080CF8" w:rsidRPr="00820D35">
        <w:rPr>
          <w:lang w:val="sr-Cyrl-CS"/>
        </w:rPr>
        <w:t xml:space="preserve"> </w:t>
      </w:r>
    </w:p>
    <w:p w:rsidR="00AA3CD2" w:rsidRPr="005D3DE4" w:rsidRDefault="00080CF8" w:rsidP="00803389">
      <w:pPr>
        <w:tabs>
          <w:tab w:val="left" w:pos="1418"/>
        </w:tabs>
        <w:jc w:val="both"/>
        <w:rPr>
          <w:lang w:val="sr-Cyrl-CS"/>
        </w:rPr>
      </w:pPr>
      <w:r w:rsidRPr="005D3DE4">
        <w:rPr>
          <w:lang w:val="sr-Cyrl-CS"/>
        </w:rPr>
        <w:t xml:space="preserve"> </w:t>
      </w:r>
    </w:p>
    <w:p w:rsidR="00AA3CD2" w:rsidRPr="005D3DE4" w:rsidRDefault="00AA3CD2" w:rsidP="00803389">
      <w:pPr>
        <w:tabs>
          <w:tab w:val="left" w:pos="1418"/>
        </w:tabs>
        <w:jc w:val="both"/>
        <w:rPr>
          <w:lang w:val="sr-Cyrl-CS"/>
        </w:rPr>
      </w:pPr>
      <w:r w:rsidRPr="005D3DE4">
        <w:rPr>
          <w:lang w:val="sr-Cyrl-CS"/>
        </w:rPr>
        <w:t>У оквиру својих надлежности инспектори су извршили:</w:t>
      </w:r>
    </w:p>
    <w:p w:rsidR="003D1696" w:rsidRPr="005D3DE4" w:rsidRDefault="003D1696" w:rsidP="00803389">
      <w:pPr>
        <w:tabs>
          <w:tab w:val="left" w:pos="1418"/>
        </w:tabs>
        <w:jc w:val="both"/>
        <w:rPr>
          <w:lang w:val="sr-Cyrl-CS"/>
        </w:rPr>
      </w:pPr>
    </w:p>
    <w:p w:rsidR="00B169C3" w:rsidRDefault="001C584B" w:rsidP="00803389">
      <w:pPr>
        <w:tabs>
          <w:tab w:val="left" w:pos="1418"/>
        </w:tabs>
        <w:jc w:val="both"/>
        <w:rPr>
          <w:lang w:val="sr-Cyrl-CS"/>
        </w:rPr>
      </w:pPr>
      <w:r w:rsidRPr="008E7598">
        <w:rPr>
          <w:color w:val="FF0000"/>
          <w:lang w:val="sr-Cyrl-CS"/>
        </w:rPr>
        <w:t xml:space="preserve"> </w:t>
      </w:r>
      <w:r w:rsidRPr="00820D35">
        <w:rPr>
          <w:lang w:val="sr-Cyrl-CS"/>
        </w:rPr>
        <w:t>1</w:t>
      </w:r>
      <w:r w:rsidRPr="00EB752B">
        <w:rPr>
          <w:b/>
          <w:lang w:val="sr-Cyrl-CS"/>
        </w:rPr>
        <w:t>)</w:t>
      </w:r>
      <w:r w:rsidR="007219EF">
        <w:rPr>
          <w:b/>
          <w:lang w:val="sr-Cyrl-CS"/>
        </w:rPr>
        <w:t>У ПРВОМ кварталу укупно 228</w:t>
      </w:r>
      <w:r w:rsidR="00FD450F" w:rsidRPr="00EB752B">
        <w:rPr>
          <w:b/>
          <w:lang w:val="sr-Cyrl-CS"/>
        </w:rPr>
        <w:t xml:space="preserve"> </w:t>
      </w:r>
      <w:r w:rsidR="00D95FBE" w:rsidRPr="00EB752B">
        <w:rPr>
          <w:b/>
          <w:lang w:val="sr-Cyrl-CS"/>
        </w:rPr>
        <w:t>надзора, и то:</w:t>
      </w:r>
    </w:p>
    <w:p w:rsidR="003F20A7" w:rsidRDefault="003F20A7" w:rsidP="003F20A7">
      <w:pPr>
        <w:tabs>
          <w:tab w:val="left" w:pos="1418"/>
        </w:tabs>
        <w:jc w:val="both"/>
        <w:rPr>
          <w:lang w:val="sr-Cyrl-CS"/>
        </w:rPr>
      </w:pPr>
    </w:p>
    <w:p w:rsidR="007219EF" w:rsidRPr="007219EF" w:rsidRDefault="007219EF" w:rsidP="007219EF">
      <w:pPr>
        <w:ind w:firstLine="360"/>
        <w:jc w:val="both"/>
        <w:rPr>
          <w:lang w:val="sr-Cyrl-RS"/>
        </w:rPr>
      </w:pPr>
      <w:r w:rsidRPr="007219EF">
        <w:rPr>
          <w:lang w:val="sr-Cyrl-RS"/>
        </w:rPr>
        <w:t xml:space="preserve">На захтев странке је обављено 164 надзора (71,92 %), 19 редовних планираних надзора (8,33%), 4 (1,75 %) контролна надзора, ванредних је било 39 (17,10 %) (у вези са поднетом пријавом, по службеној дужности или због дефекта квалитета пријављеног од стране носиоца дозволе за лек или мед.срадство или Агенције за лекове и мед.средства). Број надзора у сврху систематске контроле квалитета лекова и медицинских средства је 2 (0,877 %). Узет је педесет (50) узорака лека у сврху систематске контроле квалитета лекова за 2024. годину. </w:t>
      </w:r>
    </w:p>
    <w:p w:rsidR="007219EF" w:rsidRPr="007219EF" w:rsidRDefault="007219EF" w:rsidP="007219EF">
      <w:pPr>
        <w:ind w:firstLine="360"/>
        <w:jc w:val="both"/>
        <w:rPr>
          <w:lang w:val="sr-Cyrl-CS"/>
        </w:rPr>
      </w:pPr>
      <w:r w:rsidRPr="007219EF">
        <w:rPr>
          <w:lang w:val="sr-Cyrl-CS"/>
        </w:rPr>
        <w:t>У овом периоду урађено је и послато 52 дописа према странкама, суду, АЛИМС-у, другим секторима Министарства здравља, другим министарствима.</w:t>
      </w:r>
    </w:p>
    <w:p w:rsidR="007219EF" w:rsidRDefault="007219EF" w:rsidP="003F20A7">
      <w:pPr>
        <w:tabs>
          <w:tab w:val="left" w:pos="1418"/>
        </w:tabs>
        <w:jc w:val="both"/>
        <w:rPr>
          <w:lang w:val="sr-Cyrl-CS"/>
        </w:rPr>
      </w:pPr>
    </w:p>
    <w:p w:rsidR="003F20A7" w:rsidRPr="003F20A7" w:rsidRDefault="003F20A7" w:rsidP="003F20A7">
      <w:pPr>
        <w:tabs>
          <w:tab w:val="left" w:pos="1418"/>
        </w:tabs>
        <w:jc w:val="both"/>
        <w:rPr>
          <w:lang w:val="sr-Cyrl-CS"/>
        </w:rPr>
      </w:pPr>
      <w:r w:rsidRPr="003F20A7">
        <w:rPr>
          <w:lang w:val="sr-Cyrl-CS"/>
        </w:rPr>
        <w:t>Обављени надзори:</w:t>
      </w:r>
    </w:p>
    <w:p w:rsidR="007219EF" w:rsidRPr="007219EF" w:rsidRDefault="007219EF" w:rsidP="007219EF">
      <w:pPr>
        <w:jc w:val="both"/>
        <w:rPr>
          <w:lang w:val="sr-Cyrl-RS"/>
        </w:rPr>
      </w:pPr>
      <w:r w:rsidRPr="007219EF">
        <w:rPr>
          <w:b/>
          <w:lang w:val="sr-Cyrl-CS"/>
        </w:rPr>
        <w:t>1. Произвођачи лекова</w:t>
      </w:r>
      <w:r w:rsidRPr="007219EF">
        <w:rPr>
          <w:lang w:val="sr-Cyrl-CS"/>
        </w:rPr>
        <w:t xml:space="preserve"> –8 надзора по захтеву странке у сврху утврђивања испуњености услова за издавање дозволе за производњу, допуне дозволе, измене дозволе, 16 редовних надзора у сврху издавања ДПП сертификата и 1 ванредан надзор по службеној дужности</w:t>
      </w:r>
      <w:r w:rsidRPr="007219EF">
        <w:rPr>
          <w:lang w:val="sr-Cyrl-RS"/>
        </w:rPr>
        <w:t xml:space="preserve">. </w:t>
      </w:r>
      <w:r w:rsidRPr="007219EF">
        <w:rPr>
          <w:lang w:val="sr-Cyrl-CS"/>
        </w:rPr>
        <w:t>Донет</w:t>
      </w:r>
      <w:r w:rsidRPr="007219EF">
        <w:t>o</w:t>
      </w:r>
      <w:r w:rsidRPr="007219EF">
        <w:rPr>
          <w:lang w:val="sr-Cyrl-CS"/>
        </w:rPr>
        <w:t xml:space="preserve"> </w:t>
      </w:r>
      <w:r w:rsidRPr="007219EF">
        <w:rPr>
          <w:lang w:val="sr-Cyrl-RS"/>
        </w:rPr>
        <w:t xml:space="preserve">је </w:t>
      </w:r>
      <w:r w:rsidRPr="007219EF">
        <w:rPr>
          <w:lang w:val="sr-Cyrl-CS"/>
        </w:rPr>
        <w:t>12 решења</w:t>
      </w:r>
      <w:r w:rsidRPr="007219EF">
        <w:rPr>
          <w:lang w:val="sr-Cyrl-RS"/>
        </w:rPr>
        <w:t xml:space="preserve"> </w:t>
      </w:r>
      <w:r w:rsidRPr="007219EF">
        <w:rPr>
          <w:lang w:val="sr-Cyrl-CS"/>
        </w:rPr>
        <w:t>о испуњености услова са допунама и укидањем претходног решења</w:t>
      </w:r>
      <w:r w:rsidRPr="007219EF">
        <w:rPr>
          <w:lang w:val="sr-Cyrl-RS"/>
        </w:rPr>
        <w:t xml:space="preserve">, и 2 извештаја усклађивања производње са Смерницама добре произвођачке праксе и 3 укидања решења. </w:t>
      </w:r>
    </w:p>
    <w:p w:rsidR="007219EF" w:rsidRPr="007219EF" w:rsidRDefault="007219EF" w:rsidP="007219EF">
      <w:pPr>
        <w:jc w:val="both"/>
        <w:rPr>
          <w:lang w:val="sr-Cyrl-CS"/>
        </w:rPr>
      </w:pPr>
      <w:r w:rsidRPr="007219EF">
        <w:rPr>
          <w:b/>
          <w:lang w:val="sr-Cyrl-CS"/>
        </w:rPr>
        <w:t>2. Заступници и представници произвођача лекова/ медицинских средстава-</w:t>
      </w:r>
      <w:r w:rsidRPr="007219EF">
        <w:rPr>
          <w:lang w:val="sr-Cyrl-CS"/>
        </w:rPr>
        <w:t>1 надзора по пријави сумње у дефект квалитета лека или медицинског средства.</w:t>
      </w:r>
    </w:p>
    <w:p w:rsidR="007219EF" w:rsidRPr="007219EF" w:rsidRDefault="007219EF" w:rsidP="007219EF">
      <w:pPr>
        <w:jc w:val="both"/>
        <w:rPr>
          <w:lang w:val="sr-Cyrl-CS"/>
        </w:rPr>
      </w:pPr>
      <w:r w:rsidRPr="007219EF">
        <w:rPr>
          <w:b/>
          <w:lang w:val="sr-Cyrl-CS"/>
        </w:rPr>
        <w:t>3. Произвођачи медицинских средстава</w:t>
      </w:r>
      <w:r w:rsidRPr="007219EF">
        <w:rPr>
          <w:lang w:val="sr-Cyrl-CS"/>
        </w:rPr>
        <w:t xml:space="preserve"> - 4 надзора по захтеву странке у сврху утврђивања испуњености услова за издавање дозволе за производњу, 1 ванредан надзор због дефекта квалитета медицинског средства. Донето је 3 решење</w:t>
      </w:r>
      <w:r w:rsidRPr="007219EF">
        <w:rPr>
          <w:lang w:val="sr-Cyrl-RS"/>
        </w:rPr>
        <w:t xml:space="preserve"> </w:t>
      </w:r>
      <w:r w:rsidRPr="007219EF">
        <w:rPr>
          <w:lang w:val="sr-Cyrl-CS"/>
        </w:rPr>
        <w:t xml:space="preserve">о испуњености услова и 2 измене и допуне решења.   </w:t>
      </w:r>
    </w:p>
    <w:p w:rsidR="007219EF" w:rsidRPr="007219EF" w:rsidRDefault="007219EF" w:rsidP="007219EF">
      <w:pPr>
        <w:jc w:val="both"/>
        <w:rPr>
          <w:lang w:val="sr-Cyrl-CS"/>
        </w:rPr>
      </w:pPr>
      <w:r w:rsidRPr="007219EF">
        <w:rPr>
          <w:b/>
          <w:lang w:val="sr-Cyrl-CS"/>
        </w:rPr>
        <w:t xml:space="preserve">4. Промет на велико лекова и/или медицинских средстава </w:t>
      </w:r>
      <w:r w:rsidRPr="007219EF">
        <w:rPr>
          <w:lang w:val="sr-Cyrl-CS"/>
        </w:rPr>
        <w:t xml:space="preserve">– 10 надзора по захтеву странке, 1 контролни надзор, 2 ванредна надзора по службеној дужности. Донето је 7 решења о испуњавању услова за обављање делатности, 2 мишљење за складиштење лекова у складу са царинским прописима, 1 допуна решења, 2 решења са наређеним мерама, 1 решење о укидању решења, 1 обустава поступка. </w:t>
      </w:r>
    </w:p>
    <w:p w:rsidR="007219EF" w:rsidRPr="007219EF" w:rsidRDefault="007219EF" w:rsidP="007219EF">
      <w:pPr>
        <w:jc w:val="both"/>
        <w:rPr>
          <w:lang w:val="sr-Cyrl-CS"/>
        </w:rPr>
      </w:pPr>
      <w:r w:rsidRPr="007219EF">
        <w:rPr>
          <w:b/>
          <w:lang w:val="sr-Cyrl-CS"/>
        </w:rPr>
        <w:t xml:space="preserve">5. Промет на велико медицинских средстава- </w:t>
      </w:r>
      <w:r w:rsidRPr="007219EF">
        <w:rPr>
          <w:lang w:val="sr-Cyrl-CS"/>
        </w:rPr>
        <w:t xml:space="preserve">30 надзора по захтеву странке, 1 надзор по пријави, 5 надзора због дефекта квалитета медицинског средства. Донето је 25 решења о испуњености услова, 2 мишљења за складиштење медицинских средстава у складу са царинским прописима, 9 допуна решења, 1 решење забране обављања делатности, 1 укидање решења, 3 обуставе поступка. </w:t>
      </w:r>
      <w:r w:rsidRPr="007219EF">
        <w:rPr>
          <w:lang w:val="sr-Cyrl-CS"/>
        </w:rPr>
        <w:lastRenderedPageBreak/>
        <w:t xml:space="preserve">Наложено је узорковање седам (7) врста мед.средстава у сврху ванредне контроле квалитета. </w:t>
      </w:r>
    </w:p>
    <w:p w:rsidR="007219EF" w:rsidRPr="007219EF" w:rsidRDefault="007219EF" w:rsidP="007219EF">
      <w:pPr>
        <w:jc w:val="both"/>
        <w:rPr>
          <w:lang w:val="sr-Cyrl-CS"/>
        </w:rPr>
      </w:pPr>
      <w:r w:rsidRPr="007219EF">
        <w:rPr>
          <w:b/>
          <w:lang w:val="sr-Cyrl-CS"/>
        </w:rPr>
        <w:t>6.</w:t>
      </w:r>
      <w:r w:rsidRPr="007219EF">
        <w:rPr>
          <w:lang w:val="sr-Cyrl-CS"/>
        </w:rPr>
        <w:t xml:space="preserve"> </w:t>
      </w:r>
      <w:r w:rsidRPr="007219EF">
        <w:rPr>
          <w:b/>
          <w:lang w:val="sr-Cyrl-CS"/>
        </w:rPr>
        <w:t>Предузећа која раде без дозволе Министарства здравља</w:t>
      </w:r>
      <w:r w:rsidRPr="007219EF">
        <w:rPr>
          <w:lang w:val="sr-Cyrl-CS"/>
        </w:rPr>
        <w:t xml:space="preserve">: 1 контролни надзор. </w:t>
      </w:r>
    </w:p>
    <w:p w:rsidR="007219EF" w:rsidRPr="007219EF" w:rsidRDefault="007219EF" w:rsidP="007219EF">
      <w:pPr>
        <w:jc w:val="both"/>
        <w:rPr>
          <w:lang w:val="sr-Cyrl-CS"/>
        </w:rPr>
      </w:pPr>
      <w:r w:rsidRPr="007219EF">
        <w:rPr>
          <w:b/>
          <w:lang w:val="sr-Cyrl-CS"/>
        </w:rPr>
        <w:t xml:space="preserve">7. Промет на мало у државним апотекама </w:t>
      </w:r>
      <w:r w:rsidRPr="007219EF">
        <w:rPr>
          <w:lang w:val="sr-Cyrl-CS"/>
        </w:rPr>
        <w:t>–/</w:t>
      </w:r>
    </w:p>
    <w:p w:rsidR="007219EF" w:rsidRPr="007219EF" w:rsidRDefault="007219EF" w:rsidP="007219EF">
      <w:pPr>
        <w:jc w:val="both"/>
        <w:rPr>
          <w:lang w:val="sr-Cyrl-CS"/>
        </w:rPr>
      </w:pPr>
      <w:r w:rsidRPr="007219EF">
        <w:rPr>
          <w:b/>
          <w:lang w:val="sr-Cyrl-CS"/>
        </w:rPr>
        <w:t>8</w:t>
      </w:r>
      <w:r w:rsidRPr="007219EF">
        <w:rPr>
          <w:lang w:val="sr-Cyrl-CS"/>
        </w:rPr>
        <w:t xml:space="preserve">.  </w:t>
      </w:r>
      <w:r w:rsidRPr="007219EF">
        <w:rPr>
          <w:b/>
          <w:lang w:val="sr-Cyrl-CS"/>
        </w:rPr>
        <w:t>Промет на мало у приватним апотекама-</w:t>
      </w:r>
      <w:r w:rsidRPr="007219EF">
        <w:rPr>
          <w:lang w:val="sr-Cyrl-CS"/>
        </w:rPr>
        <w:t>/</w:t>
      </w:r>
    </w:p>
    <w:p w:rsidR="007219EF" w:rsidRPr="007219EF" w:rsidRDefault="007219EF" w:rsidP="007219EF">
      <w:pPr>
        <w:jc w:val="both"/>
        <w:rPr>
          <w:lang w:val="sr-Cyrl-CS"/>
        </w:rPr>
      </w:pPr>
      <w:r w:rsidRPr="007219EF">
        <w:rPr>
          <w:b/>
          <w:lang w:val="sr-Cyrl-CS"/>
        </w:rPr>
        <w:t>9.</w:t>
      </w:r>
      <w:r w:rsidRPr="007219EF">
        <w:rPr>
          <w:lang w:val="sr-Cyrl-CS"/>
        </w:rPr>
        <w:t xml:space="preserve"> </w:t>
      </w:r>
      <w:r w:rsidRPr="007219EF">
        <w:rPr>
          <w:b/>
          <w:lang w:val="sr-Cyrl-CS"/>
        </w:rPr>
        <w:t xml:space="preserve">Промет на мало у болничким апотекама – </w:t>
      </w:r>
      <w:r w:rsidRPr="007219EF">
        <w:rPr>
          <w:lang w:val="sr-Cyrl-CS"/>
        </w:rPr>
        <w:t>1 ванредна надзора по службеној дужности, 1 надзор по пријави, 6</w:t>
      </w:r>
      <w:r w:rsidRPr="007219EF">
        <w:t xml:space="preserve"> </w:t>
      </w:r>
      <w:r w:rsidRPr="007219EF">
        <w:rPr>
          <w:lang w:val="sr-Cyrl-CS"/>
        </w:rPr>
        <w:t xml:space="preserve">надзора због дефекта квалитета медицинског средства или лека. </w:t>
      </w:r>
    </w:p>
    <w:p w:rsidR="007219EF" w:rsidRPr="007219EF" w:rsidRDefault="007219EF" w:rsidP="007219EF">
      <w:pPr>
        <w:jc w:val="both"/>
        <w:rPr>
          <w:lang w:val="sr-Cyrl-CS"/>
        </w:rPr>
      </w:pPr>
      <w:r w:rsidRPr="007219EF">
        <w:rPr>
          <w:b/>
          <w:lang w:val="sr-Cyrl-CS"/>
        </w:rPr>
        <w:t>10. Дом здравља</w:t>
      </w:r>
      <w:r w:rsidRPr="007219EF">
        <w:rPr>
          <w:lang w:val="sr-Cyrl-CS"/>
        </w:rPr>
        <w:t>-/</w:t>
      </w:r>
    </w:p>
    <w:p w:rsidR="007219EF" w:rsidRPr="007219EF" w:rsidRDefault="007219EF" w:rsidP="007219EF">
      <w:pPr>
        <w:jc w:val="both"/>
        <w:rPr>
          <w:lang w:val="sr-Cyrl-CS"/>
        </w:rPr>
      </w:pPr>
      <w:r w:rsidRPr="007219EF">
        <w:rPr>
          <w:b/>
          <w:lang w:val="sr-Cyrl-CS"/>
        </w:rPr>
        <w:t>11. Промет на мало медицинских средстава у спец.продавници</w:t>
      </w:r>
      <w:r w:rsidRPr="007219EF">
        <w:rPr>
          <w:lang w:val="sr-Cyrl-CS"/>
        </w:rPr>
        <w:t xml:space="preserve"> –  29 надзора по захтеву странке. Донето је 26 решење о испуњености услова, 4 допуне решења, 1 обустава поступка. </w:t>
      </w:r>
    </w:p>
    <w:p w:rsidR="007219EF" w:rsidRPr="007219EF" w:rsidRDefault="007219EF" w:rsidP="007219EF">
      <w:pPr>
        <w:jc w:val="both"/>
        <w:rPr>
          <w:lang w:val="sr-Cyrl-CS"/>
        </w:rPr>
      </w:pPr>
      <w:r w:rsidRPr="007219EF">
        <w:rPr>
          <w:b/>
          <w:lang w:val="sr-Cyrl-CS"/>
        </w:rPr>
        <w:t xml:space="preserve">12. Галенска лабораторија: </w:t>
      </w:r>
      <w:r w:rsidRPr="007219EF">
        <w:rPr>
          <w:lang w:val="sr-Cyrl-CS"/>
        </w:rPr>
        <w:t>1</w:t>
      </w:r>
      <w:r w:rsidRPr="007219EF">
        <w:t xml:space="preserve"> </w:t>
      </w:r>
      <w:r w:rsidRPr="007219EF">
        <w:rPr>
          <w:lang w:val="sr-Cyrl-CS"/>
        </w:rPr>
        <w:t>надзора по захтеву странке</w:t>
      </w:r>
      <w:r w:rsidRPr="007219EF">
        <w:rPr>
          <w:b/>
          <w:lang w:val="sr-Cyrl-CS"/>
        </w:rPr>
        <w:t xml:space="preserve">, </w:t>
      </w:r>
      <w:r w:rsidRPr="007219EF">
        <w:rPr>
          <w:lang w:val="sr-Cyrl-CS"/>
        </w:rPr>
        <w:t xml:space="preserve">2 редовна планирана надзора. Донетo је 1 решење о испуњености услова, 1 решење о забрани обављања делатности, 1 укидање решења.  </w:t>
      </w:r>
    </w:p>
    <w:p w:rsidR="007219EF" w:rsidRPr="007219EF" w:rsidRDefault="007219EF" w:rsidP="007219EF">
      <w:pPr>
        <w:jc w:val="both"/>
        <w:rPr>
          <w:lang w:val="sr-Cyrl-CS"/>
        </w:rPr>
      </w:pPr>
      <w:r w:rsidRPr="007219EF">
        <w:rPr>
          <w:b/>
          <w:lang w:val="sr-Cyrl-CS"/>
        </w:rPr>
        <w:t>13.</w:t>
      </w:r>
      <w:r w:rsidRPr="007219EF">
        <w:rPr>
          <w:lang w:val="sr-Cyrl-CS"/>
        </w:rPr>
        <w:t xml:space="preserve"> </w:t>
      </w:r>
      <w:r w:rsidRPr="007219EF">
        <w:rPr>
          <w:b/>
          <w:lang w:val="sr-Cyrl-CS"/>
        </w:rPr>
        <w:t xml:space="preserve">Апотекарска установа/апотека са огранком: </w:t>
      </w:r>
      <w:r w:rsidRPr="007219EF">
        <w:rPr>
          <w:lang w:val="sr-Cyrl-CS"/>
        </w:rPr>
        <w:t>73</w:t>
      </w:r>
      <w:r w:rsidRPr="007219EF">
        <w:rPr>
          <w:b/>
          <w:lang w:val="sr-Cyrl-CS"/>
        </w:rPr>
        <w:t xml:space="preserve"> </w:t>
      </w:r>
      <w:r w:rsidRPr="007219EF">
        <w:rPr>
          <w:lang w:val="sr-Cyrl-CS"/>
        </w:rPr>
        <w:t>надзора по захтеву странке, 2 контролна надзора, 6 надзора по службеној дужости, 11 надзора по пријави, 2 надзора у сврху систематске контроле квалитета лекова за 2024.г. Донето је 73 решења о испуњености услова, 3</w:t>
      </w:r>
      <w:r w:rsidRPr="007219EF">
        <w:t xml:space="preserve"> </w:t>
      </w:r>
      <w:r w:rsidRPr="007219EF">
        <w:rPr>
          <w:lang w:val="sr-Cyrl-CS"/>
        </w:rPr>
        <w:t xml:space="preserve">решења са наређеним мерама, 5 решења са мером забране обављања делатности, 2 обуставе поступка, 10 решење о укидању решења. Узорковано је 50 различитих врста лекова у сврху систематске контроле квалитета лекова за 2024. годину. </w:t>
      </w:r>
    </w:p>
    <w:p w:rsidR="007219EF" w:rsidRPr="007219EF" w:rsidRDefault="007219EF" w:rsidP="007219EF">
      <w:pPr>
        <w:jc w:val="both"/>
        <w:rPr>
          <w:lang w:val="sr-Cyrl-CS"/>
        </w:rPr>
      </w:pPr>
      <w:r w:rsidRPr="007219EF">
        <w:rPr>
          <w:b/>
          <w:lang w:val="sr-Cyrl-CS"/>
        </w:rPr>
        <w:t>14. Апотека приватна пракса</w:t>
      </w:r>
      <w:r w:rsidRPr="007219EF">
        <w:rPr>
          <w:lang w:val="sr-Cyrl-CS"/>
        </w:rPr>
        <w:t xml:space="preserve">: 8 надзора по захтеву странке, 1 ванредан надзор по службеној дужности, 2 надзора по пријави. Донето је 8 решења о испуњености услова за обављање деалтности, 1 решење забране обављања делатности. </w:t>
      </w:r>
    </w:p>
    <w:p w:rsidR="007219EF" w:rsidRPr="007219EF" w:rsidRDefault="007219EF" w:rsidP="007219EF">
      <w:pPr>
        <w:jc w:val="both"/>
        <w:rPr>
          <w:lang w:val="sr-Cyrl-CS"/>
        </w:rPr>
      </w:pPr>
      <w:r w:rsidRPr="007219EF">
        <w:rPr>
          <w:b/>
          <w:lang w:val="sr-Cyrl-CS"/>
        </w:rPr>
        <w:t xml:space="preserve">15. Контролна лабораторија- </w:t>
      </w:r>
      <w:r w:rsidRPr="007219EF">
        <w:rPr>
          <w:lang w:val="sr-Cyrl-CS"/>
        </w:rPr>
        <w:t>1 надзора по захтеву странке</w:t>
      </w:r>
      <w:r w:rsidRPr="007219EF">
        <w:rPr>
          <w:b/>
          <w:lang w:val="sr-Cyrl-CS"/>
        </w:rPr>
        <w:t xml:space="preserve">, </w:t>
      </w:r>
      <w:r w:rsidRPr="007219EF">
        <w:rPr>
          <w:lang w:val="sr-Cyrl-CS"/>
        </w:rPr>
        <w:t>1 редован планирана надзор.</w:t>
      </w:r>
    </w:p>
    <w:p w:rsidR="007219EF" w:rsidRPr="007219EF" w:rsidRDefault="007219EF" w:rsidP="007219EF">
      <w:pPr>
        <w:jc w:val="both"/>
        <w:rPr>
          <w:b/>
          <w:lang w:val="sr-Cyrl-CS"/>
        </w:rPr>
      </w:pPr>
      <w:r w:rsidRPr="007219EF">
        <w:rPr>
          <w:b/>
          <w:lang w:val="sr-Cyrl-CS"/>
        </w:rPr>
        <w:t>16.</w:t>
      </w:r>
      <w:r w:rsidRPr="007219EF">
        <w:rPr>
          <w:lang w:val="sr-Cyrl-CS"/>
        </w:rPr>
        <w:t xml:space="preserve"> </w:t>
      </w:r>
      <w:r w:rsidRPr="007219EF">
        <w:rPr>
          <w:b/>
          <w:lang w:val="sr-Cyrl-CS"/>
        </w:rPr>
        <w:t>ГЛП Лабораторија-/</w:t>
      </w:r>
    </w:p>
    <w:p w:rsidR="00671453" w:rsidRPr="005D3DE4" w:rsidRDefault="007219EF" w:rsidP="007219EF">
      <w:pPr>
        <w:jc w:val="both"/>
        <w:rPr>
          <w:lang w:val="sr-Cyrl-CS"/>
        </w:rPr>
      </w:pPr>
      <w:r w:rsidRPr="007219EF">
        <w:rPr>
          <w:b/>
          <w:lang w:val="sr-Cyrl-CS"/>
        </w:rPr>
        <w:t xml:space="preserve">17. Рад у еИнспектору: </w:t>
      </w:r>
      <w:r w:rsidRPr="007219EF">
        <w:rPr>
          <w:lang w:val="sr-Cyrl-CS"/>
        </w:rPr>
        <w:t xml:space="preserve">Издато је 3 налога за рад у еИнспектору. </w:t>
      </w:r>
      <w:r w:rsidR="00EB752B">
        <w:rPr>
          <w:lang w:val="sr-Cyrl-CS"/>
        </w:rPr>
        <w:tab/>
      </w:r>
    </w:p>
    <w:p w:rsidR="002D7FBB" w:rsidRPr="005D3DE4" w:rsidRDefault="002D7FBB" w:rsidP="00803389">
      <w:pPr>
        <w:tabs>
          <w:tab w:val="left" w:pos="1418"/>
        </w:tabs>
        <w:jc w:val="both"/>
        <w:rPr>
          <w:lang w:val="sr-Cyrl-CS"/>
        </w:rPr>
      </w:pPr>
    </w:p>
    <w:p w:rsidR="00B169C3" w:rsidRPr="00EB752B" w:rsidRDefault="007219EF" w:rsidP="00803389">
      <w:pPr>
        <w:tabs>
          <w:tab w:val="left" w:pos="1418"/>
        </w:tabs>
        <w:jc w:val="both"/>
        <w:rPr>
          <w:b/>
          <w:lang w:val="sr-Cyrl-CS"/>
        </w:rPr>
      </w:pPr>
      <w:r>
        <w:rPr>
          <w:b/>
          <w:lang w:val="sr-Cyrl-CS"/>
        </w:rPr>
        <w:t>2) У  ДРУГОМ</w:t>
      </w:r>
      <w:r w:rsidR="001C584B" w:rsidRPr="00EB752B">
        <w:rPr>
          <w:b/>
          <w:lang w:val="sr-Cyrl-CS"/>
        </w:rPr>
        <w:t xml:space="preserve"> кварталу у окв</w:t>
      </w:r>
      <w:r w:rsidR="00EB752B" w:rsidRPr="00EB752B">
        <w:rPr>
          <w:b/>
          <w:lang w:val="sr-Cyrl-CS"/>
        </w:rPr>
        <w:t>иру својих надлежност</w:t>
      </w:r>
      <w:r w:rsidR="00EB752B">
        <w:rPr>
          <w:b/>
          <w:lang w:val="sr-Cyrl-CS"/>
        </w:rPr>
        <w:t xml:space="preserve"> инспектори су извршили </w:t>
      </w:r>
      <w:r>
        <w:rPr>
          <w:b/>
          <w:lang w:val="sr-Cyrl-CS"/>
        </w:rPr>
        <w:t xml:space="preserve"> укупно 160</w:t>
      </w:r>
      <w:r w:rsidR="001C584B" w:rsidRPr="00EB752B">
        <w:rPr>
          <w:b/>
          <w:lang w:val="sr-Cyrl-CS"/>
        </w:rPr>
        <w:t xml:space="preserve"> надзора , и то:</w:t>
      </w:r>
    </w:p>
    <w:p w:rsidR="007219EF" w:rsidRPr="007219EF" w:rsidRDefault="007219EF" w:rsidP="007219EF">
      <w:pPr>
        <w:ind w:firstLine="360"/>
        <w:jc w:val="both"/>
        <w:rPr>
          <w:lang w:val="sr-Cyrl-RS"/>
        </w:rPr>
      </w:pPr>
      <w:r w:rsidRPr="007219EF">
        <w:rPr>
          <w:lang w:val="sr-Cyrl-RS"/>
        </w:rPr>
        <w:t>На захтев странке је обављено 111 надзора (69,8 %), 14 редовних планираних надзора (8,8 %), 3 ( 1,89 %) контролна надзора, ванредних је било 21 (13,20 %) (у вези са поднетом пријавом, по службеној дужности или због дефекта квалитета пријављеног од стране носиоца дозволе за лек или мед.срадство или Агенције за лекове и мед.средства). Број надзора у сврху систематске контроле квалитета лекова и медицинских средства је 1</w:t>
      </w:r>
      <w:r w:rsidRPr="007219EF">
        <w:rPr>
          <w:lang w:val="sr-Latn-RS"/>
        </w:rPr>
        <w:t>1</w:t>
      </w:r>
      <w:r w:rsidRPr="007219EF">
        <w:rPr>
          <w:lang w:val="sr-Cyrl-RS"/>
        </w:rPr>
        <w:t xml:space="preserve"> (6,28 %). Узет</w:t>
      </w:r>
      <w:r w:rsidRPr="007219EF">
        <w:rPr>
          <w:lang w:val="sr-Latn-RS"/>
        </w:rPr>
        <w:t>o</w:t>
      </w:r>
      <w:r w:rsidRPr="007219EF">
        <w:rPr>
          <w:lang w:val="sr-Cyrl-RS"/>
        </w:rPr>
        <w:t xml:space="preserve"> је 6</w:t>
      </w:r>
      <w:r w:rsidRPr="007219EF">
        <w:rPr>
          <w:lang w:val="sr-Latn-RS"/>
        </w:rPr>
        <w:t>9</w:t>
      </w:r>
      <w:r w:rsidRPr="007219EF">
        <w:rPr>
          <w:lang w:val="sr-Cyrl-RS"/>
        </w:rPr>
        <w:t xml:space="preserve"> узорака лекова у сврху систематске контроле квалитета лекова за 2024. годину и </w:t>
      </w:r>
      <w:r w:rsidRPr="007219EF">
        <w:rPr>
          <w:lang w:val="sr-Latn-RS"/>
        </w:rPr>
        <w:t>9</w:t>
      </w:r>
      <w:r w:rsidRPr="007219EF">
        <w:rPr>
          <w:lang w:val="sr-Cyrl-RS"/>
        </w:rPr>
        <w:t xml:space="preserve"> узорака медицинских средстава у сврху систематске контроле.   </w:t>
      </w:r>
    </w:p>
    <w:p w:rsidR="007219EF" w:rsidRPr="007219EF" w:rsidRDefault="007219EF" w:rsidP="007219EF">
      <w:pPr>
        <w:ind w:firstLine="360"/>
        <w:jc w:val="both"/>
        <w:rPr>
          <w:lang w:val="sr-Cyrl-RS"/>
        </w:rPr>
      </w:pPr>
    </w:p>
    <w:p w:rsidR="007219EF" w:rsidRPr="007219EF" w:rsidRDefault="007219EF" w:rsidP="007219EF">
      <w:pPr>
        <w:jc w:val="both"/>
        <w:rPr>
          <w:sz w:val="28"/>
          <w:szCs w:val="28"/>
          <w:u w:val="single"/>
          <w:lang w:val="sr-Cyrl-CS"/>
        </w:rPr>
      </w:pPr>
      <w:r w:rsidRPr="007219EF">
        <w:rPr>
          <w:sz w:val="28"/>
          <w:szCs w:val="28"/>
          <w:u w:val="single"/>
          <w:lang w:val="sr-Cyrl-RS"/>
        </w:rPr>
        <w:t>Обављени надзори</w:t>
      </w:r>
      <w:r w:rsidRPr="007219EF">
        <w:rPr>
          <w:sz w:val="28"/>
          <w:szCs w:val="28"/>
          <w:u w:val="single"/>
          <w:lang w:val="sr-Cyrl-CS"/>
        </w:rPr>
        <w:t>:</w:t>
      </w:r>
    </w:p>
    <w:p w:rsidR="007219EF" w:rsidRPr="007219EF" w:rsidRDefault="007219EF" w:rsidP="007219EF">
      <w:pPr>
        <w:jc w:val="both"/>
        <w:rPr>
          <w:lang w:val="sr-Cyrl-RS"/>
        </w:rPr>
      </w:pPr>
      <w:r w:rsidRPr="007219EF">
        <w:rPr>
          <w:b/>
          <w:lang w:val="sr-Cyrl-CS"/>
        </w:rPr>
        <w:t>1. Произвођачи лекова</w:t>
      </w:r>
      <w:r w:rsidRPr="007219EF">
        <w:rPr>
          <w:lang w:val="sr-Cyrl-CS"/>
        </w:rPr>
        <w:t xml:space="preserve"> –</w:t>
      </w:r>
      <w:r w:rsidRPr="007219EF">
        <w:rPr>
          <w:lang w:val="sr-Latn-RS"/>
        </w:rPr>
        <w:t>6</w:t>
      </w:r>
      <w:r w:rsidRPr="007219EF">
        <w:rPr>
          <w:lang w:val="sr-Cyrl-CS"/>
        </w:rPr>
        <w:t xml:space="preserve"> надзора по захтеву странке у сврху утврђивања испуњености услова за издавање дозволе за производњу, </w:t>
      </w:r>
      <w:r w:rsidRPr="007219EF">
        <w:rPr>
          <w:lang w:val="sr-Latn-RS"/>
        </w:rPr>
        <w:t>9</w:t>
      </w:r>
      <w:r w:rsidRPr="007219EF">
        <w:rPr>
          <w:lang w:val="sr-Cyrl-CS"/>
        </w:rPr>
        <w:t xml:space="preserve"> редовних надзора у сврху издавања ДПП сертификата, 1 контролни надзор, 1 надзор по пријави</w:t>
      </w:r>
      <w:r w:rsidRPr="007219EF">
        <w:rPr>
          <w:lang w:val="sr-Latn-RS"/>
        </w:rPr>
        <w:t xml:space="preserve">, 1 </w:t>
      </w:r>
      <w:r w:rsidRPr="007219EF">
        <w:rPr>
          <w:lang w:val="sr-Cyrl-RS"/>
        </w:rPr>
        <w:t xml:space="preserve">надзор због дефекта квалитета. </w:t>
      </w:r>
      <w:r w:rsidRPr="007219EF">
        <w:rPr>
          <w:lang w:val="sr-Cyrl-CS"/>
        </w:rPr>
        <w:t>Донет</w:t>
      </w:r>
      <w:r w:rsidRPr="007219EF">
        <w:t>o</w:t>
      </w:r>
      <w:r w:rsidRPr="007219EF">
        <w:rPr>
          <w:lang w:val="sr-Cyrl-CS"/>
        </w:rPr>
        <w:t xml:space="preserve"> </w:t>
      </w:r>
      <w:r w:rsidRPr="007219EF">
        <w:rPr>
          <w:lang w:val="sr-Cyrl-RS"/>
        </w:rPr>
        <w:t xml:space="preserve">је </w:t>
      </w:r>
      <w:r w:rsidRPr="007219EF">
        <w:rPr>
          <w:lang w:val="sr-Cyrl-CS"/>
        </w:rPr>
        <w:t>6 решења</w:t>
      </w:r>
      <w:r w:rsidRPr="007219EF">
        <w:rPr>
          <w:lang w:val="sr-Cyrl-RS"/>
        </w:rPr>
        <w:t xml:space="preserve"> </w:t>
      </w:r>
      <w:r w:rsidRPr="007219EF">
        <w:rPr>
          <w:lang w:val="sr-Cyrl-CS"/>
        </w:rPr>
        <w:t>о испуњености услова са допунама и укидањем претходног решења</w:t>
      </w:r>
      <w:r w:rsidRPr="007219EF">
        <w:rPr>
          <w:lang w:val="sr-Cyrl-RS"/>
        </w:rPr>
        <w:t xml:space="preserve">, 7 Сертификата усклађености производње лекова са Смерницама добре произвођачке праксе. </w:t>
      </w:r>
    </w:p>
    <w:p w:rsidR="007219EF" w:rsidRPr="007219EF" w:rsidRDefault="007219EF" w:rsidP="007219EF">
      <w:pPr>
        <w:jc w:val="both"/>
        <w:rPr>
          <w:lang w:val="sr-Cyrl-CS"/>
        </w:rPr>
      </w:pPr>
      <w:r w:rsidRPr="007219EF">
        <w:rPr>
          <w:b/>
          <w:lang w:val="sr-Cyrl-CS"/>
        </w:rPr>
        <w:lastRenderedPageBreak/>
        <w:t xml:space="preserve">2. Заступници и представници произвођача лекова/ медицинских средстава: </w:t>
      </w:r>
      <w:r w:rsidRPr="007219EF">
        <w:rPr>
          <w:lang w:val="sr-Cyrl-CS"/>
        </w:rPr>
        <w:t xml:space="preserve">1 ванредан надзор по службеној дужности. </w:t>
      </w:r>
    </w:p>
    <w:p w:rsidR="007219EF" w:rsidRPr="007219EF" w:rsidRDefault="007219EF" w:rsidP="007219EF">
      <w:pPr>
        <w:jc w:val="both"/>
        <w:rPr>
          <w:lang w:val="sr-Cyrl-CS"/>
        </w:rPr>
      </w:pPr>
      <w:r w:rsidRPr="007219EF">
        <w:rPr>
          <w:b/>
          <w:lang w:val="sr-Cyrl-CS"/>
        </w:rPr>
        <w:t>3. Произвођачи медицинских средстава</w:t>
      </w:r>
      <w:r w:rsidRPr="007219EF">
        <w:rPr>
          <w:lang w:val="sr-Cyrl-CS"/>
        </w:rPr>
        <w:t xml:space="preserve"> – 1 надзор по захтеву странке, 1 надзора по пријави, 2 надзора у сврху систематске контроле квалитета медицинских средстава. Донето је 1 решење са наређеним мерама, 1 решење о укидању решења и 1 решење о испуњености услова за обављање делатности. Узорковано је 2 врсте медицинских средстава у сврху систематске контроле квалитета мед.средстава. </w:t>
      </w:r>
    </w:p>
    <w:p w:rsidR="007219EF" w:rsidRPr="007219EF" w:rsidRDefault="007219EF" w:rsidP="007219EF">
      <w:pPr>
        <w:jc w:val="both"/>
        <w:rPr>
          <w:lang w:val="sr-Cyrl-CS"/>
        </w:rPr>
      </w:pPr>
      <w:r w:rsidRPr="007219EF">
        <w:rPr>
          <w:b/>
          <w:lang w:val="sr-Cyrl-CS"/>
        </w:rPr>
        <w:t xml:space="preserve">4. Промет на велико лекова и/или медицинских средстава </w:t>
      </w:r>
      <w:r w:rsidRPr="007219EF">
        <w:rPr>
          <w:lang w:val="sr-Cyrl-CS"/>
        </w:rPr>
        <w:t xml:space="preserve">– 5 надзора по захтеву странке, 1 надзор у сврху систематске контроле квалитета лекова, 2 ванредна надзора по службеној дужности.  Донето је 4 решења о испуњавању услова за обављање делатности, 1 допуна решења. Узорковано је 24 врсте лекова у сврху систематске контроле квалитета лекова за 2024. годину.  </w:t>
      </w:r>
    </w:p>
    <w:p w:rsidR="007219EF" w:rsidRPr="007219EF" w:rsidRDefault="007219EF" w:rsidP="007219EF">
      <w:pPr>
        <w:jc w:val="both"/>
        <w:rPr>
          <w:lang w:val="sr-Cyrl-CS"/>
        </w:rPr>
      </w:pPr>
      <w:r w:rsidRPr="007219EF">
        <w:rPr>
          <w:b/>
          <w:lang w:val="sr-Cyrl-CS"/>
        </w:rPr>
        <w:t xml:space="preserve">5. Промет на велико медицинских средстава- </w:t>
      </w:r>
      <w:r w:rsidRPr="007219EF">
        <w:rPr>
          <w:lang w:val="sr-Cyrl-CS"/>
        </w:rPr>
        <w:t xml:space="preserve">31 надзора по захтеву странке, 4 надзор у сврху систематске контроле квалитета медицинских средстава, 5 надзора због дефекта квалитета медицинског средства. Донето је 31 решење о испуњености услова, 3 допуне решења, 1 решење са наређеним мерама и 1 решење о укидању решења. Наложено је узорковање 7 врста мед.средстава у сврху ванредне контроле квалитета. </w:t>
      </w:r>
    </w:p>
    <w:p w:rsidR="007219EF" w:rsidRPr="007219EF" w:rsidRDefault="007219EF" w:rsidP="007219EF">
      <w:pPr>
        <w:jc w:val="both"/>
        <w:rPr>
          <w:lang w:val="sr-Latn-RS"/>
        </w:rPr>
      </w:pPr>
      <w:r w:rsidRPr="007219EF">
        <w:rPr>
          <w:b/>
          <w:lang w:val="sr-Cyrl-CS"/>
        </w:rPr>
        <w:t>6.</w:t>
      </w:r>
      <w:r w:rsidRPr="007219EF">
        <w:rPr>
          <w:lang w:val="sr-Cyrl-CS"/>
        </w:rPr>
        <w:t xml:space="preserve"> </w:t>
      </w:r>
      <w:r w:rsidRPr="007219EF">
        <w:rPr>
          <w:b/>
          <w:lang w:val="sr-Cyrl-CS"/>
        </w:rPr>
        <w:t>Предузећа која раде без дозволе Министарства здравља</w:t>
      </w:r>
      <w:r w:rsidRPr="007219EF">
        <w:rPr>
          <w:lang w:val="sr-Cyrl-CS"/>
        </w:rPr>
        <w:t>: /</w:t>
      </w:r>
    </w:p>
    <w:p w:rsidR="007219EF" w:rsidRPr="007219EF" w:rsidRDefault="007219EF" w:rsidP="007219EF">
      <w:pPr>
        <w:jc w:val="both"/>
        <w:rPr>
          <w:lang w:val="sr-Cyrl-CS"/>
        </w:rPr>
      </w:pPr>
      <w:r w:rsidRPr="007219EF">
        <w:rPr>
          <w:b/>
        </w:rPr>
        <w:t>7</w:t>
      </w:r>
      <w:r w:rsidRPr="007219EF">
        <w:rPr>
          <w:b/>
          <w:lang w:val="sr-Cyrl-CS"/>
        </w:rPr>
        <w:t>. Промет на мало медицинских средстава у спец.продавници</w:t>
      </w:r>
      <w:r w:rsidRPr="007219EF">
        <w:rPr>
          <w:lang w:val="sr-Cyrl-CS"/>
        </w:rPr>
        <w:t xml:space="preserve"> –  </w:t>
      </w:r>
      <w:r w:rsidRPr="007219EF">
        <w:rPr>
          <w:lang w:val="sr-Cyrl-RS"/>
        </w:rPr>
        <w:t>40</w:t>
      </w:r>
      <w:r w:rsidRPr="007219EF">
        <w:rPr>
          <w:lang w:val="en-GB"/>
        </w:rPr>
        <w:t xml:space="preserve"> </w:t>
      </w:r>
      <w:r w:rsidRPr="007219EF">
        <w:rPr>
          <w:lang w:val="sr-Cyrl-CS"/>
        </w:rPr>
        <w:t xml:space="preserve">надзора по захтеву странке. Донето је </w:t>
      </w:r>
      <w:r w:rsidRPr="007219EF">
        <w:rPr>
          <w:lang w:val="sr-Cyrl-RS"/>
        </w:rPr>
        <w:t>40</w:t>
      </w:r>
      <w:r w:rsidRPr="007219EF">
        <w:rPr>
          <w:lang w:val="sr-Cyrl-CS"/>
        </w:rPr>
        <w:t xml:space="preserve"> решење о испуњености услова, 1 допуна решења</w:t>
      </w:r>
      <w:r w:rsidRPr="007219EF">
        <w:rPr>
          <w:lang w:val="en-GB"/>
        </w:rPr>
        <w:t xml:space="preserve">. </w:t>
      </w:r>
    </w:p>
    <w:p w:rsidR="007219EF" w:rsidRPr="007219EF" w:rsidRDefault="007219EF" w:rsidP="007219EF">
      <w:pPr>
        <w:jc w:val="both"/>
        <w:rPr>
          <w:lang w:val="sr-Cyrl-CS"/>
        </w:rPr>
      </w:pPr>
      <w:r w:rsidRPr="007219EF">
        <w:rPr>
          <w:b/>
        </w:rPr>
        <w:t>8</w:t>
      </w:r>
      <w:r w:rsidRPr="007219EF">
        <w:rPr>
          <w:b/>
          <w:lang w:val="sr-Cyrl-CS"/>
        </w:rPr>
        <w:t xml:space="preserve">. Галенска лабораторија: </w:t>
      </w:r>
      <w:r w:rsidRPr="007219EF">
        <w:rPr>
          <w:lang w:val="sr-Cyrl-RS"/>
        </w:rPr>
        <w:t>5</w:t>
      </w:r>
      <w:r w:rsidRPr="007219EF">
        <w:rPr>
          <w:lang w:val="sr-Cyrl-CS"/>
        </w:rPr>
        <w:t xml:space="preserve"> редовних надзора. Донето је 1 решење о испуњености услова за</w:t>
      </w:r>
      <w:r w:rsidRPr="007219EF">
        <w:t xml:space="preserve"> </w:t>
      </w:r>
      <w:r w:rsidRPr="007219EF">
        <w:rPr>
          <w:lang w:val="sr-Cyrl-RS"/>
        </w:rPr>
        <w:t>измену решења за обављање делатности</w:t>
      </w:r>
      <w:r w:rsidRPr="007219EF">
        <w:rPr>
          <w:lang w:val="sr-Cyrl-CS"/>
        </w:rPr>
        <w:t xml:space="preserve">. </w:t>
      </w:r>
    </w:p>
    <w:p w:rsidR="007219EF" w:rsidRPr="007219EF" w:rsidRDefault="007219EF" w:rsidP="007219EF">
      <w:pPr>
        <w:jc w:val="both"/>
        <w:rPr>
          <w:lang w:val="sr-Cyrl-CS"/>
        </w:rPr>
      </w:pPr>
      <w:r w:rsidRPr="007219EF">
        <w:rPr>
          <w:b/>
          <w:lang w:val="sr-Cyrl-CS"/>
        </w:rPr>
        <w:t>9.</w:t>
      </w:r>
      <w:r w:rsidRPr="007219EF">
        <w:rPr>
          <w:lang w:val="sr-Cyrl-CS"/>
        </w:rPr>
        <w:t xml:space="preserve"> </w:t>
      </w:r>
      <w:r w:rsidRPr="007219EF">
        <w:rPr>
          <w:b/>
          <w:lang w:val="sr-Cyrl-CS"/>
        </w:rPr>
        <w:t xml:space="preserve">Апотекарска установа/апотека са огранком: </w:t>
      </w:r>
      <w:r w:rsidRPr="007219EF">
        <w:rPr>
          <w:lang w:val="sr-Cyrl-RS"/>
        </w:rPr>
        <w:t>25</w:t>
      </w:r>
      <w:r w:rsidRPr="007219EF">
        <w:rPr>
          <w:b/>
          <w:lang w:val="sr-Cyrl-CS"/>
        </w:rPr>
        <w:t xml:space="preserve"> </w:t>
      </w:r>
      <w:r w:rsidRPr="007219EF">
        <w:rPr>
          <w:lang w:val="sr-Cyrl-CS"/>
        </w:rPr>
        <w:t xml:space="preserve">надзора по захтеву странке, </w:t>
      </w:r>
      <w:r w:rsidRPr="007219EF">
        <w:rPr>
          <w:lang w:val="sr-Cyrl-RS"/>
        </w:rPr>
        <w:t>2</w:t>
      </w:r>
      <w:r w:rsidRPr="007219EF">
        <w:rPr>
          <w:lang w:val="sr-Cyrl-CS"/>
        </w:rPr>
        <w:t xml:space="preserve"> контролн</w:t>
      </w:r>
      <w:r w:rsidRPr="007219EF">
        <w:rPr>
          <w:lang w:val="sr-Cyrl-RS"/>
        </w:rPr>
        <w:t>а</w:t>
      </w:r>
      <w:r w:rsidRPr="007219EF">
        <w:rPr>
          <w:lang w:val="sr-Cyrl-CS"/>
        </w:rPr>
        <w:t xml:space="preserve"> надзора, 1 надзора по службеној дужости, 3 надзора по пријави,  4 надзора у сврху систематске контроле квалитета лекова за 2024. годину. Донето је 23 решења о испуњености услова, 1 допуна решења, 3 решења са мером забране обављања делатности. Узорковано је 45 различитих врста лекова у сврху систематске контроле квалитета лекова за 2024. годину. </w:t>
      </w:r>
    </w:p>
    <w:p w:rsidR="007219EF" w:rsidRPr="007219EF" w:rsidRDefault="007219EF" w:rsidP="007219EF">
      <w:pPr>
        <w:jc w:val="both"/>
      </w:pPr>
      <w:r w:rsidRPr="007219EF">
        <w:rPr>
          <w:b/>
          <w:lang w:val="sr-Cyrl-CS"/>
        </w:rPr>
        <w:t>10. Апотека приватна пракса</w:t>
      </w:r>
      <w:r w:rsidRPr="007219EF">
        <w:rPr>
          <w:lang w:val="sr-Cyrl-CS"/>
        </w:rPr>
        <w:t xml:space="preserve">: 2 надзора по захтеву странке. Донето је 2 решења о испуњености услова за обављање деалтности. </w:t>
      </w:r>
    </w:p>
    <w:p w:rsidR="007219EF" w:rsidRPr="007219EF" w:rsidRDefault="007219EF" w:rsidP="007219EF">
      <w:pPr>
        <w:jc w:val="both"/>
        <w:rPr>
          <w:lang w:val="sr-Cyrl-CS"/>
        </w:rPr>
      </w:pPr>
      <w:r w:rsidRPr="007219EF">
        <w:rPr>
          <w:b/>
          <w:lang w:val="sr-Cyrl-RS"/>
        </w:rPr>
        <w:t>11</w:t>
      </w:r>
      <w:r w:rsidRPr="007219EF">
        <w:rPr>
          <w:b/>
          <w:lang w:val="sr-Cyrl-CS"/>
        </w:rPr>
        <w:t>.</w:t>
      </w:r>
      <w:r w:rsidRPr="007219EF">
        <w:rPr>
          <w:lang w:val="sr-Cyrl-CS"/>
        </w:rPr>
        <w:t xml:space="preserve"> </w:t>
      </w:r>
      <w:r w:rsidRPr="007219EF">
        <w:rPr>
          <w:b/>
          <w:lang w:val="sr-Cyrl-CS"/>
        </w:rPr>
        <w:t>Промет на мало у болничким апотекама –</w:t>
      </w:r>
      <w:r w:rsidRPr="007219EF">
        <w:rPr>
          <w:b/>
          <w:lang w:val="sr-Latn-RS"/>
        </w:rPr>
        <w:t xml:space="preserve"> </w:t>
      </w:r>
      <w:r w:rsidRPr="007219EF">
        <w:rPr>
          <w:lang w:val="sr-Latn-RS"/>
        </w:rPr>
        <w:t>1</w:t>
      </w:r>
      <w:r w:rsidRPr="007219EF">
        <w:rPr>
          <w:lang w:val="sr-Cyrl-RS"/>
        </w:rPr>
        <w:t>надзор по захтеву странке,  4</w:t>
      </w:r>
      <w:r w:rsidRPr="007219EF">
        <w:rPr>
          <w:lang w:val="sr-Cyrl-CS"/>
        </w:rPr>
        <w:t xml:space="preserve"> надзора због дефекта квалитета медицинског средства или лека, 1 надзор по пријави.  Донето је 1 решење о испуњености  услова за обављање делатности.</w:t>
      </w:r>
    </w:p>
    <w:p w:rsidR="007219EF" w:rsidRPr="007219EF" w:rsidRDefault="007219EF" w:rsidP="007219EF">
      <w:pPr>
        <w:jc w:val="both"/>
        <w:rPr>
          <w:lang w:val="sr-Cyrl-CS"/>
        </w:rPr>
      </w:pPr>
      <w:r w:rsidRPr="007219EF">
        <w:rPr>
          <w:b/>
          <w:lang w:val="sr-Cyrl-CS"/>
        </w:rPr>
        <w:t>12. Дом здравља</w:t>
      </w:r>
      <w:r w:rsidRPr="007219EF">
        <w:rPr>
          <w:lang w:val="sr-Cyrl-CS"/>
        </w:rPr>
        <w:t>-/</w:t>
      </w:r>
    </w:p>
    <w:p w:rsidR="007219EF" w:rsidRPr="007219EF" w:rsidRDefault="007219EF" w:rsidP="007219EF">
      <w:pPr>
        <w:jc w:val="both"/>
        <w:rPr>
          <w:lang w:val="sr-Cyrl-CS"/>
        </w:rPr>
      </w:pPr>
      <w:r w:rsidRPr="007219EF">
        <w:rPr>
          <w:b/>
          <w:lang w:val="sr-Cyrl-CS"/>
        </w:rPr>
        <w:t xml:space="preserve">13. Контролна лабораторија- </w:t>
      </w:r>
      <w:r w:rsidRPr="007219EF">
        <w:rPr>
          <w:lang w:val="sr-Cyrl-CS"/>
        </w:rPr>
        <w:t>/</w:t>
      </w:r>
    </w:p>
    <w:p w:rsidR="007219EF" w:rsidRPr="007219EF" w:rsidRDefault="007219EF" w:rsidP="007219EF">
      <w:pPr>
        <w:jc w:val="both"/>
        <w:rPr>
          <w:b/>
          <w:lang w:val="sr-Cyrl-CS"/>
        </w:rPr>
      </w:pPr>
      <w:r w:rsidRPr="007219EF">
        <w:rPr>
          <w:b/>
          <w:lang w:val="sr-Cyrl-CS"/>
        </w:rPr>
        <w:t>14.</w:t>
      </w:r>
      <w:r w:rsidRPr="007219EF">
        <w:rPr>
          <w:lang w:val="sr-Cyrl-CS"/>
        </w:rPr>
        <w:t xml:space="preserve"> </w:t>
      </w:r>
      <w:r w:rsidRPr="007219EF">
        <w:rPr>
          <w:b/>
          <w:lang w:val="sr-Cyrl-CS"/>
        </w:rPr>
        <w:t>ГЛП Лабораторија-/</w:t>
      </w:r>
    </w:p>
    <w:p w:rsidR="007219EF" w:rsidRPr="007219EF" w:rsidRDefault="007219EF" w:rsidP="007219EF">
      <w:pPr>
        <w:jc w:val="both"/>
        <w:rPr>
          <w:lang w:val="sr-Cyrl-CS"/>
        </w:rPr>
      </w:pPr>
      <w:r w:rsidRPr="007219EF">
        <w:rPr>
          <w:b/>
          <w:lang w:val="sr-Cyrl-CS"/>
        </w:rPr>
        <w:t xml:space="preserve">15. Рад у еИнспектору: </w:t>
      </w:r>
      <w:r w:rsidRPr="007219EF">
        <w:rPr>
          <w:lang w:val="sr-Cyrl-CS"/>
        </w:rPr>
        <w:t xml:space="preserve">Издато је 9 налога за рад у еИнспектору. </w:t>
      </w:r>
    </w:p>
    <w:p w:rsidR="007219EF" w:rsidRPr="007219EF" w:rsidRDefault="007219EF" w:rsidP="007219EF">
      <w:pPr>
        <w:rPr>
          <w:lang w:val="sr-Cyrl-CS"/>
        </w:rPr>
      </w:pPr>
    </w:p>
    <w:p w:rsidR="007219EF" w:rsidRDefault="007219EF" w:rsidP="00EB752B">
      <w:pPr>
        <w:jc w:val="both"/>
        <w:rPr>
          <w:lang w:val="sr-Cyrl-RS"/>
        </w:rPr>
      </w:pPr>
    </w:p>
    <w:p w:rsidR="007219EF" w:rsidRDefault="007219EF" w:rsidP="00EB752B">
      <w:pPr>
        <w:jc w:val="both"/>
        <w:rPr>
          <w:lang w:val="sr-Cyrl-RS"/>
        </w:rPr>
      </w:pPr>
    </w:p>
    <w:p w:rsidR="007219EF" w:rsidRDefault="007219EF" w:rsidP="00EB752B">
      <w:pPr>
        <w:jc w:val="both"/>
        <w:rPr>
          <w:lang w:val="sr-Cyrl-RS"/>
        </w:rPr>
      </w:pPr>
    </w:p>
    <w:p w:rsidR="007219EF" w:rsidRDefault="007219EF" w:rsidP="00EB752B">
      <w:pPr>
        <w:jc w:val="both"/>
        <w:rPr>
          <w:lang w:val="sr-Cyrl-RS"/>
        </w:rPr>
      </w:pPr>
    </w:p>
    <w:p w:rsidR="007219EF" w:rsidRDefault="007219EF" w:rsidP="00EB752B">
      <w:pPr>
        <w:jc w:val="both"/>
        <w:rPr>
          <w:lang w:val="sr-Cyrl-RS"/>
        </w:rPr>
      </w:pPr>
    </w:p>
    <w:p w:rsidR="00C62AA0" w:rsidRPr="005D3DE4" w:rsidRDefault="00C62AA0" w:rsidP="00803389">
      <w:pPr>
        <w:tabs>
          <w:tab w:val="left" w:pos="1418"/>
        </w:tabs>
        <w:jc w:val="both"/>
        <w:rPr>
          <w:lang w:val="sr-Cyrl-CS"/>
        </w:rPr>
      </w:pPr>
    </w:p>
    <w:p w:rsidR="00B169C3" w:rsidRPr="003F20A7" w:rsidRDefault="00906456" w:rsidP="00803389">
      <w:pPr>
        <w:tabs>
          <w:tab w:val="left" w:pos="1418"/>
        </w:tabs>
        <w:jc w:val="both"/>
        <w:rPr>
          <w:b/>
          <w:lang w:val="sr-Cyrl-CS"/>
        </w:rPr>
      </w:pPr>
      <w:r w:rsidRPr="003F20A7">
        <w:rPr>
          <w:b/>
          <w:lang w:val="sr-Cyrl-CS"/>
        </w:rPr>
        <w:t>3)</w:t>
      </w:r>
      <w:r w:rsidR="00855905" w:rsidRPr="003F20A7">
        <w:rPr>
          <w:b/>
          <w:lang w:val="sr-Cyrl-CS"/>
        </w:rPr>
        <w:t xml:space="preserve"> </w:t>
      </w:r>
      <w:r w:rsidR="007219EF">
        <w:rPr>
          <w:b/>
          <w:lang w:val="sr-Cyrl-CS"/>
        </w:rPr>
        <w:t>У ТРЕЋЕМ</w:t>
      </w:r>
      <w:r w:rsidRPr="003F20A7">
        <w:rPr>
          <w:b/>
          <w:lang w:val="sr-Cyrl-CS"/>
        </w:rPr>
        <w:t xml:space="preserve"> кварталу у оквиру својих надлежности</w:t>
      </w:r>
      <w:r w:rsidR="006673D1" w:rsidRPr="003F20A7">
        <w:rPr>
          <w:b/>
          <w:lang w:val="sr-Cyrl-CS"/>
        </w:rPr>
        <w:t xml:space="preserve"> инспекто</w:t>
      </w:r>
      <w:r w:rsidR="007219EF">
        <w:rPr>
          <w:b/>
          <w:lang w:val="sr-Cyrl-CS"/>
        </w:rPr>
        <w:t>ри су извршили укупно 175</w:t>
      </w:r>
      <w:r w:rsidR="006673D1" w:rsidRPr="003F20A7">
        <w:rPr>
          <w:b/>
          <w:lang w:val="sr-Cyrl-CS"/>
        </w:rPr>
        <w:t xml:space="preserve"> надзора, и то:</w:t>
      </w:r>
    </w:p>
    <w:p w:rsidR="007219EF" w:rsidRDefault="007219EF" w:rsidP="007219EF">
      <w:pPr>
        <w:ind w:firstLine="360"/>
        <w:jc w:val="both"/>
        <w:rPr>
          <w:lang w:val="sr-Cyrl-RS"/>
        </w:rPr>
      </w:pPr>
      <w:r w:rsidRPr="007219EF">
        <w:rPr>
          <w:lang w:val="sr-Cyrl-RS"/>
        </w:rPr>
        <w:t xml:space="preserve">На захтев странке је обављено 122 надзора (69,71%), 6 редовних планираних надзора (3,42%), 5 (2,86%) контролних надзора, ванредних је било 33 (18,86%) (у </w:t>
      </w:r>
      <w:r w:rsidRPr="007219EF">
        <w:rPr>
          <w:lang w:val="sr-Cyrl-RS"/>
        </w:rPr>
        <w:lastRenderedPageBreak/>
        <w:t>вези са поднетом пријавом, по службеној дужности или због дефекта квалитета пријављеног од стране носиоца дозволе за лек или мед.срадство или Агенције за лекове и мед.средства). Број надзора у сврху систематске контроле квалитета лекова и медицинских средства је 9 (5,14 %). Узет</w:t>
      </w:r>
      <w:r w:rsidRPr="007219EF">
        <w:rPr>
          <w:lang w:val="sr-Latn-RS"/>
        </w:rPr>
        <w:t>o</w:t>
      </w:r>
      <w:r w:rsidRPr="007219EF">
        <w:rPr>
          <w:lang w:val="sr-Cyrl-RS"/>
        </w:rPr>
        <w:t xml:space="preserve"> је 48 узорака лекова у сврху систематске контроле квалитета лекова за 2024. годину и 10 узорака медицинских средстава у сврху систематске контроле.   </w:t>
      </w:r>
    </w:p>
    <w:p w:rsidR="007219EF" w:rsidRPr="007219EF" w:rsidRDefault="007219EF" w:rsidP="007219EF">
      <w:pPr>
        <w:ind w:firstLine="360"/>
        <w:jc w:val="both"/>
        <w:rPr>
          <w:lang w:val="sr-Cyrl-RS"/>
        </w:rPr>
      </w:pPr>
    </w:p>
    <w:p w:rsidR="007219EF" w:rsidRPr="00C075D0" w:rsidRDefault="007219EF" w:rsidP="007219EF">
      <w:pPr>
        <w:jc w:val="both"/>
        <w:rPr>
          <w:u w:val="single"/>
          <w:lang w:val="sr-Cyrl-CS"/>
        </w:rPr>
      </w:pPr>
      <w:r w:rsidRPr="00C075D0">
        <w:rPr>
          <w:u w:val="single"/>
          <w:lang w:val="sr-Cyrl-RS"/>
        </w:rPr>
        <w:t>Обављени надзори</w:t>
      </w:r>
      <w:r w:rsidRPr="00C075D0">
        <w:rPr>
          <w:u w:val="single"/>
          <w:lang w:val="sr-Cyrl-CS"/>
        </w:rPr>
        <w:t>:</w:t>
      </w:r>
    </w:p>
    <w:p w:rsidR="007219EF" w:rsidRPr="007219EF" w:rsidRDefault="007219EF" w:rsidP="007219EF">
      <w:pPr>
        <w:jc w:val="both"/>
        <w:rPr>
          <w:lang w:val="sr-Cyrl-RS"/>
        </w:rPr>
      </w:pPr>
      <w:r w:rsidRPr="007219EF">
        <w:rPr>
          <w:b/>
          <w:lang w:val="sr-Cyrl-CS"/>
        </w:rPr>
        <w:t>1. Произвођачи лекова</w:t>
      </w:r>
      <w:r w:rsidRPr="007219EF">
        <w:rPr>
          <w:lang w:val="sr-Cyrl-CS"/>
        </w:rPr>
        <w:t xml:space="preserve"> –</w:t>
      </w:r>
      <w:r w:rsidRPr="007219EF">
        <w:rPr>
          <w:lang w:val="sr-Cyrl-RS"/>
        </w:rPr>
        <w:t>5</w:t>
      </w:r>
      <w:r w:rsidRPr="007219EF">
        <w:rPr>
          <w:lang w:val="sr-Cyrl-CS"/>
        </w:rPr>
        <w:t xml:space="preserve"> надзора по захтеву странке у сврху утврђивања испуњености услова за издавање дозволе за производњу, </w:t>
      </w:r>
      <w:r w:rsidRPr="007219EF">
        <w:rPr>
          <w:lang w:val="sr-Cyrl-RS"/>
        </w:rPr>
        <w:t>2</w:t>
      </w:r>
      <w:r w:rsidRPr="007219EF">
        <w:rPr>
          <w:lang w:val="sr-Cyrl-CS"/>
        </w:rPr>
        <w:t xml:space="preserve"> редовна надзора у сврху издавања ДПП сертификата. Донет</w:t>
      </w:r>
      <w:r w:rsidRPr="007219EF">
        <w:t>o</w:t>
      </w:r>
      <w:r w:rsidRPr="007219EF">
        <w:rPr>
          <w:lang w:val="sr-Cyrl-CS"/>
        </w:rPr>
        <w:t xml:space="preserve"> </w:t>
      </w:r>
      <w:r w:rsidRPr="007219EF">
        <w:rPr>
          <w:lang w:val="sr-Cyrl-RS"/>
        </w:rPr>
        <w:t xml:space="preserve">је </w:t>
      </w:r>
      <w:r w:rsidRPr="007219EF">
        <w:rPr>
          <w:lang w:val="sr-Cyrl-CS"/>
        </w:rPr>
        <w:t>4 решење</w:t>
      </w:r>
      <w:r w:rsidRPr="007219EF">
        <w:rPr>
          <w:lang w:val="sr-Cyrl-RS"/>
        </w:rPr>
        <w:t xml:space="preserve"> </w:t>
      </w:r>
      <w:r w:rsidRPr="007219EF">
        <w:rPr>
          <w:lang w:val="sr-Cyrl-CS"/>
        </w:rPr>
        <w:t>о испуњености услова са допунама и укидањем претходног решења</w:t>
      </w:r>
      <w:r w:rsidRPr="007219EF">
        <w:rPr>
          <w:lang w:val="sr-Cyrl-RS"/>
        </w:rPr>
        <w:t xml:space="preserve">, 6 Сертификата усклађености производње лекова са Смерницама добре произвођачке праксе. </w:t>
      </w:r>
    </w:p>
    <w:p w:rsidR="007219EF" w:rsidRPr="007219EF" w:rsidRDefault="007219EF" w:rsidP="007219EF">
      <w:pPr>
        <w:jc w:val="both"/>
        <w:rPr>
          <w:lang w:val="sr-Cyrl-CS"/>
        </w:rPr>
      </w:pPr>
      <w:r w:rsidRPr="007219EF">
        <w:rPr>
          <w:b/>
          <w:lang w:val="sr-Cyrl-CS"/>
        </w:rPr>
        <w:t xml:space="preserve">2. Заступници и представници произвођача лекова/ медицинских средстава: </w:t>
      </w:r>
      <w:r w:rsidRPr="007219EF">
        <w:rPr>
          <w:lang w:val="sr-Cyrl-CS"/>
        </w:rPr>
        <w:t>1 ванредан надзор по службеној дужности, 4 редовна планирана надзора.</w:t>
      </w:r>
    </w:p>
    <w:p w:rsidR="007219EF" w:rsidRPr="007219EF" w:rsidRDefault="007219EF" w:rsidP="007219EF">
      <w:pPr>
        <w:jc w:val="both"/>
        <w:rPr>
          <w:lang w:val="sr-Cyrl-CS"/>
        </w:rPr>
      </w:pPr>
      <w:r w:rsidRPr="007219EF">
        <w:rPr>
          <w:b/>
          <w:lang w:val="sr-Cyrl-CS"/>
        </w:rPr>
        <w:t>3. Произвођачи медицинских средстава</w:t>
      </w:r>
      <w:r w:rsidRPr="007219EF">
        <w:rPr>
          <w:lang w:val="sr-Cyrl-CS"/>
        </w:rPr>
        <w:t xml:space="preserve"> –/</w:t>
      </w:r>
    </w:p>
    <w:p w:rsidR="007219EF" w:rsidRPr="007219EF" w:rsidRDefault="007219EF" w:rsidP="007219EF">
      <w:pPr>
        <w:jc w:val="both"/>
        <w:rPr>
          <w:lang w:val="sr-Cyrl-CS"/>
        </w:rPr>
      </w:pPr>
      <w:r w:rsidRPr="007219EF">
        <w:rPr>
          <w:b/>
          <w:lang w:val="sr-Cyrl-CS"/>
        </w:rPr>
        <w:t xml:space="preserve">4. Промет на велико лекова и/или медицинских средстава </w:t>
      </w:r>
      <w:r w:rsidRPr="007219EF">
        <w:rPr>
          <w:lang w:val="sr-Cyrl-CS"/>
        </w:rPr>
        <w:t xml:space="preserve">– 10 надзора по захтеву странке, 1 контролни надзор, 1 ванредан надзора по службеној дужности, 2 по пријави.  Донето је 6 решења о испуњавању услова за обављање делатности, 4 укидања решења. </w:t>
      </w:r>
    </w:p>
    <w:p w:rsidR="007219EF" w:rsidRPr="007219EF" w:rsidRDefault="007219EF" w:rsidP="007219EF">
      <w:pPr>
        <w:jc w:val="both"/>
        <w:rPr>
          <w:lang w:val="sr-Cyrl-CS"/>
        </w:rPr>
      </w:pPr>
      <w:r w:rsidRPr="007219EF">
        <w:rPr>
          <w:b/>
          <w:lang w:val="sr-Cyrl-CS"/>
        </w:rPr>
        <w:t xml:space="preserve">5. Промет на велико медицинских средстава- </w:t>
      </w:r>
      <w:r w:rsidRPr="007219EF">
        <w:rPr>
          <w:lang w:val="sr-Cyrl-CS"/>
        </w:rPr>
        <w:t xml:space="preserve">29 надзора по захтеву странке, 7 надзор у сврху систематске контроле квалитета медицинских средстава, 1 надзор због дефекта квалитета медицинског средства, 2 надзора по пријави. Донето је 26 решење о испуњености услова, 6 допуна решења. Наложено је узорковање 10 врста мед.средстава у сврху ванредне контроле квалитета. </w:t>
      </w:r>
    </w:p>
    <w:p w:rsidR="007219EF" w:rsidRPr="007219EF" w:rsidRDefault="007219EF" w:rsidP="007219EF">
      <w:pPr>
        <w:jc w:val="both"/>
        <w:rPr>
          <w:lang w:val="sr-Latn-RS"/>
        </w:rPr>
      </w:pPr>
      <w:r w:rsidRPr="007219EF">
        <w:rPr>
          <w:b/>
          <w:lang w:val="sr-Cyrl-CS"/>
        </w:rPr>
        <w:t>6.</w:t>
      </w:r>
      <w:r w:rsidRPr="007219EF">
        <w:rPr>
          <w:lang w:val="sr-Cyrl-CS"/>
        </w:rPr>
        <w:t xml:space="preserve"> </w:t>
      </w:r>
      <w:r w:rsidRPr="007219EF">
        <w:rPr>
          <w:b/>
          <w:lang w:val="sr-Cyrl-CS"/>
        </w:rPr>
        <w:t>Предузећа која раде без дозволе Министарства здравља</w:t>
      </w:r>
      <w:r w:rsidRPr="007219EF">
        <w:rPr>
          <w:lang w:val="sr-Cyrl-CS"/>
        </w:rPr>
        <w:t xml:space="preserve">:  -6 надзора по пријави. Донето је 1 решење забране обављања делатности. </w:t>
      </w:r>
    </w:p>
    <w:p w:rsidR="007219EF" w:rsidRPr="007219EF" w:rsidRDefault="007219EF" w:rsidP="007219EF">
      <w:pPr>
        <w:jc w:val="both"/>
        <w:rPr>
          <w:lang w:val="sr-Cyrl-CS"/>
        </w:rPr>
      </w:pPr>
      <w:r w:rsidRPr="007219EF">
        <w:rPr>
          <w:b/>
        </w:rPr>
        <w:t>7</w:t>
      </w:r>
      <w:r w:rsidRPr="007219EF">
        <w:rPr>
          <w:b/>
          <w:lang w:val="sr-Cyrl-CS"/>
        </w:rPr>
        <w:t>. Промет на мало медицинских средстава у спец.продавници</w:t>
      </w:r>
      <w:r w:rsidRPr="007219EF">
        <w:rPr>
          <w:lang w:val="sr-Cyrl-CS"/>
        </w:rPr>
        <w:t xml:space="preserve"> –  </w:t>
      </w:r>
      <w:r w:rsidRPr="007219EF">
        <w:rPr>
          <w:lang w:val="sr-Cyrl-RS"/>
        </w:rPr>
        <w:t xml:space="preserve">25 </w:t>
      </w:r>
      <w:r w:rsidRPr="007219EF">
        <w:rPr>
          <w:lang w:val="sr-Cyrl-CS"/>
        </w:rPr>
        <w:t xml:space="preserve">надзора по захтеву странке. Донето је </w:t>
      </w:r>
      <w:r w:rsidRPr="007219EF">
        <w:rPr>
          <w:lang w:val="sr-Cyrl-RS"/>
        </w:rPr>
        <w:t>23</w:t>
      </w:r>
      <w:r w:rsidRPr="007219EF">
        <w:rPr>
          <w:lang w:val="sr-Cyrl-CS"/>
        </w:rPr>
        <w:t xml:space="preserve"> решење о испуњености услова, 1 допуна решења</w:t>
      </w:r>
      <w:r w:rsidRPr="007219EF">
        <w:rPr>
          <w:lang w:val="en-GB"/>
        </w:rPr>
        <w:t xml:space="preserve">. </w:t>
      </w:r>
    </w:p>
    <w:p w:rsidR="007219EF" w:rsidRPr="007219EF" w:rsidRDefault="007219EF" w:rsidP="007219EF">
      <w:pPr>
        <w:jc w:val="both"/>
        <w:rPr>
          <w:lang w:val="sr-Cyrl-CS"/>
        </w:rPr>
      </w:pPr>
      <w:r w:rsidRPr="007219EF">
        <w:rPr>
          <w:b/>
        </w:rPr>
        <w:t>8</w:t>
      </w:r>
      <w:r w:rsidRPr="007219EF">
        <w:rPr>
          <w:b/>
          <w:lang w:val="sr-Cyrl-CS"/>
        </w:rPr>
        <w:t>. Галенска лабораторија: -</w:t>
      </w:r>
      <w:r w:rsidRPr="007219EF">
        <w:rPr>
          <w:lang w:val="sr-Cyrl-RS"/>
        </w:rPr>
        <w:t>1 контролни надзор.</w:t>
      </w:r>
      <w:r w:rsidRPr="007219EF">
        <w:rPr>
          <w:lang w:val="sr-Cyrl-CS"/>
        </w:rPr>
        <w:t xml:space="preserve"> </w:t>
      </w:r>
    </w:p>
    <w:p w:rsidR="007219EF" w:rsidRPr="007219EF" w:rsidRDefault="007219EF" w:rsidP="007219EF">
      <w:pPr>
        <w:jc w:val="both"/>
        <w:rPr>
          <w:lang w:val="sr-Cyrl-CS"/>
        </w:rPr>
      </w:pPr>
      <w:r w:rsidRPr="007219EF">
        <w:rPr>
          <w:b/>
          <w:lang w:val="sr-Cyrl-CS"/>
        </w:rPr>
        <w:t>9.</w:t>
      </w:r>
      <w:r w:rsidRPr="007219EF">
        <w:rPr>
          <w:lang w:val="sr-Cyrl-CS"/>
        </w:rPr>
        <w:t xml:space="preserve"> </w:t>
      </w:r>
      <w:r w:rsidRPr="007219EF">
        <w:rPr>
          <w:b/>
          <w:lang w:val="sr-Cyrl-CS"/>
        </w:rPr>
        <w:t xml:space="preserve">Апотекарска установа/апотека са огранком: </w:t>
      </w:r>
      <w:r w:rsidRPr="007219EF">
        <w:rPr>
          <w:lang w:val="sr-Cyrl-RS"/>
        </w:rPr>
        <w:t>49</w:t>
      </w:r>
      <w:r w:rsidRPr="007219EF">
        <w:rPr>
          <w:b/>
          <w:lang w:val="sr-Cyrl-CS"/>
        </w:rPr>
        <w:t xml:space="preserve"> </w:t>
      </w:r>
      <w:r w:rsidRPr="007219EF">
        <w:rPr>
          <w:lang w:val="sr-Cyrl-CS"/>
        </w:rPr>
        <w:t xml:space="preserve">надзора по захтеву странке, </w:t>
      </w:r>
      <w:r w:rsidRPr="007219EF">
        <w:rPr>
          <w:lang w:val="sr-Cyrl-RS"/>
        </w:rPr>
        <w:t>2</w:t>
      </w:r>
      <w:r w:rsidRPr="007219EF">
        <w:rPr>
          <w:lang w:val="sr-Cyrl-CS"/>
        </w:rPr>
        <w:t xml:space="preserve"> контролн</w:t>
      </w:r>
      <w:r w:rsidRPr="007219EF">
        <w:rPr>
          <w:lang w:val="sr-Cyrl-RS"/>
        </w:rPr>
        <w:t>а</w:t>
      </w:r>
      <w:r w:rsidRPr="007219EF">
        <w:rPr>
          <w:lang w:val="sr-Cyrl-CS"/>
        </w:rPr>
        <w:t xml:space="preserve"> надзора, 15 надзора по пријави,  2 надзора у сврху систематске контроле квалитета лекова за 2024. годину. Донето је 36 решења о испуњености услова, 1 допуна решења, 6 решења са мером забране обављања делатности. Узорковано је 48 различитих врста лекова у сврху систематске контроле квалитета лекова за 2024. годину. </w:t>
      </w:r>
    </w:p>
    <w:p w:rsidR="007219EF" w:rsidRPr="007219EF" w:rsidRDefault="007219EF" w:rsidP="007219EF">
      <w:pPr>
        <w:jc w:val="both"/>
      </w:pPr>
      <w:r w:rsidRPr="007219EF">
        <w:rPr>
          <w:b/>
          <w:lang w:val="sr-Cyrl-CS"/>
        </w:rPr>
        <w:t>10. Апотека приватна пракса</w:t>
      </w:r>
      <w:r w:rsidRPr="007219EF">
        <w:rPr>
          <w:lang w:val="sr-Cyrl-CS"/>
        </w:rPr>
        <w:t>: 4 надзора по захтеву странке, 1 контролни надзор, 2 надзора по службеној дужности, 1 надзор по пријави. Донето је 3 решења о испуњености услова за обављање деалтности, 1 допуна решења, 1 решење забране обављања делатности.</w:t>
      </w:r>
    </w:p>
    <w:p w:rsidR="007219EF" w:rsidRPr="007219EF" w:rsidRDefault="007219EF" w:rsidP="007219EF">
      <w:pPr>
        <w:jc w:val="both"/>
        <w:rPr>
          <w:lang w:val="sr-Cyrl-CS"/>
        </w:rPr>
      </w:pPr>
      <w:r w:rsidRPr="007219EF">
        <w:rPr>
          <w:b/>
          <w:lang w:val="sr-Cyrl-RS"/>
        </w:rPr>
        <w:t>11</w:t>
      </w:r>
      <w:r w:rsidRPr="007219EF">
        <w:rPr>
          <w:b/>
          <w:lang w:val="sr-Cyrl-CS"/>
        </w:rPr>
        <w:t>.</w:t>
      </w:r>
      <w:r w:rsidRPr="007219EF">
        <w:rPr>
          <w:lang w:val="sr-Cyrl-CS"/>
        </w:rPr>
        <w:t xml:space="preserve"> </w:t>
      </w:r>
      <w:r w:rsidRPr="007219EF">
        <w:rPr>
          <w:b/>
          <w:lang w:val="sr-Cyrl-CS"/>
        </w:rPr>
        <w:t>Промет на мало у болничким апотекама –</w:t>
      </w:r>
      <w:r w:rsidRPr="007219EF">
        <w:rPr>
          <w:lang w:val="sr-Cyrl-RS"/>
        </w:rPr>
        <w:t>2</w:t>
      </w:r>
      <w:r w:rsidRPr="007219EF">
        <w:rPr>
          <w:lang w:val="sr-Cyrl-CS"/>
        </w:rPr>
        <w:t xml:space="preserve"> надзора због дефекта квалитета медицинског средства или лека. </w:t>
      </w:r>
    </w:p>
    <w:p w:rsidR="007219EF" w:rsidRPr="007219EF" w:rsidRDefault="007219EF" w:rsidP="007219EF">
      <w:pPr>
        <w:jc w:val="both"/>
        <w:rPr>
          <w:lang w:val="sr-Cyrl-CS"/>
        </w:rPr>
      </w:pPr>
      <w:r w:rsidRPr="007219EF">
        <w:rPr>
          <w:b/>
          <w:lang w:val="sr-Cyrl-CS"/>
        </w:rPr>
        <w:t>12. Дом здравља</w:t>
      </w:r>
      <w:r w:rsidRPr="007219EF">
        <w:rPr>
          <w:lang w:val="sr-Cyrl-CS"/>
        </w:rPr>
        <w:t>-/</w:t>
      </w:r>
    </w:p>
    <w:p w:rsidR="007219EF" w:rsidRPr="007219EF" w:rsidRDefault="007219EF" w:rsidP="007219EF">
      <w:pPr>
        <w:jc w:val="both"/>
        <w:rPr>
          <w:lang w:val="sr-Cyrl-CS"/>
        </w:rPr>
      </w:pPr>
      <w:r w:rsidRPr="007219EF">
        <w:rPr>
          <w:b/>
          <w:lang w:val="sr-Cyrl-CS"/>
        </w:rPr>
        <w:t xml:space="preserve">13. Контролна лабораторија- </w:t>
      </w:r>
      <w:r w:rsidRPr="007219EF">
        <w:rPr>
          <w:lang w:val="sr-Cyrl-CS"/>
        </w:rPr>
        <w:t>/</w:t>
      </w:r>
    </w:p>
    <w:p w:rsidR="007219EF" w:rsidRPr="007219EF" w:rsidRDefault="007219EF" w:rsidP="007219EF">
      <w:pPr>
        <w:jc w:val="both"/>
        <w:rPr>
          <w:b/>
          <w:lang w:val="sr-Cyrl-CS"/>
        </w:rPr>
      </w:pPr>
      <w:r w:rsidRPr="007219EF">
        <w:rPr>
          <w:b/>
          <w:lang w:val="sr-Cyrl-CS"/>
        </w:rPr>
        <w:t>14.</w:t>
      </w:r>
      <w:r w:rsidRPr="007219EF">
        <w:rPr>
          <w:lang w:val="sr-Cyrl-CS"/>
        </w:rPr>
        <w:t xml:space="preserve"> </w:t>
      </w:r>
      <w:r w:rsidRPr="007219EF">
        <w:rPr>
          <w:b/>
          <w:lang w:val="sr-Cyrl-CS"/>
        </w:rPr>
        <w:t>ГЛП Лабораторија-/</w:t>
      </w:r>
    </w:p>
    <w:p w:rsidR="007219EF" w:rsidRPr="007219EF" w:rsidRDefault="007219EF" w:rsidP="007219EF">
      <w:pPr>
        <w:jc w:val="both"/>
        <w:rPr>
          <w:lang w:val="sr-Cyrl-CS"/>
        </w:rPr>
      </w:pPr>
      <w:r w:rsidRPr="007219EF">
        <w:rPr>
          <w:b/>
          <w:lang w:val="sr-Cyrl-CS"/>
        </w:rPr>
        <w:t xml:space="preserve">15. Рад у еИнспектору: </w:t>
      </w:r>
      <w:r w:rsidRPr="007219EF">
        <w:rPr>
          <w:lang w:val="sr-Cyrl-CS"/>
        </w:rPr>
        <w:t xml:space="preserve">Издато је 28 налога за рад у еИнспектору. </w:t>
      </w:r>
    </w:p>
    <w:p w:rsidR="007219EF" w:rsidRDefault="007219EF" w:rsidP="00803389">
      <w:pPr>
        <w:tabs>
          <w:tab w:val="left" w:pos="1418"/>
        </w:tabs>
        <w:jc w:val="both"/>
        <w:rPr>
          <w:lang w:val="sr-Cyrl-RS"/>
        </w:rPr>
      </w:pPr>
    </w:p>
    <w:p w:rsidR="00B169C3" w:rsidRPr="003F20A7" w:rsidRDefault="001C584B" w:rsidP="00803389">
      <w:pPr>
        <w:tabs>
          <w:tab w:val="left" w:pos="1418"/>
        </w:tabs>
        <w:jc w:val="both"/>
        <w:rPr>
          <w:b/>
          <w:lang w:val="sr-Cyrl-CS"/>
        </w:rPr>
      </w:pPr>
      <w:r w:rsidRPr="003F20A7">
        <w:rPr>
          <w:b/>
          <w:lang w:val="sr-Cyrl-CS"/>
        </w:rPr>
        <w:t>4)</w:t>
      </w:r>
      <w:r w:rsidR="00B169C3" w:rsidRPr="003F20A7">
        <w:rPr>
          <w:b/>
          <w:lang w:val="sr-Cyrl-CS"/>
        </w:rPr>
        <w:t xml:space="preserve"> </w:t>
      </w:r>
      <w:r w:rsidR="0070406D">
        <w:rPr>
          <w:b/>
          <w:lang w:val="sr-Cyrl-CS"/>
        </w:rPr>
        <w:t>У ЧЕТВРТОМ</w:t>
      </w:r>
      <w:r w:rsidR="00FD450F" w:rsidRPr="003F20A7">
        <w:rPr>
          <w:b/>
          <w:lang w:val="sr-Cyrl-CS"/>
        </w:rPr>
        <w:t xml:space="preserve"> </w:t>
      </w:r>
      <w:r w:rsidR="00AA3CD2" w:rsidRPr="003F20A7">
        <w:rPr>
          <w:b/>
          <w:lang w:val="sr-Cyrl-CS"/>
        </w:rPr>
        <w:t xml:space="preserve"> ква</w:t>
      </w:r>
      <w:r w:rsidR="007219EF">
        <w:rPr>
          <w:b/>
          <w:lang w:val="sr-Cyrl-CS"/>
        </w:rPr>
        <w:t>рталу укупно 223</w:t>
      </w:r>
      <w:r w:rsidR="00CC179E" w:rsidRPr="003F20A7">
        <w:rPr>
          <w:b/>
          <w:lang w:val="sr-Cyrl-CS"/>
        </w:rPr>
        <w:t xml:space="preserve"> надзора, и то: </w:t>
      </w:r>
    </w:p>
    <w:p w:rsidR="0070406D" w:rsidRPr="0070406D" w:rsidRDefault="0070406D" w:rsidP="0070406D">
      <w:pPr>
        <w:tabs>
          <w:tab w:val="left" w:pos="1418"/>
        </w:tabs>
        <w:jc w:val="both"/>
        <w:rPr>
          <w:lang w:val="sr-Cyrl-CS"/>
        </w:rPr>
      </w:pPr>
      <w:r w:rsidRPr="0070406D">
        <w:rPr>
          <w:lang w:val="sr-Cyrl-CS"/>
        </w:rPr>
        <w:t xml:space="preserve">На захтев странке је обављено 154 надзора (69,06%), 17 редовних планираних надзора (7,62%), 10 (4,48%) контролних надзора, ванредних је било 32 (14,35%) </w:t>
      </w:r>
      <w:r w:rsidRPr="0070406D">
        <w:rPr>
          <w:lang w:val="sr-Cyrl-CS"/>
        </w:rPr>
        <w:lastRenderedPageBreak/>
        <w:t xml:space="preserve">(у вези са поднетом пријавом, по службеној дужности или због дефекта квалитета пријављеног од стране носиоца дозволе за лек или мед.срадство или Агенције за лекове и мед.средства. Број надзора у сврху систематске контроле квалитета лекова и медицинских средства је 10 (4,48 %). Узетo је 139 узорака лекова у сврху систематске контроле квалитета лекова за 2024. годину и 5 узорака медицинских средстава, у сврху систематске контроле.   </w:t>
      </w:r>
    </w:p>
    <w:p w:rsidR="0070406D" w:rsidRPr="0070406D" w:rsidRDefault="0070406D" w:rsidP="0070406D">
      <w:pPr>
        <w:tabs>
          <w:tab w:val="left" w:pos="1418"/>
        </w:tabs>
        <w:jc w:val="both"/>
        <w:rPr>
          <w:lang w:val="sr-Cyrl-CS"/>
        </w:rPr>
      </w:pPr>
    </w:p>
    <w:p w:rsidR="0070406D" w:rsidRPr="0070406D" w:rsidRDefault="0070406D" w:rsidP="0070406D">
      <w:pPr>
        <w:tabs>
          <w:tab w:val="left" w:pos="1418"/>
        </w:tabs>
        <w:jc w:val="both"/>
        <w:rPr>
          <w:lang w:val="sr-Cyrl-CS"/>
        </w:rPr>
      </w:pPr>
      <w:r w:rsidRPr="0070406D">
        <w:rPr>
          <w:lang w:val="sr-Cyrl-CS"/>
        </w:rPr>
        <w:t>Обављени надзори:</w:t>
      </w:r>
    </w:p>
    <w:p w:rsidR="0070406D" w:rsidRPr="0070406D" w:rsidRDefault="0070406D" w:rsidP="0070406D">
      <w:pPr>
        <w:tabs>
          <w:tab w:val="left" w:pos="1418"/>
        </w:tabs>
        <w:jc w:val="both"/>
        <w:rPr>
          <w:lang w:val="sr-Cyrl-CS"/>
        </w:rPr>
      </w:pPr>
    </w:p>
    <w:p w:rsidR="0070406D" w:rsidRPr="0070406D" w:rsidRDefault="0070406D" w:rsidP="0070406D">
      <w:pPr>
        <w:tabs>
          <w:tab w:val="left" w:pos="1418"/>
        </w:tabs>
        <w:jc w:val="both"/>
        <w:rPr>
          <w:lang w:val="sr-Cyrl-CS"/>
        </w:rPr>
      </w:pPr>
      <w:r w:rsidRPr="0070406D">
        <w:rPr>
          <w:lang w:val="sr-Cyrl-CS"/>
        </w:rPr>
        <w:t xml:space="preserve">1. Произвођачи лекова –2 надзора по захтеву странке у сврху утврђивања испуњености услова за издавање дозволе за производњу лекова, 7 редовних надзора у сврху издавања ДПП сертификата. Донетo је 3 решење о испуњености услова са допунама и укидањем претходног решења, 1 Сертификат усклађености производње лекова са Смерницама добре произвођачке праксе. </w:t>
      </w:r>
    </w:p>
    <w:p w:rsidR="0070406D" w:rsidRPr="0070406D" w:rsidRDefault="0070406D" w:rsidP="0070406D">
      <w:pPr>
        <w:tabs>
          <w:tab w:val="left" w:pos="1418"/>
        </w:tabs>
        <w:jc w:val="both"/>
        <w:rPr>
          <w:lang w:val="sr-Cyrl-CS"/>
        </w:rPr>
      </w:pPr>
      <w:r w:rsidRPr="0070406D">
        <w:rPr>
          <w:lang w:val="sr-Cyrl-CS"/>
        </w:rPr>
        <w:t xml:space="preserve">2. Заступници и представници произвођача лекова/ медицинских средстава: 5 редовних надзора, 3 контролна надзора, 3 ванредна надзор по службеној дужности, 1 по пријави, 1 у сврху систематске контроле квалитета медицинских средстава. Донето је 1 решење са наређеним мерама, 1 решење забране, 1 укидање решења. </w:t>
      </w:r>
    </w:p>
    <w:p w:rsidR="0070406D" w:rsidRPr="0070406D" w:rsidRDefault="0070406D" w:rsidP="0070406D">
      <w:pPr>
        <w:tabs>
          <w:tab w:val="left" w:pos="1418"/>
        </w:tabs>
        <w:jc w:val="both"/>
        <w:rPr>
          <w:lang w:val="sr-Cyrl-CS"/>
        </w:rPr>
      </w:pPr>
      <w:r w:rsidRPr="0070406D">
        <w:rPr>
          <w:lang w:val="sr-Cyrl-CS"/>
        </w:rPr>
        <w:t xml:space="preserve">3. Произвођачи медицинских средстава –3 надзора по захтеву странке, 2 по пријави, 1 у схрху систематске контроле квалитета медицинских средстава. Донето је 2  решења о испуњавању услова за обављање делатности, 1 решење забране. </w:t>
      </w:r>
    </w:p>
    <w:p w:rsidR="0070406D" w:rsidRPr="0070406D" w:rsidRDefault="0070406D" w:rsidP="0070406D">
      <w:pPr>
        <w:tabs>
          <w:tab w:val="left" w:pos="1418"/>
        </w:tabs>
        <w:jc w:val="both"/>
        <w:rPr>
          <w:lang w:val="sr-Cyrl-CS"/>
        </w:rPr>
      </w:pPr>
      <w:r w:rsidRPr="0070406D">
        <w:rPr>
          <w:lang w:val="sr-Cyrl-CS"/>
        </w:rPr>
        <w:t>4. Промет на велико лекова и/или медицинских средстава – 12 надзора по захтеву странке, 5 редовних надзора, 4 у сврху систематске контроле квалитета лекова.  Донето је 14 решења о испуњавању услова за обављање делатности, 1 мишљење за царинско складиште, 1 допуна решења са укидањем претходног решења. Узорковано је 104 врсте лекова у сврху систематске контроле квалитета лекова.</w:t>
      </w:r>
    </w:p>
    <w:p w:rsidR="0070406D" w:rsidRPr="0070406D" w:rsidRDefault="0070406D" w:rsidP="0070406D">
      <w:pPr>
        <w:tabs>
          <w:tab w:val="left" w:pos="1418"/>
        </w:tabs>
        <w:jc w:val="both"/>
        <w:rPr>
          <w:lang w:val="sr-Cyrl-CS"/>
        </w:rPr>
      </w:pPr>
      <w:r w:rsidRPr="0070406D">
        <w:rPr>
          <w:lang w:val="sr-Cyrl-CS"/>
        </w:rPr>
        <w:t xml:space="preserve">5. Промет на велико медицинских средстава- 31 надзор по захтеву странке, 2 надзора у сврху систематске контроле квалитета медицинских средстава, 2 надзора по пријави. Донето је 29 решење о испуњености услова, 1 мишљење за царинско складиште, 3 допуне решења. Наложено је узорковање 5 врста мед.средстава у сврху ванредне контроле квалитета. </w:t>
      </w:r>
    </w:p>
    <w:p w:rsidR="0070406D" w:rsidRPr="0070406D" w:rsidRDefault="0070406D" w:rsidP="0070406D">
      <w:pPr>
        <w:tabs>
          <w:tab w:val="left" w:pos="1418"/>
        </w:tabs>
        <w:jc w:val="both"/>
        <w:rPr>
          <w:lang w:val="sr-Cyrl-CS"/>
        </w:rPr>
      </w:pPr>
      <w:r w:rsidRPr="0070406D">
        <w:rPr>
          <w:lang w:val="sr-Cyrl-CS"/>
        </w:rPr>
        <w:t xml:space="preserve">6. Предузећа која раде без дозволе Министарства здравља:  -/ </w:t>
      </w:r>
    </w:p>
    <w:p w:rsidR="0070406D" w:rsidRPr="0070406D" w:rsidRDefault="0070406D" w:rsidP="0070406D">
      <w:pPr>
        <w:tabs>
          <w:tab w:val="left" w:pos="1418"/>
        </w:tabs>
        <w:jc w:val="both"/>
        <w:rPr>
          <w:lang w:val="sr-Cyrl-CS"/>
        </w:rPr>
      </w:pPr>
      <w:r w:rsidRPr="0070406D">
        <w:rPr>
          <w:lang w:val="sr-Cyrl-CS"/>
        </w:rPr>
        <w:t>7. Промет на мало медицинских средстава у спец.продавници –  20 надзора по захтеву странке, 1 надзор по пријави. Донето је 17 решење о испуњености услова, 1 допуна решења, 1 решење забране, 1 укидање решења.</w:t>
      </w:r>
    </w:p>
    <w:p w:rsidR="0070406D" w:rsidRPr="0070406D" w:rsidRDefault="0070406D" w:rsidP="0070406D">
      <w:pPr>
        <w:tabs>
          <w:tab w:val="left" w:pos="1418"/>
        </w:tabs>
        <w:jc w:val="both"/>
        <w:rPr>
          <w:lang w:val="sr-Cyrl-CS"/>
        </w:rPr>
      </w:pPr>
      <w:r w:rsidRPr="0070406D">
        <w:rPr>
          <w:lang w:val="sr-Cyrl-CS"/>
        </w:rPr>
        <w:t xml:space="preserve">8. Галенска лабораторија: -2 контролна надзор. </w:t>
      </w:r>
    </w:p>
    <w:p w:rsidR="0070406D" w:rsidRPr="0070406D" w:rsidRDefault="0070406D" w:rsidP="0070406D">
      <w:pPr>
        <w:tabs>
          <w:tab w:val="left" w:pos="1418"/>
        </w:tabs>
        <w:jc w:val="both"/>
        <w:rPr>
          <w:lang w:val="sr-Cyrl-CS"/>
        </w:rPr>
      </w:pPr>
      <w:r w:rsidRPr="0070406D">
        <w:rPr>
          <w:lang w:val="sr-Cyrl-CS"/>
        </w:rPr>
        <w:t xml:space="preserve">9. Апотекарска установа/апотека са огранком: 72 надзора по захтеву странке, 5 контролних надзора, 19 надзора по пријави, 2 ванредна по службеној дужности,  2 надзора у сврху систематске контроле квалитета лекова за 2024. годину. Донето је 57 решења о испуњености услова, 3 решења са наређеним мерама, 4 решења са мером забране обављања делатности, 3 укидања решења. Узорковано је 34 различитих врста лекова у сврху систематске контроле квалитета лекова за 2024. годину. </w:t>
      </w:r>
    </w:p>
    <w:p w:rsidR="0070406D" w:rsidRPr="0070406D" w:rsidRDefault="0070406D" w:rsidP="0070406D">
      <w:pPr>
        <w:tabs>
          <w:tab w:val="left" w:pos="1418"/>
        </w:tabs>
        <w:jc w:val="both"/>
        <w:rPr>
          <w:lang w:val="sr-Cyrl-CS"/>
        </w:rPr>
      </w:pPr>
      <w:r w:rsidRPr="0070406D">
        <w:rPr>
          <w:lang w:val="sr-Cyrl-CS"/>
        </w:rPr>
        <w:t xml:space="preserve">10. Апотека приватна пракса: 14 надзора по захтеву странке. Донето је 14 решења о испуњености услова за обављање деалтности, 1 решење забране обављања делатности, 2 укидања решења. </w:t>
      </w:r>
    </w:p>
    <w:p w:rsidR="0070406D" w:rsidRPr="0070406D" w:rsidRDefault="0070406D" w:rsidP="0070406D">
      <w:pPr>
        <w:tabs>
          <w:tab w:val="left" w:pos="1418"/>
        </w:tabs>
        <w:jc w:val="both"/>
        <w:rPr>
          <w:lang w:val="sr-Cyrl-CS"/>
        </w:rPr>
      </w:pPr>
      <w:r w:rsidRPr="0070406D">
        <w:rPr>
          <w:lang w:val="sr-Cyrl-CS"/>
        </w:rPr>
        <w:t xml:space="preserve">11. Промет на мало у болничким апотекама –2 надзора по пријави дефекта квалитета медицинског средства или лека. </w:t>
      </w:r>
    </w:p>
    <w:p w:rsidR="0070406D" w:rsidRPr="0070406D" w:rsidRDefault="0070406D" w:rsidP="0070406D">
      <w:pPr>
        <w:tabs>
          <w:tab w:val="left" w:pos="1418"/>
        </w:tabs>
        <w:jc w:val="both"/>
        <w:rPr>
          <w:lang w:val="sr-Cyrl-CS"/>
        </w:rPr>
      </w:pPr>
      <w:r w:rsidRPr="0070406D">
        <w:rPr>
          <w:lang w:val="sr-Cyrl-CS"/>
        </w:rPr>
        <w:lastRenderedPageBreak/>
        <w:t>12. Дом здравља-/</w:t>
      </w:r>
    </w:p>
    <w:p w:rsidR="0070406D" w:rsidRPr="0070406D" w:rsidRDefault="0070406D" w:rsidP="0070406D">
      <w:pPr>
        <w:tabs>
          <w:tab w:val="left" w:pos="1418"/>
        </w:tabs>
        <w:jc w:val="both"/>
        <w:rPr>
          <w:lang w:val="sr-Cyrl-CS"/>
        </w:rPr>
      </w:pPr>
      <w:r w:rsidRPr="0070406D">
        <w:rPr>
          <w:lang w:val="sr-Cyrl-CS"/>
        </w:rPr>
        <w:t>13. Контролна лабораторија- /</w:t>
      </w:r>
    </w:p>
    <w:p w:rsidR="0070406D" w:rsidRPr="0070406D" w:rsidRDefault="0070406D" w:rsidP="0070406D">
      <w:pPr>
        <w:tabs>
          <w:tab w:val="left" w:pos="1418"/>
        </w:tabs>
        <w:jc w:val="both"/>
        <w:rPr>
          <w:lang w:val="sr-Cyrl-CS"/>
        </w:rPr>
      </w:pPr>
      <w:r w:rsidRPr="0070406D">
        <w:rPr>
          <w:lang w:val="sr-Cyrl-CS"/>
        </w:rPr>
        <w:t>14. ГЛП Лабораторија-/</w:t>
      </w:r>
    </w:p>
    <w:p w:rsidR="0070406D" w:rsidRPr="0070406D" w:rsidRDefault="0070406D" w:rsidP="0070406D">
      <w:pPr>
        <w:tabs>
          <w:tab w:val="left" w:pos="1418"/>
        </w:tabs>
        <w:jc w:val="both"/>
        <w:rPr>
          <w:lang w:val="sr-Cyrl-CS"/>
        </w:rPr>
      </w:pPr>
      <w:r w:rsidRPr="0070406D">
        <w:rPr>
          <w:lang w:val="sr-Cyrl-CS"/>
        </w:rPr>
        <w:t xml:space="preserve">15. Рад у еИнспектору: Издато је 10 налога за рад у еИнспектору. </w:t>
      </w:r>
    </w:p>
    <w:p w:rsidR="003F20A7" w:rsidRDefault="003F20A7" w:rsidP="00803389">
      <w:pPr>
        <w:tabs>
          <w:tab w:val="left" w:pos="1418"/>
        </w:tabs>
        <w:jc w:val="both"/>
        <w:rPr>
          <w:lang w:val="sr-Cyrl-CS"/>
        </w:rPr>
      </w:pPr>
    </w:p>
    <w:p w:rsidR="0074792A" w:rsidRDefault="006D061C" w:rsidP="00803389">
      <w:pPr>
        <w:tabs>
          <w:tab w:val="left" w:pos="1418"/>
        </w:tabs>
        <w:jc w:val="both"/>
        <w:rPr>
          <w:b/>
          <w:lang w:val="sr-Cyrl-CS"/>
        </w:rPr>
      </w:pPr>
      <w:r w:rsidRPr="001E5818">
        <w:rPr>
          <w:b/>
          <w:lang w:val="sr-Cyrl-CS"/>
        </w:rPr>
        <w:t xml:space="preserve">               У 202</w:t>
      </w:r>
      <w:r w:rsidR="0070406D" w:rsidRPr="001E5818">
        <w:rPr>
          <w:b/>
          <w:lang w:val="sr-Cyrl-CS"/>
        </w:rPr>
        <w:t>4</w:t>
      </w:r>
      <w:r w:rsidR="00CC179E" w:rsidRPr="001E5818">
        <w:rPr>
          <w:b/>
          <w:lang w:val="sr-Cyrl-CS"/>
        </w:rPr>
        <w:t xml:space="preserve">. години УКУПАН БРОЈ ПРЕДМЕТА, НАДЗОРА  </w:t>
      </w:r>
      <w:r w:rsidRPr="001E5818">
        <w:rPr>
          <w:b/>
          <w:lang w:val="sr-Cyrl-CS"/>
        </w:rPr>
        <w:t>ДОКУМЕНАТА је :</w:t>
      </w:r>
    </w:p>
    <w:p w:rsidR="00B50B20" w:rsidRPr="001E5818" w:rsidRDefault="00B50B20" w:rsidP="00803389">
      <w:pPr>
        <w:tabs>
          <w:tab w:val="left" w:pos="1418"/>
        </w:tabs>
        <w:jc w:val="both"/>
        <w:rPr>
          <w:b/>
          <w:lang w:val="sr-Cyrl-CS"/>
        </w:rPr>
      </w:pPr>
    </w:p>
    <w:p w:rsidR="003452D4" w:rsidRPr="001E5818" w:rsidRDefault="0074792A" w:rsidP="00803389">
      <w:pPr>
        <w:tabs>
          <w:tab w:val="left" w:pos="1418"/>
        </w:tabs>
        <w:jc w:val="both"/>
        <w:rPr>
          <w:lang w:val="sr-Cyrl-CS"/>
        </w:rPr>
      </w:pPr>
      <w:r w:rsidRPr="001E5818">
        <w:rPr>
          <w:lang w:val="sr-Cyrl-CS"/>
        </w:rPr>
        <w:t xml:space="preserve">број предмета              број надзора                   број докумената </w:t>
      </w:r>
      <w:r w:rsidR="003452D4" w:rsidRPr="001E5818">
        <w:rPr>
          <w:lang w:val="sr-Cyrl-CS"/>
        </w:rPr>
        <w:t xml:space="preserve"> </w:t>
      </w:r>
    </w:p>
    <w:p w:rsidR="008976C0" w:rsidRPr="001E5818" w:rsidRDefault="0070406D" w:rsidP="00803389">
      <w:pPr>
        <w:tabs>
          <w:tab w:val="left" w:pos="1418"/>
        </w:tabs>
        <w:jc w:val="both"/>
        <w:rPr>
          <w:lang w:val="sr-Cyrl-CS"/>
        </w:rPr>
      </w:pPr>
      <w:r w:rsidRPr="001E5818">
        <w:rPr>
          <w:lang w:val="sr-Cyrl-CS"/>
        </w:rPr>
        <w:t xml:space="preserve">    391</w:t>
      </w:r>
      <w:r w:rsidR="0074792A" w:rsidRPr="001E5818">
        <w:rPr>
          <w:lang w:val="sr-Cyrl-CS"/>
        </w:rPr>
        <w:t xml:space="preserve">                                   </w:t>
      </w:r>
      <w:r w:rsidR="00FD176E" w:rsidRPr="001E5818">
        <w:rPr>
          <w:lang w:val="sr-Cyrl-CS"/>
        </w:rPr>
        <w:t xml:space="preserve"> </w:t>
      </w:r>
      <w:r w:rsidR="0074792A" w:rsidRPr="001E5818">
        <w:rPr>
          <w:lang w:val="sr-Cyrl-CS"/>
        </w:rPr>
        <w:t>2</w:t>
      </w:r>
      <w:r w:rsidRPr="001E5818">
        <w:rPr>
          <w:lang w:val="sr-Cyrl-CS"/>
        </w:rPr>
        <w:t>28</w:t>
      </w:r>
      <w:r w:rsidR="00FD176E" w:rsidRPr="001E5818">
        <w:rPr>
          <w:lang w:val="sr-Cyrl-CS"/>
        </w:rPr>
        <w:t xml:space="preserve"> </w:t>
      </w:r>
      <w:r w:rsidR="0074792A" w:rsidRPr="001E5818">
        <w:rPr>
          <w:lang w:val="sr-Cyrl-CS"/>
        </w:rPr>
        <w:t xml:space="preserve">        </w:t>
      </w:r>
      <w:r w:rsidRPr="001E5818">
        <w:rPr>
          <w:lang w:val="sr-Cyrl-CS"/>
        </w:rPr>
        <w:t xml:space="preserve">                             207</w:t>
      </w:r>
    </w:p>
    <w:p w:rsidR="004467B4" w:rsidRPr="001E5818" w:rsidRDefault="0070406D" w:rsidP="00803389">
      <w:pPr>
        <w:tabs>
          <w:tab w:val="left" w:pos="1418"/>
        </w:tabs>
        <w:jc w:val="both"/>
        <w:rPr>
          <w:lang w:val="sr-Cyrl-CS"/>
        </w:rPr>
      </w:pPr>
      <w:r w:rsidRPr="001E5818">
        <w:rPr>
          <w:lang w:val="sr-Cyrl-CS"/>
        </w:rPr>
        <w:t xml:space="preserve">    467</w:t>
      </w:r>
      <w:r w:rsidR="0074792A" w:rsidRPr="001E5818">
        <w:rPr>
          <w:lang w:val="sr-Cyrl-CS"/>
        </w:rPr>
        <w:t xml:space="preserve">      </w:t>
      </w:r>
      <w:r w:rsidRPr="001E5818">
        <w:rPr>
          <w:lang w:val="sr-Cyrl-CS"/>
        </w:rPr>
        <w:t xml:space="preserve">                              160</w:t>
      </w:r>
      <w:r w:rsidR="0074792A" w:rsidRPr="001E5818">
        <w:rPr>
          <w:lang w:val="sr-Cyrl-CS"/>
        </w:rPr>
        <w:t xml:space="preserve">        </w:t>
      </w:r>
      <w:r w:rsidR="00FD176E" w:rsidRPr="001E5818">
        <w:rPr>
          <w:lang w:val="sr-Cyrl-CS"/>
        </w:rPr>
        <w:t xml:space="preserve">                             </w:t>
      </w:r>
      <w:r w:rsidRPr="001E5818">
        <w:rPr>
          <w:lang w:val="sr-Cyrl-CS"/>
        </w:rPr>
        <w:t xml:space="preserve"> 144</w:t>
      </w:r>
    </w:p>
    <w:p w:rsidR="0074792A" w:rsidRPr="001E5818" w:rsidRDefault="0070406D" w:rsidP="00803389">
      <w:pPr>
        <w:tabs>
          <w:tab w:val="left" w:pos="1418"/>
        </w:tabs>
        <w:jc w:val="both"/>
        <w:rPr>
          <w:lang w:val="sr-Cyrl-CS"/>
        </w:rPr>
      </w:pPr>
      <w:r w:rsidRPr="001E5818">
        <w:rPr>
          <w:lang w:val="sr-Cyrl-CS"/>
        </w:rPr>
        <w:t xml:space="preserve">    331</w:t>
      </w:r>
      <w:r w:rsidR="00FD176E" w:rsidRPr="001E5818">
        <w:rPr>
          <w:lang w:val="sr-Cyrl-CS"/>
        </w:rPr>
        <w:t xml:space="preserve"> </w:t>
      </w:r>
      <w:r w:rsidR="0074792A" w:rsidRPr="001E5818">
        <w:rPr>
          <w:lang w:val="sr-Cyrl-CS"/>
        </w:rPr>
        <w:t xml:space="preserve">      </w:t>
      </w:r>
      <w:r w:rsidRPr="001E5818">
        <w:rPr>
          <w:lang w:val="sr-Cyrl-CS"/>
        </w:rPr>
        <w:t xml:space="preserve">                             175</w:t>
      </w:r>
      <w:r w:rsidR="0074792A" w:rsidRPr="001E5818">
        <w:rPr>
          <w:lang w:val="sr-Cyrl-CS"/>
        </w:rPr>
        <w:t xml:space="preserve">         </w:t>
      </w:r>
      <w:r w:rsidRPr="001E5818">
        <w:rPr>
          <w:lang w:val="sr-Cyrl-CS"/>
        </w:rPr>
        <w:t xml:space="preserve">                             136</w:t>
      </w:r>
    </w:p>
    <w:p w:rsidR="0074792A" w:rsidRPr="001E5818" w:rsidRDefault="0074792A" w:rsidP="00803389">
      <w:pPr>
        <w:tabs>
          <w:tab w:val="left" w:pos="1418"/>
        </w:tabs>
        <w:jc w:val="both"/>
        <w:rPr>
          <w:lang w:val="sr-Cyrl-CS"/>
        </w:rPr>
      </w:pPr>
      <w:r w:rsidRPr="001E5818">
        <w:rPr>
          <w:lang w:val="sr-Cyrl-CS"/>
        </w:rPr>
        <w:t xml:space="preserve">    </w:t>
      </w:r>
      <w:r w:rsidR="0070406D" w:rsidRPr="001E5818">
        <w:rPr>
          <w:lang w:val="sr-Cyrl-CS"/>
        </w:rPr>
        <w:t>435</w:t>
      </w:r>
      <w:r w:rsidR="006D061C" w:rsidRPr="001E5818">
        <w:rPr>
          <w:lang w:val="sr-Cyrl-CS"/>
        </w:rPr>
        <w:t xml:space="preserve">                            </w:t>
      </w:r>
      <w:r w:rsidR="0070406D" w:rsidRPr="001E5818">
        <w:rPr>
          <w:lang w:val="sr-Cyrl-CS"/>
        </w:rPr>
        <w:t xml:space="preserve">        223</w:t>
      </w:r>
      <w:r w:rsidR="006D061C" w:rsidRPr="001E5818">
        <w:rPr>
          <w:lang w:val="sr-Cyrl-CS"/>
        </w:rPr>
        <w:t xml:space="preserve">                                    </w:t>
      </w:r>
      <w:r w:rsidR="0070406D" w:rsidRPr="001E5818">
        <w:rPr>
          <w:lang w:val="sr-Cyrl-CS"/>
        </w:rPr>
        <w:t xml:space="preserve">  168</w:t>
      </w:r>
    </w:p>
    <w:p w:rsidR="00091F2C" w:rsidRPr="001E5818" w:rsidRDefault="00FD176E" w:rsidP="00803389">
      <w:pPr>
        <w:tabs>
          <w:tab w:val="left" w:pos="1418"/>
        </w:tabs>
        <w:jc w:val="both"/>
        <w:rPr>
          <w:lang w:val="sr-Cyrl-CS"/>
        </w:rPr>
      </w:pPr>
      <w:r w:rsidRPr="001E5818">
        <w:rPr>
          <w:lang w:val="sr-Cyrl-CS"/>
        </w:rPr>
        <w:t xml:space="preserve"> </w:t>
      </w:r>
      <w:r w:rsidR="0070406D" w:rsidRPr="001E5818">
        <w:rPr>
          <w:lang w:val="sr-Cyrl-CS"/>
        </w:rPr>
        <w:t xml:space="preserve"> 1624 укупно                      786</w:t>
      </w:r>
      <w:r w:rsidR="006D061C" w:rsidRPr="001E5818">
        <w:rPr>
          <w:lang w:val="sr-Cyrl-CS"/>
        </w:rPr>
        <w:t xml:space="preserve"> ук</w:t>
      </w:r>
      <w:r w:rsidR="0070406D" w:rsidRPr="001E5818">
        <w:rPr>
          <w:lang w:val="sr-Cyrl-CS"/>
        </w:rPr>
        <w:t>упно                        655</w:t>
      </w:r>
      <w:r w:rsidR="006D061C" w:rsidRPr="001E5818">
        <w:rPr>
          <w:lang w:val="sr-Cyrl-CS"/>
        </w:rPr>
        <w:t xml:space="preserve"> укупно</w:t>
      </w:r>
    </w:p>
    <w:p w:rsidR="00091F2C" w:rsidRDefault="00091F2C" w:rsidP="00803389">
      <w:pPr>
        <w:tabs>
          <w:tab w:val="left" w:pos="1418"/>
        </w:tabs>
        <w:jc w:val="both"/>
        <w:rPr>
          <w:lang w:val="sr-Cyrl-CS"/>
        </w:rPr>
      </w:pPr>
    </w:p>
    <w:p w:rsidR="001E5818" w:rsidRDefault="001E5818" w:rsidP="00803389">
      <w:pPr>
        <w:tabs>
          <w:tab w:val="left" w:pos="1418"/>
        </w:tabs>
        <w:jc w:val="both"/>
        <w:rPr>
          <w:b/>
          <w:lang w:val="sr-Cyrl-RS"/>
        </w:rPr>
      </w:pPr>
    </w:p>
    <w:p w:rsidR="001E5818" w:rsidRPr="001E5818" w:rsidRDefault="001E5818" w:rsidP="00B50B20">
      <w:pPr>
        <w:tabs>
          <w:tab w:val="left" w:pos="1418"/>
        </w:tabs>
        <w:jc w:val="center"/>
        <w:rPr>
          <w:b/>
          <w:lang w:val="sr-Cyrl-RS"/>
        </w:rPr>
      </w:pPr>
      <w:r w:rsidRPr="001E5818">
        <w:rPr>
          <w:b/>
          <w:lang w:val="sr-Cyrl-RS"/>
        </w:rPr>
        <w:t>Табеларни приказ за 2024. годину:</w:t>
      </w:r>
    </w:p>
    <w:p w:rsidR="00BD1942" w:rsidRDefault="00BD1942" w:rsidP="00803389">
      <w:pPr>
        <w:tabs>
          <w:tab w:val="left" w:pos="1418"/>
        </w:tabs>
        <w:jc w:val="both"/>
        <w:rPr>
          <w:b/>
          <w:lang w:val="sr-Cyrl-CS"/>
        </w:rPr>
      </w:pPr>
    </w:p>
    <w:p w:rsidR="00B50B20" w:rsidRPr="001E5818" w:rsidRDefault="00B50B20" w:rsidP="00803389">
      <w:pPr>
        <w:tabs>
          <w:tab w:val="left" w:pos="1418"/>
        </w:tabs>
        <w:jc w:val="both"/>
        <w:rPr>
          <w:b/>
          <w:lang w:val="sr-Cyrl-CS"/>
        </w:rPr>
      </w:pPr>
    </w:p>
    <w:tbl>
      <w:tblPr>
        <w:tblW w:w="7926" w:type="dxa"/>
        <w:jc w:val="center"/>
        <w:tblCellMar>
          <w:left w:w="0" w:type="dxa"/>
          <w:right w:w="0" w:type="dxa"/>
        </w:tblCellMar>
        <w:tblLook w:val="04A0" w:firstRow="1" w:lastRow="0" w:firstColumn="1" w:lastColumn="0" w:noHBand="0" w:noVBand="1"/>
      </w:tblPr>
      <w:tblGrid>
        <w:gridCol w:w="3044"/>
        <w:gridCol w:w="2863"/>
        <w:gridCol w:w="2019"/>
      </w:tblGrid>
      <w:tr w:rsidR="001E5818" w:rsidRPr="001E5818" w:rsidTr="00B50B20">
        <w:trPr>
          <w:trHeight w:val="439"/>
          <w:jc w:val="center"/>
        </w:trPr>
        <w:tc>
          <w:tcPr>
            <w:tcW w:w="3044"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1E5818" w:rsidRPr="001E5818" w:rsidRDefault="001E5818" w:rsidP="001E5818">
            <w:pPr>
              <w:jc w:val="center"/>
              <w:rPr>
                <w:rFonts w:ascii="Cambria" w:eastAsia="Calibri" w:hAnsi="Cambria" w:cs="Calibri"/>
                <w:b/>
                <w:bCs/>
                <w:color w:val="000000"/>
                <w:lang w:val="en-GB" w:eastAsia="en-GB"/>
              </w:rPr>
            </w:pPr>
            <w:r w:rsidRPr="001E5818">
              <w:rPr>
                <w:rFonts w:ascii="Cambria" w:eastAsia="Calibri" w:hAnsi="Cambria" w:cs="Calibri"/>
                <w:b/>
                <w:bCs/>
                <w:color w:val="000000"/>
                <w:lang w:val="en-GB" w:eastAsia="en-GB"/>
              </w:rPr>
              <w:t>Службене саветодавне посете</w:t>
            </w:r>
          </w:p>
        </w:tc>
        <w:tc>
          <w:tcPr>
            <w:tcW w:w="286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Број планираних</w:t>
            </w:r>
          </w:p>
        </w:tc>
        <w:tc>
          <w:tcPr>
            <w:tcW w:w="201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 /</w:t>
            </w:r>
          </w:p>
        </w:tc>
      </w:tr>
      <w:tr w:rsidR="001E5818" w:rsidRPr="001E5818" w:rsidTr="00B50B20">
        <w:trPr>
          <w:trHeight w:val="439"/>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E5818" w:rsidRPr="001E5818" w:rsidRDefault="001E5818" w:rsidP="001E5818">
            <w:pPr>
              <w:rPr>
                <w:rFonts w:ascii="Cambria" w:eastAsia="Calibri" w:hAnsi="Cambria" w:cs="Calibri"/>
                <w:b/>
                <w:bCs/>
                <w:color w:val="000000"/>
                <w:lang w:val="en-GB" w:eastAsia="en-GB"/>
              </w:rPr>
            </w:pPr>
          </w:p>
        </w:tc>
        <w:tc>
          <w:tcPr>
            <w:tcW w:w="2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Број извршених</w:t>
            </w:r>
          </w:p>
        </w:tc>
        <w:tc>
          <w:tcPr>
            <w:tcW w:w="20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 /</w:t>
            </w:r>
          </w:p>
        </w:tc>
      </w:tr>
      <w:tr w:rsidR="001E5818" w:rsidRPr="001E5818" w:rsidTr="00B50B20">
        <w:trPr>
          <w:trHeight w:val="439"/>
          <w:jc w:val="center"/>
        </w:trPr>
        <w:tc>
          <w:tcPr>
            <w:tcW w:w="304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1E5818" w:rsidRPr="001E5818" w:rsidRDefault="001E5818" w:rsidP="001E5818">
            <w:pPr>
              <w:jc w:val="center"/>
              <w:rPr>
                <w:rFonts w:ascii="Cambria" w:eastAsia="Calibri" w:hAnsi="Cambria" w:cs="Calibri"/>
                <w:b/>
                <w:bCs/>
                <w:color w:val="000000"/>
                <w:lang w:val="en-GB" w:eastAsia="en-GB"/>
              </w:rPr>
            </w:pPr>
            <w:r w:rsidRPr="001E5818">
              <w:rPr>
                <w:rFonts w:ascii="Cambria" w:eastAsia="Calibri" w:hAnsi="Cambria" w:cs="Calibri"/>
                <w:b/>
                <w:bCs/>
                <w:color w:val="000000"/>
                <w:lang w:val="en-GB" w:eastAsia="en-GB"/>
              </w:rPr>
              <w:t>Самопровера и самопроцена</w:t>
            </w:r>
          </w:p>
        </w:tc>
        <w:tc>
          <w:tcPr>
            <w:tcW w:w="2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Број планираних</w:t>
            </w:r>
          </w:p>
        </w:tc>
        <w:tc>
          <w:tcPr>
            <w:tcW w:w="20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 /</w:t>
            </w:r>
          </w:p>
        </w:tc>
      </w:tr>
      <w:tr w:rsidR="001E5818" w:rsidRPr="001E5818" w:rsidTr="00B50B20">
        <w:trPr>
          <w:trHeight w:val="439"/>
          <w:jc w:val="center"/>
        </w:trPr>
        <w:tc>
          <w:tcPr>
            <w:tcW w:w="0" w:type="auto"/>
            <w:vMerge/>
            <w:tcBorders>
              <w:top w:val="nil"/>
              <w:left w:val="single" w:sz="8" w:space="0" w:color="auto"/>
              <w:bottom w:val="single" w:sz="8" w:space="0" w:color="000000"/>
              <w:right w:val="single" w:sz="8" w:space="0" w:color="auto"/>
            </w:tcBorders>
            <w:vAlign w:val="center"/>
            <w:hideMark/>
          </w:tcPr>
          <w:p w:rsidR="001E5818" w:rsidRPr="001E5818" w:rsidRDefault="001E5818" w:rsidP="001E5818">
            <w:pPr>
              <w:rPr>
                <w:rFonts w:ascii="Cambria" w:eastAsia="Calibri" w:hAnsi="Cambria" w:cs="Calibri"/>
                <w:b/>
                <w:bCs/>
                <w:color w:val="000000"/>
                <w:lang w:val="en-GB" w:eastAsia="en-GB"/>
              </w:rPr>
            </w:pPr>
          </w:p>
        </w:tc>
        <w:tc>
          <w:tcPr>
            <w:tcW w:w="2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Број извршених</w:t>
            </w:r>
          </w:p>
        </w:tc>
        <w:tc>
          <w:tcPr>
            <w:tcW w:w="20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 /</w:t>
            </w:r>
          </w:p>
        </w:tc>
      </w:tr>
      <w:tr w:rsidR="001E5818" w:rsidRPr="001E5818" w:rsidTr="00B50B20">
        <w:trPr>
          <w:trHeight w:val="439"/>
          <w:jc w:val="center"/>
        </w:trPr>
        <w:tc>
          <w:tcPr>
            <w:tcW w:w="304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1E5818" w:rsidRPr="001E5818" w:rsidRDefault="001E5818" w:rsidP="001E5818">
            <w:pPr>
              <w:jc w:val="center"/>
              <w:rPr>
                <w:rFonts w:ascii="Cambria" w:eastAsia="Calibri" w:hAnsi="Cambria" w:cs="Calibri"/>
                <w:b/>
                <w:bCs/>
                <w:color w:val="000000"/>
                <w:lang w:val="en-GB" w:eastAsia="en-GB"/>
              </w:rPr>
            </w:pPr>
            <w:r w:rsidRPr="001E5818">
              <w:rPr>
                <w:rFonts w:ascii="Cambria" w:eastAsia="Calibri" w:hAnsi="Cambria" w:cs="Calibri"/>
                <w:b/>
                <w:bCs/>
                <w:color w:val="000000"/>
                <w:lang w:val="en-GB" w:eastAsia="en-GB"/>
              </w:rPr>
              <w:t>Редовни инспекцијски надзори</w:t>
            </w:r>
          </w:p>
        </w:tc>
        <w:tc>
          <w:tcPr>
            <w:tcW w:w="2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Број планираних</w:t>
            </w:r>
          </w:p>
        </w:tc>
        <w:tc>
          <w:tcPr>
            <w:tcW w:w="20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 24</w:t>
            </w:r>
          </w:p>
        </w:tc>
      </w:tr>
      <w:tr w:rsidR="001E5818" w:rsidRPr="001E5818" w:rsidTr="00B50B20">
        <w:trPr>
          <w:trHeight w:val="439"/>
          <w:jc w:val="center"/>
        </w:trPr>
        <w:tc>
          <w:tcPr>
            <w:tcW w:w="0" w:type="auto"/>
            <w:vMerge/>
            <w:tcBorders>
              <w:top w:val="nil"/>
              <w:left w:val="single" w:sz="8" w:space="0" w:color="auto"/>
              <w:bottom w:val="single" w:sz="8" w:space="0" w:color="000000"/>
              <w:right w:val="single" w:sz="8" w:space="0" w:color="auto"/>
            </w:tcBorders>
            <w:vAlign w:val="center"/>
            <w:hideMark/>
          </w:tcPr>
          <w:p w:rsidR="001E5818" w:rsidRPr="001E5818" w:rsidRDefault="001E5818" w:rsidP="001E5818">
            <w:pPr>
              <w:rPr>
                <w:rFonts w:ascii="Cambria" w:eastAsia="Calibri" w:hAnsi="Cambria" w:cs="Calibri"/>
                <w:b/>
                <w:bCs/>
                <w:color w:val="000000"/>
                <w:lang w:val="en-GB" w:eastAsia="en-GB"/>
              </w:rPr>
            </w:pPr>
          </w:p>
        </w:tc>
        <w:tc>
          <w:tcPr>
            <w:tcW w:w="2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Број извршених</w:t>
            </w:r>
          </w:p>
        </w:tc>
        <w:tc>
          <w:tcPr>
            <w:tcW w:w="20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 88</w:t>
            </w:r>
          </w:p>
        </w:tc>
      </w:tr>
      <w:tr w:rsidR="001E5818" w:rsidRPr="001E5818" w:rsidTr="00B50B20">
        <w:trPr>
          <w:trHeight w:val="439"/>
          <w:jc w:val="center"/>
        </w:trPr>
        <w:tc>
          <w:tcPr>
            <w:tcW w:w="3044"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1E5818" w:rsidRPr="001E5818" w:rsidRDefault="001E5818" w:rsidP="001E5818">
            <w:pPr>
              <w:jc w:val="center"/>
              <w:rPr>
                <w:rFonts w:ascii="Cambria" w:eastAsia="Calibri" w:hAnsi="Cambria" w:cs="Calibri"/>
                <w:b/>
                <w:bCs/>
                <w:color w:val="000000"/>
                <w:lang w:val="en-GB" w:eastAsia="en-GB"/>
              </w:rPr>
            </w:pPr>
            <w:r w:rsidRPr="001E5818">
              <w:rPr>
                <w:rFonts w:ascii="Cambria" w:eastAsia="Calibri" w:hAnsi="Cambria" w:cs="Calibri"/>
                <w:b/>
                <w:bCs/>
                <w:color w:val="000000"/>
                <w:lang w:val="en-GB" w:eastAsia="en-GB"/>
              </w:rPr>
              <w:t>Ванредни инспекцијски надзори</w:t>
            </w:r>
          </w:p>
        </w:tc>
        <w:tc>
          <w:tcPr>
            <w:tcW w:w="2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Број очекиваних</w:t>
            </w:r>
          </w:p>
        </w:tc>
        <w:tc>
          <w:tcPr>
            <w:tcW w:w="20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 485</w:t>
            </w:r>
          </w:p>
        </w:tc>
      </w:tr>
      <w:tr w:rsidR="001E5818" w:rsidRPr="001E5818" w:rsidTr="00B50B20">
        <w:trPr>
          <w:trHeight w:val="439"/>
          <w:jc w:val="center"/>
        </w:trPr>
        <w:tc>
          <w:tcPr>
            <w:tcW w:w="0" w:type="auto"/>
            <w:vMerge/>
            <w:tcBorders>
              <w:top w:val="nil"/>
              <w:left w:val="single" w:sz="8" w:space="0" w:color="auto"/>
              <w:bottom w:val="single" w:sz="8" w:space="0" w:color="000000"/>
              <w:right w:val="single" w:sz="8" w:space="0" w:color="auto"/>
            </w:tcBorders>
            <w:vAlign w:val="center"/>
            <w:hideMark/>
          </w:tcPr>
          <w:p w:rsidR="001E5818" w:rsidRPr="001E5818" w:rsidRDefault="001E5818" w:rsidP="001E5818">
            <w:pPr>
              <w:rPr>
                <w:rFonts w:ascii="Cambria" w:eastAsia="Calibri" w:hAnsi="Cambria" w:cs="Calibri"/>
                <w:b/>
                <w:bCs/>
                <w:color w:val="000000"/>
                <w:lang w:val="en-GB" w:eastAsia="en-GB"/>
              </w:rPr>
            </w:pPr>
          </w:p>
        </w:tc>
        <w:tc>
          <w:tcPr>
            <w:tcW w:w="2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Број извршених</w:t>
            </w:r>
          </w:p>
        </w:tc>
        <w:tc>
          <w:tcPr>
            <w:tcW w:w="20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 676</w:t>
            </w:r>
          </w:p>
        </w:tc>
      </w:tr>
      <w:tr w:rsidR="001E5818" w:rsidRPr="001E5818" w:rsidTr="00B50B20">
        <w:trPr>
          <w:trHeight w:val="439"/>
          <w:jc w:val="center"/>
        </w:trPr>
        <w:tc>
          <w:tcPr>
            <w:tcW w:w="3044" w:type="dxa"/>
            <w:vMerge w:val="restart"/>
            <w:tcBorders>
              <w:top w:val="nil"/>
              <w:left w:val="single" w:sz="8" w:space="0" w:color="auto"/>
              <w:bottom w:val="nil"/>
              <w:right w:val="single" w:sz="8" w:space="0" w:color="auto"/>
            </w:tcBorders>
            <w:tcMar>
              <w:top w:w="0" w:type="dxa"/>
              <w:left w:w="108" w:type="dxa"/>
              <w:bottom w:w="0" w:type="dxa"/>
              <w:right w:w="108" w:type="dxa"/>
            </w:tcMar>
            <w:vAlign w:val="center"/>
            <w:hideMark/>
          </w:tcPr>
          <w:p w:rsidR="001E5818" w:rsidRPr="001E5818" w:rsidRDefault="001E5818" w:rsidP="001E5818">
            <w:pPr>
              <w:jc w:val="center"/>
              <w:rPr>
                <w:rFonts w:ascii="Cambria" w:eastAsia="Calibri" w:hAnsi="Cambria" w:cs="Calibri"/>
                <w:b/>
                <w:bCs/>
                <w:color w:val="000000"/>
                <w:lang w:val="en-GB" w:eastAsia="en-GB"/>
              </w:rPr>
            </w:pPr>
            <w:r w:rsidRPr="001E5818">
              <w:rPr>
                <w:rFonts w:ascii="Cambria" w:eastAsia="Calibri" w:hAnsi="Cambria" w:cs="Calibri"/>
                <w:b/>
                <w:bCs/>
                <w:color w:val="000000"/>
                <w:lang w:val="en-GB" w:eastAsia="en-GB"/>
              </w:rPr>
              <w:t>Управне мере</w:t>
            </w:r>
          </w:p>
        </w:tc>
        <w:tc>
          <w:tcPr>
            <w:tcW w:w="286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Број изречених</w:t>
            </w:r>
          </w:p>
        </w:tc>
        <w:tc>
          <w:tcPr>
            <w:tcW w:w="20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1E5818" w:rsidRPr="004A2156" w:rsidRDefault="004A2156" w:rsidP="001E5818">
            <w:pPr>
              <w:rPr>
                <w:rFonts w:ascii="Cambria" w:eastAsia="Calibri" w:hAnsi="Cambria" w:cs="Calibri"/>
                <w:color w:val="000000"/>
                <w:lang w:val="sr-Cyrl-RS" w:eastAsia="en-GB"/>
              </w:rPr>
            </w:pPr>
            <w:r>
              <w:rPr>
                <w:rFonts w:ascii="Cambria" w:eastAsia="Calibri" w:hAnsi="Cambria" w:cs="Calibri"/>
                <w:color w:val="000000"/>
                <w:lang w:val="sr-Cyrl-RS" w:eastAsia="en-GB"/>
              </w:rPr>
              <w:t>17</w:t>
            </w:r>
          </w:p>
        </w:tc>
      </w:tr>
      <w:tr w:rsidR="001E5818" w:rsidRPr="001E5818" w:rsidTr="00B50B20">
        <w:trPr>
          <w:trHeight w:val="439"/>
          <w:jc w:val="center"/>
        </w:trPr>
        <w:tc>
          <w:tcPr>
            <w:tcW w:w="0" w:type="auto"/>
            <w:vMerge/>
            <w:tcBorders>
              <w:top w:val="nil"/>
              <w:left w:val="single" w:sz="8" w:space="0" w:color="auto"/>
              <w:bottom w:val="nil"/>
              <w:right w:val="single" w:sz="8" w:space="0" w:color="auto"/>
            </w:tcBorders>
            <w:vAlign w:val="center"/>
            <w:hideMark/>
          </w:tcPr>
          <w:p w:rsidR="001E5818" w:rsidRPr="001E5818" w:rsidRDefault="001E5818" w:rsidP="001E5818">
            <w:pPr>
              <w:rPr>
                <w:rFonts w:ascii="Cambria" w:eastAsia="Calibri" w:hAnsi="Cambria" w:cs="Calibri"/>
                <w:b/>
                <w:bCs/>
                <w:color w:val="000000"/>
                <w:lang w:val="en-GB" w:eastAsia="en-GB"/>
              </w:rPr>
            </w:pPr>
          </w:p>
        </w:tc>
        <w:tc>
          <w:tcPr>
            <w:tcW w:w="2863" w:type="dxa"/>
            <w:tcBorders>
              <w:top w:val="nil"/>
              <w:left w:val="nil"/>
              <w:bottom w:val="nil"/>
              <w:right w:val="single" w:sz="8" w:space="0" w:color="auto"/>
            </w:tcBorders>
            <w:noWrap/>
            <w:tcMar>
              <w:top w:w="0" w:type="dxa"/>
              <w:left w:w="108" w:type="dxa"/>
              <w:bottom w:w="0" w:type="dxa"/>
              <w:right w:w="108" w:type="dxa"/>
            </w:tcMar>
            <w:vAlign w:val="center"/>
            <w:hideMark/>
          </w:tcPr>
          <w:p w:rsidR="001E5818" w:rsidRPr="001E5818" w:rsidRDefault="001E5818" w:rsidP="001E5818">
            <w:pPr>
              <w:rPr>
                <w:rFonts w:ascii="Cambria" w:eastAsia="Calibri" w:hAnsi="Cambria" w:cs="Calibri"/>
                <w:color w:val="000000"/>
                <w:lang w:val="en-GB" w:eastAsia="en-GB"/>
              </w:rPr>
            </w:pPr>
            <w:r w:rsidRPr="001E5818">
              <w:rPr>
                <w:rFonts w:ascii="Cambria" w:eastAsia="Calibri" w:hAnsi="Cambria" w:cs="Calibri"/>
                <w:color w:val="000000"/>
                <w:lang w:val="en-GB" w:eastAsia="en-GB"/>
              </w:rPr>
              <w:t xml:space="preserve">Број извршених </w:t>
            </w:r>
          </w:p>
        </w:tc>
        <w:tc>
          <w:tcPr>
            <w:tcW w:w="2019" w:type="dxa"/>
            <w:tcBorders>
              <w:top w:val="nil"/>
              <w:left w:val="nil"/>
              <w:bottom w:val="nil"/>
              <w:right w:val="single" w:sz="8" w:space="0" w:color="auto"/>
            </w:tcBorders>
            <w:noWrap/>
            <w:tcMar>
              <w:top w:w="0" w:type="dxa"/>
              <w:left w:w="108" w:type="dxa"/>
              <w:bottom w:w="0" w:type="dxa"/>
              <w:right w:w="108" w:type="dxa"/>
            </w:tcMar>
            <w:vAlign w:val="bottom"/>
            <w:hideMark/>
          </w:tcPr>
          <w:p w:rsidR="001E5818" w:rsidRPr="004A2156" w:rsidRDefault="001E5818" w:rsidP="001E5818">
            <w:pPr>
              <w:rPr>
                <w:rFonts w:ascii="Cambria" w:eastAsia="Calibri" w:hAnsi="Cambria" w:cs="Calibri"/>
                <w:color w:val="000000"/>
                <w:lang w:val="sr-Cyrl-RS" w:eastAsia="en-GB"/>
              </w:rPr>
            </w:pPr>
            <w:r w:rsidRPr="001E5818">
              <w:rPr>
                <w:rFonts w:ascii="Cambria" w:eastAsia="Calibri" w:hAnsi="Cambria" w:cs="Calibri"/>
                <w:color w:val="000000"/>
                <w:lang w:val="en-GB" w:eastAsia="en-GB"/>
              </w:rPr>
              <w:t> </w:t>
            </w:r>
            <w:r w:rsidR="004A2156">
              <w:rPr>
                <w:rFonts w:ascii="Cambria" w:eastAsia="Calibri" w:hAnsi="Cambria" w:cs="Calibri"/>
                <w:color w:val="000000"/>
                <w:lang w:val="sr-Cyrl-RS" w:eastAsia="en-GB"/>
              </w:rPr>
              <w:t xml:space="preserve">6 </w:t>
            </w:r>
          </w:p>
        </w:tc>
      </w:tr>
      <w:tr w:rsidR="001E5818" w:rsidRPr="001E5818" w:rsidTr="00B50B20">
        <w:trPr>
          <w:trHeight w:val="70"/>
          <w:jc w:val="center"/>
        </w:trPr>
        <w:tc>
          <w:tcPr>
            <w:tcW w:w="0" w:type="auto"/>
            <w:tcBorders>
              <w:top w:val="nil"/>
              <w:left w:val="single" w:sz="8" w:space="0" w:color="auto"/>
              <w:bottom w:val="single" w:sz="8" w:space="0" w:color="000000"/>
              <w:right w:val="single" w:sz="8" w:space="0" w:color="auto"/>
            </w:tcBorders>
            <w:vAlign w:val="center"/>
          </w:tcPr>
          <w:p w:rsidR="001E5818" w:rsidRPr="001E5818" w:rsidRDefault="001E5818" w:rsidP="001E5818">
            <w:pPr>
              <w:rPr>
                <w:rFonts w:ascii="Cambria" w:eastAsia="Calibri" w:hAnsi="Cambria" w:cs="Calibri"/>
                <w:b/>
                <w:bCs/>
                <w:color w:val="000000"/>
                <w:lang w:val="en-GB" w:eastAsia="en-GB"/>
              </w:rPr>
            </w:pPr>
          </w:p>
        </w:tc>
        <w:tc>
          <w:tcPr>
            <w:tcW w:w="286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5818" w:rsidRPr="001E5818" w:rsidRDefault="001E5818" w:rsidP="001E5818">
            <w:pPr>
              <w:rPr>
                <w:rFonts w:ascii="Cambria" w:eastAsia="Calibri" w:hAnsi="Cambria" w:cs="Calibri"/>
                <w:color w:val="000000"/>
                <w:lang w:val="en-GB" w:eastAsia="en-GB"/>
              </w:rPr>
            </w:pPr>
          </w:p>
        </w:tc>
        <w:tc>
          <w:tcPr>
            <w:tcW w:w="2019"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1E5818" w:rsidRPr="001E5818" w:rsidRDefault="001E5818" w:rsidP="001E5818">
            <w:pPr>
              <w:rPr>
                <w:rFonts w:ascii="Cambria" w:eastAsia="Calibri" w:hAnsi="Cambria" w:cs="Calibri"/>
                <w:color w:val="000000"/>
                <w:lang w:val="en-GB" w:eastAsia="en-GB"/>
              </w:rPr>
            </w:pPr>
          </w:p>
        </w:tc>
      </w:tr>
    </w:tbl>
    <w:p w:rsidR="001E5818" w:rsidRDefault="001E5818" w:rsidP="00803389">
      <w:pPr>
        <w:tabs>
          <w:tab w:val="left" w:pos="1418"/>
        </w:tabs>
        <w:jc w:val="both"/>
        <w:rPr>
          <w:lang w:val="sr-Cyrl-CS"/>
        </w:rPr>
      </w:pPr>
    </w:p>
    <w:p w:rsidR="001E5818" w:rsidRPr="001E5818" w:rsidRDefault="001E5818" w:rsidP="00803389">
      <w:pPr>
        <w:tabs>
          <w:tab w:val="left" w:pos="1418"/>
        </w:tabs>
        <w:jc w:val="both"/>
        <w:rPr>
          <w:b/>
          <w:lang w:val="sr-Cyrl-CS"/>
        </w:rPr>
      </w:pPr>
      <w:r w:rsidRPr="001E5818">
        <w:rPr>
          <w:b/>
          <w:lang w:val="sr-Cyrl-CS"/>
        </w:rPr>
        <w:t xml:space="preserve">Напомена: Укупан број надзора исказан изнад табеле (786) и број надзора у табели (укупно 764) се разликује за 22 извршена контролна надзора. </w:t>
      </w:r>
    </w:p>
    <w:p w:rsidR="00B50B20" w:rsidRPr="00FD176E" w:rsidRDefault="00B50B20" w:rsidP="00803389">
      <w:pPr>
        <w:tabs>
          <w:tab w:val="left" w:pos="1418"/>
        </w:tabs>
        <w:jc w:val="both"/>
        <w:rPr>
          <w:lang w:val="sr-Cyrl-CS"/>
        </w:rPr>
      </w:pPr>
    </w:p>
    <w:p w:rsidR="00BD04C9" w:rsidRPr="00165E3E" w:rsidRDefault="00BD1942" w:rsidP="00D9785D">
      <w:pPr>
        <w:pStyle w:val="Heading1"/>
        <w:rPr>
          <w:lang w:val="sr-Cyrl-RS"/>
        </w:rPr>
      </w:pPr>
      <w:bookmarkStart w:id="14" w:name="_Toc191537560"/>
      <w:r>
        <w:rPr>
          <w:lang w:val="sr-Cyrl-RS"/>
        </w:rPr>
        <w:t>9</w:t>
      </w:r>
      <w:r w:rsidR="00BD04C9" w:rsidRPr="00165E3E">
        <w:rPr>
          <w:lang w:val="sr-Cyrl-RS"/>
        </w:rPr>
        <w:t>. ОСТАЛИ ПОСЛОВИ</w:t>
      </w:r>
      <w:r w:rsidR="000A51DB">
        <w:rPr>
          <w:lang w:val="sr-Cyrl-RS"/>
        </w:rPr>
        <w:t xml:space="preserve"> У ОДЕЉЕЊУ </w:t>
      </w:r>
      <w:r>
        <w:rPr>
          <w:lang w:val="sr-Cyrl-RS"/>
        </w:rPr>
        <w:t>У 2024</w:t>
      </w:r>
      <w:r w:rsidR="000A51DB">
        <w:rPr>
          <w:lang w:val="sr-Cyrl-RS"/>
        </w:rPr>
        <w:t xml:space="preserve"> </w:t>
      </w:r>
      <w:r w:rsidR="00091C6D">
        <w:rPr>
          <w:lang w:val="sr-Cyrl-RS"/>
        </w:rPr>
        <w:t>.ГОДИНИ</w:t>
      </w:r>
      <w:bookmarkEnd w:id="14"/>
    </w:p>
    <w:p w:rsidR="00BD04C9" w:rsidRDefault="00BD04C9" w:rsidP="00803389">
      <w:pPr>
        <w:tabs>
          <w:tab w:val="left" w:pos="0"/>
          <w:tab w:val="left" w:pos="1418"/>
        </w:tabs>
        <w:jc w:val="both"/>
        <w:rPr>
          <w:lang w:val="sr-Cyrl-CS"/>
        </w:rPr>
      </w:pPr>
    </w:p>
    <w:p w:rsidR="00B01BAC" w:rsidRDefault="00BD04C9" w:rsidP="00803389">
      <w:pPr>
        <w:tabs>
          <w:tab w:val="left" w:pos="0"/>
          <w:tab w:val="left" w:pos="1418"/>
        </w:tabs>
        <w:jc w:val="both"/>
        <w:rPr>
          <w:lang w:val="sr-Cyrl-CS"/>
        </w:rPr>
      </w:pPr>
      <w:r>
        <w:rPr>
          <w:lang w:val="sr-Cyrl-CS"/>
        </w:rPr>
        <w:tab/>
      </w:r>
      <w:r w:rsidR="00B01BAC">
        <w:rPr>
          <w:b/>
          <w:lang w:val="sr-Cyrl-CS"/>
        </w:rPr>
        <w:t>У остале</w:t>
      </w:r>
      <w:r w:rsidRPr="00E17CBC">
        <w:rPr>
          <w:b/>
          <w:lang w:val="sr-Cyrl-CS"/>
        </w:rPr>
        <w:t xml:space="preserve"> послов</w:t>
      </w:r>
      <w:r w:rsidR="00B01BAC">
        <w:rPr>
          <w:b/>
          <w:lang w:val="sr-Cyrl-CS"/>
        </w:rPr>
        <w:t>е</w:t>
      </w:r>
      <w:r>
        <w:rPr>
          <w:lang w:val="sr-Cyrl-CS"/>
        </w:rPr>
        <w:t xml:space="preserve"> инспекције</w:t>
      </w:r>
      <w:r>
        <w:t xml:space="preserve"> </w:t>
      </w:r>
      <w:r>
        <w:rPr>
          <w:lang w:val="sr-Cyrl-RS"/>
        </w:rPr>
        <w:t>за лекове и медицинска средства</w:t>
      </w:r>
      <w:r w:rsidR="00010AB8">
        <w:rPr>
          <w:lang w:val="sr-Cyrl-CS"/>
        </w:rPr>
        <w:t xml:space="preserve">, </w:t>
      </w:r>
      <w:r w:rsidR="00B01BAC">
        <w:rPr>
          <w:lang w:val="sr-Cyrl-CS"/>
        </w:rPr>
        <w:t>у складу са овлашће</w:t>
      </w:r>
      <w:r w:rsidR="00BD1942">
        <w:rPr>
          <w:lang w:val="sr-Cyrl-CS"/>
        </w:rPr>
        <w:t>њима у 2024</w:t>
      </w:r>
      <w:r w:rsidR="00B01BAC">
        <w:rPr>
          <w:lang w:val="sr-Cyrl-CS"/>
        </w:rPr>
        <w:t>. години обављани су</w:t>
      </w:r>
      <w:r w:rsidR="005931E9">
        <w:rPr>
          <w:lang w:val="sr-Cyrl-CS"/>
        </w:rPr>
        <w:t xml:space="preserve"> следећи послови</w:t>
      </w:r>
      <w:r w:rsidR="00010AB8">
        <w:rPr>
          <w:lang w:val="sr-Cyrl-CS"/>
        </w:rPr>
        <w:t xml:space="preserve">: </w:t>
      </w:r>
    </w:p>
    <w:p w:rsidR="00010AB8" w:rsidRDefault="00010AB8" w:rsidP="00803389">
      <w:pPr>
        <w:tabs>
          <w:tab w:val="left" w:pos="0"/>
          <w:tab w:val="left" w:pos="1418"/>
        </w:tabs>
        <w:jc w:val="both"/>
        <w:rPr>
          <w:lang w:val="sr-Cyrl-CS"/>
        </w:rPr>
      </w:pPr>
      <w:r>
        <w:rPr>
          <w:lang w:val="sr-Cyrl-CS"/>
        </w:rPr>
        <w:t>1.редовни пријем</w:t>
      </w:r>
      <w:r w:rsidR="00BD04C9">
        <w:rPr>
          <w:lang w:val="sr-Cyrl-CS"/>
        </w:rPr>
        <w:t xml:space="preserve"> странака</w:t>
      </w:r>
      <w:r>
        <w:rPr>
          <w:lang w:val="sr-Cyrl-CS"/>
        </w:rPr>
        <w:t xml:space="preserve"> подносилаца захтева</w:t>
      </w:r>
      <w:r w:rsidR="00B01BAC">
        <w:rPr>
          <w:lang w:val="sr-Cyrl-CS"/>
        </w:rPr>
        <w:t xml:space="preserve"> за утврђивање испуњености услова, пријава </w:t>
      </w:r>
      <w:r>
        <w:rPr>
          <w:lang w:val="sr-Cyrl-CS"/>
        </w:rPr>
        <w:t xml:space="preserve"> или у сврху информисања</w:t>
      </w:r>
      <w:r w:rsidR="00BD04C9">
        <w:rPr>
          <w:lang w:val="sr-Cyrl-CS"/>
        </w:rPr>
        <w:t>,</w:t>
      </w:r>
    </w:p>
    <w:p w:rsidR="00010AB8" w:rsidRDefault="00010AB8" w:rsidP="00803389">
      <w:pPr>
        <w:tabs>
          <w:tab w:val="left" w:pos="0"/>
          <w:tab w:val="left" w:pos="1418"/>
        </w:tabs>
        <w:jc w:val="both"/>
        <w:rPr>
          <w:lang w:val="sr-Cyrl-CS"/>
        </w:rPr>
      </w:pPr>
      <w:r>
        <w:rPr>
          <w:lang w:val="sr-Cyrl-CS"/>
        </w:rPr>
        <w:t>2.</w:t>
      </w:r>
      <w:r w:rsidR="00BD04C9">
        <w:rPr>
          <w:lang w:val="sr-Cyrl-CS"/>
        </w:rPr>
        <w:t xml:space="preserve"> д</w:t>
      </w:r>
      <w:r w:rsidR="00B01BAC">
        <w:rPr>
          <w:lang w:val="sr-Cyrl-CS"/>
        </w:rPr>
        <w:t xml:space="preserve">авање </w:t>
      </w:r>
      <w:r w:rsidR="00BD04C9">
        <w:rPr>
          <w:lang w:val="sr-Cyrl-CS"/>
        </w:rPr>
        <w:t xml:space="preserve"> информација </w:t>
      </w:r>
      <w:r>
        <w:rPr>
          <w:lang w:val="sr-Cyrl-CS"/>
        </w:rPr>
        <w:t>и обавештења странкама,</w:t>
      </w:r>
    </w:p>
    <w:p w:rsidR="00127D37" w:rsidRPr="0077498A" w:rsidRDefault="00D76C8E" w:rsidP="0077498A">
      <w:pPr>
        <w:tabs>
          <w:tab w:val="left" w:pos="0"/>
          <w:tab w:val="left" w:pos="1418"/>
        </w:tabs>
        <w:jc w:val="both"/>
        <w:rPr>
          <w:lang w:val="sr-Cyrl-CS"/>
        </w:rPr>
      </w:pPr>
      <w:r>
        <w:rPr>
          <w:lang w:val="sr-Cyrl-CS"/>
        </w:rPr>
        <w:lastRenderedPageBreak/>
        <w:t>3.</w:t>
      </w:r>
      <w:r w:rsidR="00BD1942">
        <w:rPr>
          <w:lang w:val="sr-Cyrl-CS"/>
        </w:rPr>
        <w:t xml:space="preserve"> Сведочење инспектора</w:t>
      </w:r>
      <w:r w:rsidR="00BD1942" w:rsidRPr="00BD1942">
        <w:t xml:space="preserve"> </w:t>
      </w:r>
      <w:r w:rsidR="00BD1942" w:rsidRPr="00BD1942">
        <w:rPr>
          <w:lang w:val="sr-Cyrl-CS"/>
        </w:rPr>
        <w:t>за лекове и медицинска средства</w:t>
      </w:r>
      <w:r w:rsidR="00BD1942">
        <w:rPr>
          <w:lang w:val="sr-Cyrl-CS"/>
        </w:rPr>
        <w:t xml:space="preserve"> по позиву суда у циљу разјашњења предложених мера од стране инспекције за лекове и медицинска средства.</w:t>
      </w:r>
      <w:r w:rsidR="009E4168">
        <w:rPr>
          <w:color w:val="000000"/>
          <w:lang w:val="sr-Cyrl-RS"/>
        </w:rPr>
        <w:t xml:space="preserve"> </w:t>
      </w:r>
    </w:p>
    <w:p w:rsidR="00867897" w:rsidRPr="005931E9" w:rsidRDefault="00867897" w:rsidP="00BD1942">
      <w:pPr>
        <w:tabs>
          <w:tab w:val="left" w:pos="1418"/>
        </w:tabs>
        <w:jc w:val="both"/>
        <w:rPr>
          <w:color w:val="FF0000"/>
          <w:lang w:val="sr-Cyrl-CS"/>
        </w:rPr>
      </w:pPr>
    </w:p>
    <w:p w:rsidR="00A15BA3" w:rsidRDefault="003446FE" w:rsidP="003446FE">
      <w:pPr>
        <w:tabs>
          <w:tab w:val="left" w:pos="1418"/>
        </w:tabs>
        <w:ind w:left="644"/>
        <w:jc w:val="both"/>
        <w:rPr>
          <w:lang w:val="sr-Cyrl-CS"/>
        </w:rPr>
      </w:pPr>
      <w:r>
        <w:rPr>
          <w:lang w:val="sr-Cyrl-CS"/>
        </w:rPr>
        <w:t xml:space="preserve">            </w:t>
      </w:r>
      <w:r w:rsidR="00BD04C9" w:rsidRPr="001060A6">
        <w:rPr>
          <w:lang w:val="sr-Cyrl-CS"/>
        </w:rPr>
        <w:t>Унос података у формиране базе података у вези са</w:t>
      </w:r>
      <w:r w:rsidR="00A15BA3">
        <w:rPr>
          <w:lang w:val="sr-Latn-RS"/>
        </w:rPr>
        <w:t>:</w:t>
      </w:r>
      <w:r w:rsidR="00BD04C9" w:rsidRPr="001060A6">
        <w:rPr>
          <w:lang w:val="sr-Cyrl-CS"/>
        </w:rPr>
        <w:t xml:space="preserve"> </w:t>
      </w:r>
    </w:p>
    <w:p w:rsidR="00A15BA3" w:rsidRPr="003446FE" w:rsidRDefault="00BD04C9" w:rsidP="00803389">
      <w:pPr>
        <w:numPr>
          <w:ilvl w:val="0"/>
          <w:numId w:val="7"/>
        </w:numPr>
        <w:tabs>
          <w:tab w:val="left" w:pos="1418"/>
        </w:tabs>
        <w:jc w:val="both"/>
        <w:rPr>
          <w:lang w:val="sr-Cyrl-CS"/>
        </w:rPr>
      </w:pPr>
      <w:r w:rsidRPr="001060A6">
        <w:rPr>
          <w:lang w:val="sr-Cyrl-CS"/>
        </w:rPr>
        <w:t xml:space="preserve">произвођачима лекова, </w:t>
      </w:r>
    </w:p>
    <w:p w:rsidR="00A15BA3" w:rsidRDefault="00BD04C9" w:rsidP="00A15BA3">
      <w:pPr>
        <w:numPr>
          <w:ilvl w:val="0"/>
          <w:numId w:val="7"/>
        </w:numPr>
        <w:tabs>
          <w:tab w:val="left" w:pos="1418"/>
        </w:tabs>
        <w:jc w:val="both"/>
        <w:rPr>
          <w:lang w:val="sr-Cyrl-CS"/>
        </w:rPr>
      </w:pPr>
      <w:r w:rsidRPr="001060A6">
        <w:rPr>
          <w:lang w:val="sr-Cyrl-CS"/>
        </w:rPr>
        <w:t xml:space="preserve">произвођачима активних супстанци, </w:t>
      </w:r>
    </w:p>
    <w:p w:rsidR="00A15BA3" w:rsidRDefault="00BD04C9" w:rsidP="00A15BA3">
      <w:pPr>
        <w:numPr>
          <w:ilvl w:val="0"/>
          <w:numId w:val="7"/>
        </w:numPr>
        <w:tabs>
          <w:tab w:val="left" w:pos="1418"/>
        </w:tabs>
        <w:jc w:val="both"/>
        <w:rPr>
          <w:lang w:val="sr-Latn-RS"/>
        </w:rPr>
      </w:pPr>
      <w:r w:rsidRPr="001060A6">
        <w:rPr>
          <w:lang w:val="sr-Cyrl-CS"/>
        </w:rPr>
        <w:t>произвођачима медицинских средстава,</w:t>
      </w:r>
      <w:r w:rsidR="00A15BA3">
        <w:rPr>
          <w:lang w:val="sr-Latn-RS"/>
        </w:rPr>
        <w:t xml:space="preserve"> </w:t>
      </w:r>
    </w:p>
    <w:p w:rsidR="00A15BA3" w:rsidRDefault="00A15BA3" w:rsidP="00A15BA3">
      <w:pPr>
        <w:numPr>
          <w:ilvl w:val="0"/>
          <w:numId w:val="7"/>
        </w:numPr>
        <w:tabs>
          <w:tab w:val="left" w:pos="1418"/>
        </w:tabs>
        <w:jc w:val="both"/>
        <w:rPr>
          <w:lang w:val="sr-Cyrl-CS"/>
        </w:rPr>
      </w:pPr>
      <w:r>
        <w:rPr>
          <w:lang w:val="sr-Cyrl-RS"/>
        </w:rPr>
        <w:t xml:space="preserve">израдом галенских лекова у </w:t>
      </w:r>
      <w:r w:rsidR="00BD04C9" w:rsidRPr="001060A6">
        <w:rPr>
          <w:lang w:val="sr-Cyrl-CS"/>
        </w:rPr>
        <w:t xml:space="preserve"> галенским лабораторијама, </w:t>
      </w:r>
    </w:p>
    <w:p w:rsidR="00A15BA3" w:rsidRDefault="00BD04C9" w:rsidP="00A15BA3">
      <w:pPr>
        <w:numPr>
          <w:ilvl w:val="0"/>
          <w:numId w:val="7"/>
        </w:numPr>
        <w:tabs>
          <w:tab w:val="left" w:pos="1418"/>
        </w:tabs>
        <w:jc w:val="both"/>
        <w:rPr>
          <w:lang w:val="sr-Cyrl-CS"/>
        </w:rPr>
      </w:pPr>
      <w:r w:rsidRPr="001060A6">
        <w:rPr>
          <w:lang w:val="sr-Cyrl-CS"/>
        </w:rPr>
        <w:t>велепродајама лекова</w:t>
      </w:r>
      <w:r w:rsidR="00A15BA3">
        <w:rPr>
          <w:lang w:val="sr-Cyrl-CS"/>
        </w:rPr>
        <w:t xml:space="preserve">, </w:t>
      </w:r>
    </w:p>
    <w:p w:rsidR="00A15BA3" w:rsidRDefault="00A15BA3" w:rsidP="00A15BA3">
      <w:pPr>
        <w:numPr>
          <w:ilvl w:val="0"/>
          <w:numId w:val="7"/>
        </w:numPr>
        <w:tabs>
          <w:tab w:val="left" w:pos="1418"/>
        </w:tabs>
        <w:jc w:val="both"/>
        <w:rPr>
          <w:lang w:val="sr-Cyrl-CS"/>
        </w:rPr>
      </w:pPr>
      <w:r>
        <w:rPr>
          <w:lang w:val="sr-Cyrl-CS"/>
        </w:rPr>
        <w:t>велепродајама медицинских средстава,</w:t>
      </w:r>
    </w:p>
    <w:p w:rsidR="003446FE" w:rsidRDefault="00A15BA3" w:rsidP="00A15BA3">
      <w:pPr>
        <w:numPr>
          <w:ilvl w:val="0"/>
          <w:numId w:val="7"/>
        </w:numPr>
        <w:tabs>
          <w:tab w:val="left" w:pos="1418"/>
        </w:tabs>
        <w:jc w:val="both"/>
        <w:rPr>
          <w:lang w:val="sr-Cyrl-CS"/>
        </w:rPr>
      </w:pPr>
      <w:r>
        <w:rPr>
          <w:lang w:val="sr-Cyrl-CS"/>
        </w:rPr>
        <w:t>прометом на мало медицинских средстава у</w:t>
      </w:r>
      <w:r w:rsidR="00BD04C9" w:rsidRPr="001060A6">
        <w:rPr>
          <w:lang w:val="sr-Cyrl-CS"/>
        </w:rPr>
        <w:t xml:space="preserve"> специјализованим </w:t>
      </w:r>
      <w:r w:rsidR="003446FE">
        <w:rPr>
          <w:lang w:val="sr-Cyrl-CS"/>
        </w:rPr>
        <w:t xml:space="preserve">  </w:t>
      </w:r>
    </w:p>
    <w:p w:rsidR="00A15BA3" w:rsidRDefault="003446FE" w:rsidP="003446FE">
      <w:pPr>
        <w:tabs>
          <w:tab w:val="left" w:pos="1418"/>
        </w:tabs>
        <w:ind w:left="720"/>
        <w:jc w:val="both"/>
        <w:rPr>
          <w:lang w:val="sr-Cyrl-CS"/>
        </w:rPr>
      </w:pPr>
      <w:r>
        <w:rPr>
          <w:lang w:val="sr-Cyrl-CS"/>
        </w:rPr>
        <w:t xml:space="preserve">          </w:t>
      </w:r>
      <w:r w:rsidR="00BD04C9" w:rsidRPr="001060A6">
        <w:rPr>
          <w:lang w:val="sr-Cyrl-CS"/>
        </w:rPr>
        <w:t xml:space="preserve">продавницама, </w:t>
      </w:r>
    </w:p>
    <w:p w:rsidR="008E1DD9" w:rsidRDefault="008E1DD9" w:rsidP="00A15BA3">
      <w:pPr>
        <w:numPr>
          <w:ilvl w:val="0"/>
          <w:numId w:val="7"/>
        </w:numPr>
        <w:tabs>
          <w:tab w:val="left" w:pos="1418"/>
        </w:tabs>
        <w:jc w:val="both"/>
        <w:rPr>
          <w:lang w:val="sr-Cyrl-CS"/>
        </w:rPr>
      </w:pPr>
      <w:r>
        <w:rPr>
          <w:lang w:val="sr-Cyrl-CS"/>
        </w:rPr>
        <w:t>прометом на мало у апотеци,</w:t>
      </w:r>
    </w:p>
    <w:p w:rsidR="00BD04C9" w:rsidRDefault="00BD04C9" w:rsidP="00A15BA3">
      <w:pPr>
        <w:numPr>
          <w:ilvl w:val="0"/>
          <w:numId w:val="7"/>
        </w:numPr>
        <w:tabs>
          <w:tab w:val="left" w:pos="1418"/>
        </w:tabs>
        <w:jc w:val="both"/>
        <w:rPr>
          <w:lang w:val="sr-Cyrl-CS"/>
        </w:rPr>
      </w:pPr>
      <w:r w:rsidRPr="001060A6">
        <w:rPr>
          <w:lang w:val="sr-Cyrl-CS"/>
        </w:rPr>
        <w:t>ДЛП лабораторијама</w:t>
      </w:r>
      <w:r w:rsidR="00DE519E" w:rsidRPr="001060A6">
        <w:rPr>
          <w:lang w:val="sr-Cyrl-CS"/>
        </w:rPr>
        <w:t>;</w:t>
      </w:r>
    </w:p>
    <w:p w:rsidR="0077498A" w:rsidRDefault="0077498A" w:rsidP="0077498A">
      <w:pPr>
        <w:tabs>
          <w:tab w:val="left" w:pos="1418"/>
        </w:tabs>
        <w:ind w:left="720"/>
        <w:jc w:val="both"/>
        <w:rPr>
          <w:lang w:val="sr-Cyrl-CS"/>
        </w:rPr>
      </w:pPr>
    </w:p>
    <w:p w:rsidR="0077498A" w:rsidRPr="001060A6" w:rsidRDefault="0077498A" w:rsidP="0077498A">
      <w:pPr>
        <w:tabs>
          <w:tab w:val="left" w:pos="1418"/>
        </w:tabs>
        <w:ind w:left="720"/>
        <w:jc w:val="both"/>
        <w:rPr>
          <w:lang w:val="sr-Cyrl-CS"/>
        </w:rPr>
      </w:pPr>
      <w:r>
        <w:rPr>
          <w:lang w:val="sr-Cyrl-CS"/>
        </w:rPr>
        <w:t>Рад у :</w:t>
      </w:r>
    </w:p>
    <w:p w:rsidR="0077498A" w:rsidRDefault="0077498A" w:rsidP="00803389">
      <w:pPr>
        <w:tabs>
          <w:tab w:val="left" w:pos="1418"/>
        </w:tabs>
        <w:jc w:val="both"/>
        <w:rPr>
          <w:lang w:val="sr-Cyrl-CS"/>
        </w:rPr>
      </w:pPr>
      <w:r>
        <w:rPr>
          <w:lang w:val="sr-Cyrl-CS"/>
        </w:rPr>
        <w:t xml:space="preserve">  </w:t>
      </w:r>
      <w:r>
        <w:rPr>
          <w:lang w:val="sr-Cyrl-CS"/>
        </w:rPr>
        <w:tab/>
        <w:t>1) Е-</w:t>
      </w:r>
      <w:r w:rsidR="009D6A21">
        <w:rPr>
          <w:lang w:val="sr-Cyrl-CS"/>
        </w:rPr>
        <w:t>писарници</w:t>
      </w:r>
      <w:r>
        <w:rPr>
          <w:lang w:val="sr-Cyrl-CS"/>
        </w:rPr>
        <w:t xml:space="preserve"> </w:t>
      </w:r>
    </w:p>
    <w:p w:rsidR="000A51DB" w:rsidRDefault="00B50B20" w:rsidP="00803389">
      <w:pPr>
        <w:tabs>
          <w:tab w:val="left" w:pos="1418"/>
        </w:tabs>
        <w:jc w:val="both"/>
        <w:rPr>
          <w:lang w:val="sr-Cyrl-CS"/>
        </w:rPr>
      </w:pPr>
      <w:r>
        <w:rPr>
          <w:lang w:val="sr-Cyrl-CS"/>
        </w:rPr>
        <w:t xml:space="preserve"> </w:t>
      </w:r>
      <w:r>
        <w:rPr>
          <w:lang w:val="sr-Cyrl-CS"/>
        </w:rPr>
        <w:tab/>
        <w:t xml:space="preserve">2) </w:t>
      </w:r>
      <w:r w:rsidR="0077498A">
        <w:rPr>
          <w:lang w:val="sr-Cyrl-CS"/>
        </w:rPr>
        <w:t>Е</w:t>
      </w:r>
      <w:r w:rsidR="005931E9">
        <w:rPr>
          <w:lang w:val="sr-Cyrl-CS"/>
        </w:rPr>
        <w:t>-</w:t>
      </w:r>
      <w:r w:rsidR="00FF16F3">
        <w:rPr>
          <w:lang w:val="sr-Cyrl-CS"/>
        </w:rPr>
        <w:t>И</w:t>
      </w:r>
      <w:r w:rsidR="009D6A21">
        <w:rPr>
          <w:lang w:val="sr-Cyrl-CS"/>
        </w:rPr>
        <w:t>нспектору</w:t>
      </w:r>
      <w:r w:rsidR="00BD2D59">
        <w:rPr>
          <w:lang w:val="sr-Cyrl-CS"/>
        </w:rPr>
        <w:t>;</w:t>
      </w:r>
    </w:p>
    <w:p w:rsidR="00E54DC1" w:rsidRDefault="00E54DC1" w:rsidP="00767E85">
      <w:pPr>
        <w:tabs>
          <w:tab w:val="left" w:pos="1418"/>
        </w:tabs>
        <w:jc w:val="both"/>
        <w:rPr>
          <w:b/>
          <w:lang w:val="ru-RU"/>
        </w:rPr>
      </w:pPr>
    </w:p>
    <w:p w:rsidR="00BD04C9" w:rsidRPr="00CD75C5" w:rsidRDefault="00BD04C9" w:rsidP="00D94AB2">
      <w:pPr>
        <w:pStyle w:val="Heading1"/>
        <w:rPr>
          <w:lang w:val="ru-RU"/>
        </w:rPr>
      </w:pPr>
      <w:bookmarkStart w:id="15" w:name="_Toc191537561"/>
      <w:r w:rsidRPr="00CD75C5">
        <w:rPr>
          <w:lang w:val="ru-RU"/>
        </w:rPr>
        <w:t>10. КООРДИНАЦИЈА РАДА</w:t>
      </w:r>
      <w:bookmarkEnd w:id="15"/>
      <w:r w:rsidRPr="00CD75C5">
        <w:rPr>
          <w:lang w:val="ru-RU"/>
        </w:rPr>
        <w:t xml:space="preserve"> </w:t>
      </w:r>
    </w:p>
    <w:p w:rsidR="00BD04C9" w:rsidRPr="00CD75C5" w:rsidRDefault="00BD04C9" w:rsidP="00803389">
      <w:pPr>
        <w:tabs>
          <w:tab w:val="left" w:pos="1418"/>
        </w:tabs>
        <w:jc w:val="both"/>
        <w:rPr>
          <w:b/>
          <w:lang w:val="sr-Cyrl-CS"/>
        </w:rPr>
      </w:pPr>
    </w:p>
    <w:p w:rsidR="00BD04C9" w:rsidRPr="00CD75C5" w:rsidRDefault="00BD04C9" w:rsidP="00803389">
      <w:pPr>
        <w:tabs>
          <w:tab w:val="left" w:pos="1418"/>
        </w:tabs>
        <w:ind w:firstLine="720"/>
        <w:jc w:val="both"/>
        <w:rPr>
          <w:lang w:val="sr-Cyrl-CS"/>
        </w:rPr>
      </w:pPr>
      <w:r w:rsidRPr="00CD75C5">
        <w:rPr>
          <w:lang w:val="sr-Cyrl-CS"/>
        </w:rPr>
        <w:t>Радом инспектора Одељења се прати производња и промет лекова и медицинских средстава на целој територији Републике Србије, поступање код сваке пријављене сумње у дефект квалитет</w:t>
      </w:r>
      <w:r w:rsidR="005931E9">
        <w:rPr>
          <w:lang w:val="sr-Cyrl-CS"/>
        </w:rPr>
        <w:t>а лека или медицинског средства</w:t>
      </w:r>
      <w:r w:rsidR="003B599B">
        <w:rPr>
          <w:lang w:val="sr-Cyrl-CS"/>
        </w:rPr>
        <w:t xml:space="preserve">, сумње у лажни лек или мед. средство </w:t>
      </w:r>
      <w:r w:rsidRPr="00CD75C5">
        <w:rPr>
          <w:lang w:val="sr-Cyrl-CS"/>
        </w:rPr>
        <w:t>или неж</w:t>
      </w:r>
      <w:r w:rsidR="005931E9">
        <w:rPr>
          <w:lang w:val="sr-Cyrl-CS"/>
        </w:rPr>
        <w:t>ељене реакције. В.д. помоћника министра</w:t>
      </w:r>
      <w:r w:rsidR="003B599B">
        <w:rPr>
          <w:lang w:val="sr-Cyrl-CS"/>
        </w:rPr>
        <w:t xml:space="preserve"> </w:t>
      </w:r>
      <w:r w:rsidRPr="00CD75C5">
        <w:rPr>
          <w:lang w:val="sr-Cyrl-CS"/>
        </w:rPr>
        <w:t xml:space="preserve"> обавља распоређивање предмета. Успостављена је обавеза редовног извештавања</w:t>
      </w:r>
      <w:r w:rsidR="00244939" w:rsidRPr="00CD75C5">
        <w:rPr>
          <w:lang w:val="sr-Cyrl-CS"/>
        </w:rPr>
        <w:t xml:space="preserve"> </w:t>
      </w:r>
      <w:r w:rsidR="00CD75C5" w:rsidRPr="00CD75C5">
        <w:rPr>
          <w:lang w:val="sr-Cyrl-CS"/>
        </w:rPr>
        <w:t xml:space="preserve">претпостављених о </w:t>
      </w:r>
      <w:r w:rsidR="00244939" w:rsidRPr="00CD75C5">
        <w:rPr>
          <w:lang w:val="sr-Cyrl-CS"/>
        </w:rPr>
        <w:t xml:space="preserve">активностима у </w:t>
      </w:r>
      <w:r w:rsidRPr="00CD75C5">
        <w:rPr>
          <w:lang w:val="sr-Cyrl-CS"/>
        </w:rPr>
        <w:t>Одељењ</w:t>
      </w:r>
      <w:r w:rsidR="00244939" w:rsidRPr="00CD75C5">
        <w:rPr>
          <w:lang w:val="sr-Cyrl-CS"/>
        </w:rPr>
        <w:t>у</w:t>
      </w:r>
      <w:r w:rsidRPr="00CD75C5">
        <w:rPr>
          <w:lang w:val="sr-Cyrl-CS"/>
        </w:rPr>
        <w:t xml:space="preserve"> на дневном и недељном нивоу, као и достављање месечних извештаја о раду на утврђеном обрасцу извештавања.</w:t>
      </w:r>
      <w:r w:rsidR="003B599B">
        <w:rPr>
          <w:lang w:val="sr-Cyrl-CS"/>
        </w:rPr>
        <w:t xml:space="preserve"> П</w:t>
      </w:r>
      <w:r w:rsidR="00244939" w:rsidRPr="00CD75C5">
        <w:rPr>
          <w:lang w:val="sr-Cyrl-CS"/>
        </w:rPr>
        <w:t xml:space="preserve">рипремају </w:t>
      </w:r>
      <w:r w:rsidR="003B599B">
        <w:rPr>
          <w:lang w:val="sr-Cyrl-CS"/>
        </w:rPr>
        <w:t>се и прослеђују претпостављенима дневни, недељни,</w:t>
      </w:r>
      <w:r w:rsidR="00244939" w:rsidRPr="00CD75C5">
        <w:rPr>
          <w:lang w:val="sr-Cyrl-CS"/>
        </w:rPr>
        <w:t xml:space="preserve"> квартални</w:t>
      </w:r>
      <w:r w:rsidR="00CD75C5" w:rsidRPr="00CD75C5">
        <w:rPr>
          <w:lang w:val="sr-Cyrl-CS"/>
        </w:rPr>
        <w:t xml:space="preserve">, полугодишњи и годишњи </w:t>
      </w:r>
      <w:r w:rsidR="00244939" w:rsidRPr="00CD75C5">
        <w:rPr>
          <w:lang w:val="sr-Cyrl-CS"/>
        </w:rPr>
        <w:t xml:space="preserve"> извештаји о раду Одељења.</w:t>
      </w:r>
    </w:p>
    <w:p w:rsidR="00660342" w:rsidRDefault="00BD04C9" w:rsidP="00950324">
      <w:pPr>
        <w:tabs>
          <w:tab w:val="left" w:pos="1418"/>
        </w:tabs>
        <w:ind w:firstLine="720"/>
        <w:jc w:val="both"/>
        <w:rPr>
          <w:lang w:val="sr-Cyrl-CS"/>
        </w:rPr>
      </w:pPr>
      <w:r w:rsidRPr="00CD75C5">
        <w:rPr>
          <w:lang w:val="sr-Cyrl-CS"/>
        </w:rPr>
        <w:t>Инспектори су самостални у раду</w:t>
      </w:r>
      <w:r w:rsidR="005931E9">
        <w:rPr>
          <w:lang w:val="sr-Cyrl-CS"/>
        </w:rPr>
        <w:t>, а поступање је утврђено Стандардним оперативним</w:t>
      </w:r>
      <w:r w:rsidRPr="00CD75C5">
        <w:rPr>
          <w:lang w:val="sr-Cyrl-CS"/>
        </w:rPr>
        <w:t xml:space="preserve"> процедурама Одељења.</w:t>
      </w:r>
    </w:p>
    <w:p w:rsidR="00950324" w:rsidRPr="00950324" w:rsidRDefault="00950324" w:rsidP="00950324">
      <w:pPr>
        <w:tabs>
          <w:tab w:val="left" w:pos="1418"/>
        </w:tabs>
        <w:ind w:firstLine="720"/>
        <w:jc w:val="both"/>
        <w:rPr>
          <w:lang w:val="sr-Cyrl-CS"/>
        </w:rPr>
      </w:pPr>
    </w:p>
    <w:p w:rsidR="00BD04C9" w:rsidRPr="00E04513" w:rsidRDefault="00BD04C9" w:rsidP="00D94AB2">
      <w:pPr>
        <w:pStyle w:val="Heading1"/>
        <w:rPr>
          <w:lang w:val="ru-RU"/>
        </w:rPr>
      </w:pPr>
      <w:bookmarkStart w:id="16" w:name="_Toc191537562"/>
      <w:r w:rsidRPr="00E04513">
        <w:rPr>
          <w:lang w:val="ru-RU"/>
        </w:rPr>
        <w:t>11. ЈАВНОСТ У РАДУ</w:t>
      </w:r>
      <w:bookmarkEnd w:id="16"/>
      <w:r w:rsidRPr="00E04513">
        <w:rPr>
          <w:lang w:val="ru-RU"/>
        </w:rPr>
        <w:t xml:space="preserve"> </w:t>
      </w:r>
    </w:p>
    <w:p w:rsidR="00AB5050" w:rsidRDefault="00AB5050" w:rsidP="00803389">
      <w:pPr>
        <w:tabs>
          <w:tab w:val="left" w:pos="1418"/>
        </w:tabs>
        <w:ind w:firstLine="720"/>
        <w:jc w:val="both"/>
        <w:rPr>
          <w:lang w:val="sr-Cyrl-CS"/>
        </w:rPr>
      </w:pPr>
    </w:p>
    <w:p w:rsidR="00BD04C9" w:rsidRPr="00E04513" w:rsidRDefault="004372F0" w:rsidP="004372F0">
      <w:pPr>
        <w:tabs>
          <w:tab w:val="left" w:pos="1418"/>
        </w:tabs>
        <w:jc w:val="both"/>
        <w:rPr>
          <w:lang w:val="sr-Cyrl-CS"/>
        </w:rPr>
      </w:pPr>
      <w:r>
        <w:rPr>
          <w:lang w:val="sr-Cyrl-CS"/>
        </w:rPr>
        <w:tab/>
      </w:r>
      <w:r w:rsidR="00BD04C9" w:rsidRPr="00E04513">
        <w:rPr>
          <w:lang w:val="sr-Cyrl-CS"/>
        </w:rPr>
        <w:t>Подаци о раду Одељења доступни су јавности. Из Одељења су, преко ПР службе Министрства здрављ</w:t>
      </w:r>
      <w:r w:rsidR="005931E9">
        <w:rPr>
          <w:lang w:val="sr-Cyrl-CS"/>
        </w:rPr>
        <w:t>а, достављани</w:t>
      </w:r>
      <w:r w:rsidR="00BD04C9" w:rsidRPr="00E04513">
        <w:rPr>
          <w:lang w:val="sr-Cyrl-CS"/>
        </w:rPr>
        <w:t xml:space="preserve"> одговори на питања поједини</w:t>
      </w:r>
      <w:r w:rsidR="005931E9">
        <w:rPr>
          <w:lang w:val="sr-Cyrl-CS"/>
        </w:rPr>
        <w:t>х медија, грађана или удружења, као и одговори напитања везана за информације од јавног значаја.</w:t>
      </w:r>
    </w:p>
    <w:p w:rsidR="002829CA" w:rsidRDefault="004372F0" w:rsidP="004372F0">
      <w:pPr>
        <w:tabs>
          <w:tab w:val="left" w:pos="1418"/>
        </w:tabs>
        <w:jc w:val="both"/>
        <w:rPr>
          <w:lang w:val="sr-Cyrl-RS"/>
        </w:rPr>
      </w:pPr>
      <w:r>
        <w:rPr>
          <w:lang w:val="sr-Cyrl-CS"/>
        </w:rPr>
        <w:tab/>
      </w:r>
      <w:r w:rsidR="002829CA" w:rsidRPr="00E04513">
        <w:rPr>
          <w:lang w:val="sr-Cyrl-CS"/>
        </w:rPr>
        <w:t xml:space="preserve">На </w:t>
      </w:r>
      <w:r w:rsidR="003446FE">
        <w:rPr>
          <w:lang w:val="sr-Latn-RS"/>
        </w:rPr>
        <w:t>web-</w:t>
      </w:r>
      <w:r w:rsidR="003446FE">
        <w:rPr>
          <w:lang w:val="sr-Cyrl-RS"/>
        </w:rPr>
        <w:t>сајту</w:t>
      </w:r>
      <w:r w:rsidR="002829CA" w:rsidRPr="00E04513">
        <w:rPr>
          <w:lang w:val="sr-Latn-RS"/>
        </w:rPr>
        <w:t xml:space="preserve"> </w:t>
      </w:r>
      <w:r w:rsidR="002829CA" w:rsidRPr="00E04513">
        <w:rPr>
          <w:lang w:val="sr-Cyrl-RS"/>
        </w:rPr>
        <w:t xml:space="preserve">Министарства здравља доступни су </w:t>
      </w:r>
      <w:r w:rsidR="00E04513" w:rsidRPr="00E04513">
        <w:rPr>
          <w:lang w:val="sr-Cyrl-RS"/>
        </w:rPr>
        <w:t xml:space="preserve">ажурни </w:t>
      </w:r>
      <w:r w:rsidR="002829CA" w:rsidRPr="00E04513">
        <w:rPr>
          <w:lang w:val="sr-Cyrl-RS"/>
        </w:rPr>
        <w:t>подаци о правним и физичким лицима који поседују дозволу Министарства здравља за обављање делатности</w:t>
      </w:r>
      <w:r w:rsidR="008E6497">
        <w:rPr>
          <w:lang w:val="sr-Cyrl-RS"/>
        </w:rPr>
        <w:t xml:space="preserve"> или су уписани у посебан регистар</w:t>
      </w:r>
      <w:r w:rsidR="002829CA" w:rsidRPr="00E04513">
        <w:rPr>
          <w:lang w:val="sr-Cyrl-RS"/>
        </w:rPr>
        <w:t>.</w:t>
      </w:r>
    </w:p>
    <w:p w:rsidR="007850FB" w:rsidRDefault="008E1DD9" w:rsidP="00E06BE9">
      <w:pPr>
        <w:tabs>
          <w:tab w:val="left" w:pos="1418"/>
        </w:tabs>
        <w:jc w:val="both"/>
        <w:rPr>
          <w:lang w:val="sr-Cyrl-RS"/>
        </w:rPr>
      </w:pPr>
      <w:r>
        <w:rPr>
          <w:lang w:val="sr-Cyrl-RS"/>
        </w:rPr>
        <w:tab/>
      </w:r>
    </w:p>
    <w:p w:rsidR="00B50B20" w:rsidRDefault="00B50B20" w:rsidP="00E06BE9">
      <w:pPr>
        <w:tabs>
          <w:tab w:val="left" w:pos="1418"/>
        </w:tabs>
        <w:jc w:val="both"/>
        <w:rPr>
          <w:lang w:val="sr-Cyrl-RS"/>
        </w:rPr>
      </w:pPr>
    </w:p>
    <w:p w:rsidR="00B50B20" w:rsidRPr="00E06BE9" w:rsidRDefault="00B50B20" w:rsidP="00E06BE9">
      <w:pPr>
        <w:tabs>
          <w:tab w:val="left" w:pos="1418"/>
        </w:tabs>
        <w:jc w:val="both"/>
        <w:rPr>
          <w:lang w:val="sr-Cyrl-RS"/>
        </w:rPr>
      </w:pPr>
    </w:p>
    <w:p w:rsidR="007850FB" w:rsidRPr="00BD0E1D" w:rsidRDefault="007850FB" w:rsidP="00D94AB2">
      <w:pPr>
        <w:pStyle w:val="Heading1"/>
        <w:rPr>
          <w:lang w:val="sr-Cyrl-CS"/>
        </w:rPr>
      </w:pPr>
      <w:bookmarkStart w:id="17" w:name="_Toc191537563"/>
      <w:r w:rsidRPr="00BD0E1D">
        <w:rPr>
          <w:lang w:val="sr-Cyrl-CS"/>
        </w:rPr>
        <w:lastRenderedPageBreak/>
        <w:t>1</w:t>
      </w:r>
      <w:r w:rsidR="000607B8" w:rsidRPr="00BD0E1D">
        <w:rPr>
          <w:lang w:val="sr-Latn-RS"/>
        </w:rPr>
        <w:t>2.</w:t>
      </w:r>
      <w:r w:rsidRPr="00BD0E1D">
        <w:rPr>
          <w:lang w:val="sr-Cyrl-CS"/>
        </w:rPr>
        <w:t xml:space="preserve"> ПРЕВЕНТИВНО ДЕЛОВАЊЕ ИНСПЕКЦИЈЕ</w:t>
      </w:r>
      <w:bookmarkEnd w:id="17"/>
    </w:p>
    <w:p w:rsidR="00486AF2" w:rsidRDefault="007850FB" w:rsidP="00803389">
      <w:pPr>
        <w:tabs>
          <w:tab w:val="left" w:pos="1418"/>
        </w:tabs>
        <w:jc w:val="both"/>
        <w:rPr>
          <w:color w:val="FF0000"/>
          <w:lang w:val="sr-Cyrl-CS"/>
        </w:rPr>
      </w:pPr>
      <w:r w:rsidRPr="00E04513">
        <w:rPr>
          <w:color w:val="FF0000"/>
          <w:lang w:val="sr-Cyrl-CS"/>
        </w:rPr>
        <w:tab/>
      </w:r>
    </w:p>
    <w:p w:rsidR="00BD04C9" w:rsidRPr="00B50B20" w:rsidRDefault="005931E9" w:rsidP="00803389">
      <w:pPr>
        <w:tabs>
          <w:tab w:val="left" w:pos="1418"/>
        </w:tabs>
        <w:jc w:val="both"/>
        <w:rPr>
          <w:lang w:val="sr-Cyrl-RS"/>
        </w:rPr>
      </w:pPr>
      <w:r>
        <w:rPr>
          <w:lang w:val="sr-Cyrl-CS"/>
        </w:rPr>
        <w:tab/>
        <w:t>Инспектори за лекове и медицинска средства су спровели редовне надзоре код произвођача лекова</w:t>
      </w:r>
      <w:r w:rsidR="00CC1A7E">
        <w:rPr>
          <w:lang w:val="sr-Cyrl-CS"/>
        </w:rPr>
        <w:t xml:space="preserve"> и утврдили одређене неусаглашености, након чега су произвођачи лекова предложили корективне мере, са којима су се инспектори сагласили. Усвајањем корективних мера од стране инспекције није било потребно налагати мере за испуњавање законом прописаних одредби.Такође су обављени и редовни надзори код велепродаја лекова у циљу процене ризика односно утврђивања учесталости спровођења редовних надзора у наредном периоду.</w:t>
      </w:r>
    </w:p>
    <w:p w:rsidR="00BD04C9" w:rsidRPr="0077708E" w:rsidRDefault="00BD04C9" w:rsidP="00D94AB2">
      <w:pPr>
        <w:pStyle w:val="Heading1"/>
        <w:rPr>
          <w:lang w:val="sr-Cyrl-RS"/>
        </w:rPr>
      </w:pPr>
      <w:bookmarkStart w:id="18" w:name="_Toc191537564"/>
      <w:r w:rsidRPr="0077708E">
        <w:rPr>
          <w:lang w:val="sr-Cyrl-CS"/>
        </w:rPr>
        <w:t>1</w:t>
      </w:r>
      <w:r w:rsidR="000607B8" w:rsidRPr="0077708E">
        <w:rPr>
          <w:lang w:val="sr-Latn-RS"/>
        </w:rPr>
        <w:t>3</w:t>
      </w:r>
      <w:r w:rsidRPr="0077708E">
        <w:rPr>
          <w:lang w:val="sr-Cyrl-CS"/>
        </w:rPr>
        <w:t>. САРАДЊА СА ДРУГИМ ОРГАНИМА</w:t>
      </w:r>
      <w:bookmarkEnd w:id="18"/>
    </w:p>
    <w:p w:rsidR="00BD04C9" w:rsidRPr="0077708E" w:rsidRDefault="00BD04C9" w:rsidP="00803389">
      <w:pPr>
        <w:tabs>
          <w:tab w:val="left" w:pos="1418"/>
        </w:tabs>
        <w:jc w:val="both"/>
        <w:rPr>
          <w:b/>
          <w:lang w:val="sr-Cyrl-CS"/>
        </w:rPr>
      </w:pPr>
    </w:p>
    <w:p w:rsidR="00514F13" w:rsidRDefault="004372F0" w:rsidP="004372F0">
      <w:pPr>
        <w:tabs>
          <w:tab w:val="left" w:pos="1418"/>
        </w:tabs>
        <w:jc w:val="both"/>
        <w:rPr>
          <w:lang w:val="sr-Cyrl-CS"/>
        </w:rPr>
      </w:pPr>
      <w:r>
        <w:rPr>
          <w:lang w:val="sr-Cyrl-CS"/>
        </w:rPr>
        <w:tab/>
      </w:r>
      <w:r w:rsidR="00E06BE9">
        <w:rPr>
          <w:lang w:val="sr-Cyrl-CS"/>
        </w:rPr>
        <w:t>Одељење инспекције</w:t>
      </w:r>
      <w:r w:rsidR="00BD04C9" w:rsidRPr="0077708E">
        <w:rPr>
          <w:lang w:val="sr-Cyrl-CS"/>
        </w:rPr>
        <w:t xml:space="preserve"> за лекове</w:t>
      </w:r>
      <w:r>
        <w:rPr>
          <w:lang w:val="sr-Cyrl-CS"/>
        </w:rPr>
        <w:t xml:space="preserve"> и медицинска средства</w:t>
      </w:r>
      <w:r w:rsidR="00BD04C9" w:rsidRPr="0077708E">
        <w:rPr>
          <w:lang w:val="sr-Cyrl-CS"/>
        </w:rPr>
        <w:t xml:space="preserve"> има успостављену</w:t>
      </w:r>
      <w:r>
        <w:rPr>
          <w:lang w:val="sr-Cyrl-CS"/>
        </w:rPr>
        <w:t xml:space="preserve"> дугогодишњу</w:t>
      </w:r>
      <w:r w:rsidR="00BD04C9" w:rsidRPr="0077708E">
        <w:rPr>
          <w:b/>
          <w:lang w:val="sr-Cyrl-CS"/>
        </w:rPr>
        <w:t xml:space="preserve"> </w:t>
      </w:r>
      <w:r w:rsidR="00AB5050" w:rsidRPr="0077708E">
        <w:rPr>
          <w:lang w:val="sr-Cyrl-CS"/>
        </w:rPr>
        <w:t>међусекторску сарадњу</w:t>
      </w:r>
      <w:r w:rsidR="00AB5050">
        <w:rPr>
          <w:lang w:val="sr-Cyrl-CS"/>
        </w:rPr>
        <w:t>, као и</w:t>
      </w:r>
      <w:r w:rsidR="00AB5050" w:rsidRPr="0077708E">
        <w:rPr>
          <w:lang w:val="sr-Cyrl-CS"/>
        </w:rPr>
        <w:t xml:space="preserve"> </w:t>
      </w:r>
      <w:r w:rsidR="00BD04C9" w:rsidRPr="0077708E">
        <w:rPr>
          <w:lang w:val="sr-Cyrl-CS"/>
        </w:rPr>
        <w:t>сарадњу са другим одељењима унутар сектор</w:t>
      </w:r>
      <w:r w:rsidR="00A62B05" w:rsidRPr="0077708E">
        <w:rPr>
          <w:lang w:val="sr-Cyrl-CS"/>
        </w:rPr>
        <w:t>а</w:t>
      </w:r>
      <w:r w:rsidR="007850FB" w:rsidRPr="0077708E">
        <w:rPr>
          <w:lang w:val="sr-Cyrl-CS"/>
        </w:rPr>
        <w:t xml:space="preserve"> (здравствена инспекција, санитарна инспекција)</w:t>
      </w:r>
      <w:r w:rsidR="00AB5050">
        <w:rPr>
          <w:lang w:val="sr-Cyrl-CS"/>
        </w:rPr>
        <w:t xml:space="preserve"> са којима спроводи заједничке инспекциј</w:t>
      </w:r>
      <w:r>
        <w:rPr>
          <w:lang w:val="sr-Cyrl-CS"/>
        </w:rPr>
        <w:t>ске надзоре</w:t>
      </w:r>
      <w:r w:rsidR="002C281B">
        <w:rPr>
          <w:lang w:val="sr-Cyrl-CS"/>
        </w:rPr>
        <w:t>,</w:t>
      </w:r>
      <w:r>
        <w:rPr>
          <w:lang w:val="sr-Cyrl-CS"/>
        </w:rPr>
        <w:t xml:space="preserve"> </w:t>
      </w:r>
      <w:r w:rsidR="00BD04C9" w:rsidRPr="0077708E">
        <w:rPr>
          <w:lang w:val="sr-Cyrl-CS"/>
        </w:rPr>
        <w:t>сарадњ</w:t>
      </w:r>
      <w:r w:rsidR="002C281B">
        <w:rPr>
          <w:lang w:val="sr-Cyrl-CS"/>
        </w:rPr>
        <w:t>у</w:t>
      </w:r>
      <w:r w:rsidR="00BD04C9" w:rsidRPr="0077708E">
        <w:rPr>
          <w:lang w:val="sr-Cyrl-CS"/>
        </w:rPr>
        <w:t xml:space="preserve"> са Агенцијом за лекове и медицинска средства Србије</w:t>
      </w:r>
      <w:r>
        <w:rPr>
          <w:lang w:val="sr-Cyrl-CS"/>
        </w:rPr>
        <w:t xml:space="preserve"> (АЛИМС) и то,</w:t>
      </w:r>
      <w:r w:rsidR="00BD04C9" w:rsidRPr="0077708E">
        <w:rPr>
          <w:lang w:val="sr-Cyrl-CS"/>
        </w:rPr>
        <w:t xml:space="preserve"> са Националном контролном лабораторијом,</w:t>
      </w:r>
      <w:r w:rsidR="007850FB" w:rsidRPr="0077708E">
        <w:rPr>
          <w:lang w:val="sr-Cyrl-CS"/>
        </w:rPr>
        <w:t xml:space="preserve"> у вези са узорковањем лекова и медицинских средстава код сумње у дефект квалитета</w:t>
      </w:r>
      <w:r w:rsidR="00AB5050">
        <w:rPr>
          <w:lang w:val="sr-Cyrl-CS"/>
        </w:rPr>
        <w:t xml:space="preserve">, </w:t>
      </w:r>
      <w:r w:rsidR="007D4CCB">
        <w:rPr>
          <w:lang w:val="sr-Cyrl-CS"/>
        </w:rPr>
        <w:t xml:space="preserve">затим код </w:t>
      </w:r>
      <w:r w:rsidR="00AB5050">
        <w:rPr>
          <w:lang w:val="sr-Cyrl-CS"/>
        </w:rPr>
        <w:t>пријаве нежељених реакција на лек/медицинско средство</w:t>
      </w:r>
      <w:r w:rsidR="007D4CCB">
        <w:rPr>
          <w:lang w:val="sr-Cyrl-CS"/>
        </w:rPr>
        <w:t>,</w:t>
      </w:r>
      <w:r w:rsidR="00E06BE9">
        <w:rPr>
          <w:lang w:val="sr-Cyrl-CS"/>
        </w:rPr>
        <w:t xml:space="preserve"> </w:t>
      </w:r>
      <w:r w:rsidR="002C281B">
        <w:rPr>
          <w:lang w:val="sr-Cyrl-CS"/>
        </w:rPr>
        <w:t>сумње на лажни лек или мед. средство по пријави произвођача или инопроизвођача,</w:t>
      </w:r>
      <w:r w:rsidR="007D4CCB">
        <w:rPr>
          <w:lang w:val="sr-Cyrl-CS"/>
        </w:rPr>
        <w:t xml:space="preserve"> као и у вези са систематском контролом</w:t>
      </w:r>
      <w:r>
        <w:rPr>
          <w:lang w:val="sr-Cyrl-CS"/>
        </w:rPr>
        <w:t xml:space="preserve"> и сумњом на лажни лек или мед. средство</w:t>
      </w:r>
      <w:r w:rsidR="002C281B">
        <w:rPr>
          <w:lang w:val="sr-Cyrl-CS"/>
        </w:rPr>
        <w:t xml:space="preserve"> одузетом из промета ван регуларног ланца снабдевања или на захтев тужилаштва</w:t>
      </w:r>
      <w:r>
        <w:rPr>
          <w:lang w:val="sr-Cyrl-CS"/>
        </w:rPr>
        <w:t>, као и са Сектором за медицинска средства и Сектором за лекове са захтевом за прослеђивање потребних података у сврху поступања инспектора или доставе података надлежном тужилаштву или МУП-у.</w:t>
      </w:r>
      <w:r w:rsidR="00BD04C9" w:rsidRPr="0077708E">
        <w:rPr>
          <w:lang w:val="sr-Cyrl-CS"/>
        </w:rPr>
        <w:t xml:space="preserve"> </w:t>
      </w:r>
    </w:p>
    <w:p w:rsidR="00F626B6" w:rsidRDefault="00F626B6" w:rsidP="004372F0">
      <w:pPr>
        <w:tabs>
          <w:tab w:val="left" w:pos="1418"/>
        </w:tabs>
        <w:jc w:val="both"/>
        <w:rPr>
          <w:lang w:val="sr-Cyrl-CS"/>
        </w:rPr>
      </w:pPr>
      <w:r>
        <w:rPr>
          <w:lang w:val="sr-Cyrl-CS"/>
        </w:rPr>
        <w:tab/>
        <w:t xml:space="preserve"> </w:t>
      </w:r>
    </w:p>
    <w:p w:rsidR="00D94AB2" w:rsidRPr="00B50B20" w:rsidRDefault="00E06BE9" w:rsidP="00B50B20">
      <w:pPr>
        <w:tabs>
          <w:tab w:val="left" w:pos="1418"/>
        </w:tabs>
        <w:jc w:val="both"/>
        <w:rPr>
          <w:lang w:val="sr-Cyrl-CS" w:eastAsia="sr-Latn-RS"/>
        </w:rPr>
      </w:pPr>
      <w:r>
        <w:rPr>
          <w:lang w:val="sr-Cyrl-CS" w:eastAsia="sr-Latn-RS"/>
        </w:rPr>
        <w:tab/>
      </w:r>
      <w:r w:rsidR="00F626B6">
        <w:rPr>
          <w:lang w:val="sr-Cyrl-CS" w:eastAsia="sr-Latn-RS"/>
        </w:rPr>
        <w:t xml:space="preserve">Одговори на питања у вези са </w:t>
      </w:r>
      <w:r w:rsidR="00F626B6">
        <w:rPr>
          <w:lang w:val="sr-Cyrl-CS"/>
        </w:rPr>
        <w:t>информацијама</w:t>
      </w:r>
      <w:r w:rsidR="004372F0" w:rsidRPr="0077708E">
        <w:rPr>
          <w:lang w:val="sr-Cyrl-CS"/>
        </w:rPr>
        <w:t xml:space="preserve"> од јавног знача</w:t>
      </w:r>
      <w:r w:rsidR="00F626B6">
        <w:rPr>
          <w:lang w:val="sr-Cyrl-CS"/>
        </w:rPr>
        <w:t xml:space="preserve">ја. </w:t>
      </w:r>
      <w:r w:rsidR="004372F0">
        <w:rPr>
          <w:lang w:val="sr-Cyrl-CS" w:eastAsia="sr-Latn-RS"/>
        </w:rPr>
        <w:t xml:space="preserve"> </w:t>
      </w:r>
    </w:p>
    <w:p w:rsidR="00BD04C9" w:rsidRPr="00D94AB2" w:rsidRDefault="00BD04C9" w:rsidP="00D94AB2">
      <w:pPr>
        <w:pStyle w:val="Heading1"/>
        <w:rPr>
          <w:lang w:val="ru-RU"/>
        </w:rPr>
      </w:pPr>
      <w:bookmarkStart w:id="19" w:name="_Toc191537565"/>
      <w:r w:rsidRPr="00C25ED8">
        <w:rPr>
          <w:lang w:val="ru-RU"/>
        </w:rPr>
        <w:t>1</w:t>
      </w:r>
      <w:r w:rsidR="000607B8" w:rsidRPr="00C25ED8">
        <w:rPr>
          <w:lang w:val="sr-Latn-RS"/>
        </w:rPr>
        <w:t>4</w:t>
      </w:r>
      <w:r w:rsidRPr="00C25ED8">
        <w:rPr>
          <w:lang w:val="ru-RU"/>
        </w:rPr>
        <w:t>. ПРОЦЕНА ЕФЕКТИВНОСТИ  И  ЕФИКАСНОСТИ РАДА</w:t>
      </w:r>
      <w:bookmarkEnd w:id="19"/>
    </w:p>
    <w:p w:rsidR="0020225A" w:rsidRDefault="0020225A" w:rsidP="00803389">
      <w:pPr>
        <w:tabs>
          <w:tab w:val="left" w:pos="1418"/>
        </w:tabs>
        <w:ind w:firstLine="720"/>
        <w:jc w:val="both"/>
        <w:rPr>
          <w:lang w:val="sr-Cyrl-CS"/>
        </w:rPr>
      </w:pPr>
    </w:p>
    <w:p w:rsidR="00BD04C9" w:rsidRPr="0077708E" w:rsidRDefault="004372F0" w:rsidP="004372F0">
      <w:pPr>
        <w:tabs>
          <w:tab w:val="left" w:pos="1418"/>
        </w:tabs>
        <w:jc w:val="both"/>
        <w:rPr>
          <w:lang w:val="sr-Cyrl-CS"/>
        </w:rPr>
      </w:pPr>
      <w:r>
        <w:rPr>
          <w:lang w:val="sr-Cyrl-CS"/>
        </w:rPr>
        <w:tab/>
      </w:r>
      <w:r w:rsidR="00BD04C9" w:rsidRPr="0077708E">
        <w:rPr>
          <w:lang w:val="sr-Cyrl-CS"/>
        </w:rPr>
        <w:t xml:space="preserve">Задатак инспектора за лекове и медицинска средства је да </w:t>
      </w:r>
      <w:r>
        <w:rPr>
          <w:lang w:val="sr-Cyrl-CS"/>
        </w:rPr>
        <w:t>утврди</w:t>
      </w:r>
      <w:r w:rsidR="00BD04C9" w:rsidRPr="0077708E">
        <w:rPr>
          <w:lang w:val="sr-Cyrl-CS"/>
        </w:rPr>
        <w:t xml:space="preserve"> чињенично стање у вези са предметом надзора </w:t>
      </w:r>
      <w:r>
        <w:rPr>
          <w:lang w:val="sr-Cyrl-CS"/>
        </w:rPr>
        <w:t>и у складу са</w:t>
      </w:r>
      <w:r w:rsidR="00BD04C9" w:rsidRPr="0077708E">
        <w:rPr>
          <w:lang w:val="sr-Cyrl-CS"/>
        </w:rPr>
        <w:t xml:space="preserve"> прописаним </w:t>
      </w:r>
      <w:r>
        <w:rPr>
          <w:lang w:val="sr-Cyrl-CS"/>
        </w:rPr>
        <w:t>одредбама закона, као и да</w:t>
      </w:r>
      <w:r w:rsidR="00BD04C9" w:rsidRPr="0077708E">
        <w:rPr>
          <w:lang w:val="sr-Cyrl-CS"/>
        </w:rPr>
        <w:t xml:space="preserve"> у случају утврђених неусаглашености и неправилности, предузме законом прописане мере (налаже отклањање </w:t>
      </w:r>
      <w:r>
        <w:rPr>
          <w:lang w:val="sr-Cyrl-CS"/>
        </w:rPr>
        <w:t xml:space="preserve">утврђених </w:t>
      </w:r>
      <w:r w:rsidR="00BD04C9" w:rsidRPr="0077708E">
        <w:rPr>
          <w:lang w:val="sr-Cyrl-CS"/>
        </w:rPr>
        <w:t xml:space="preserve">недостатака, изриче забране рада или забране обављања </w:t>
      </w:r>
      <w:r>
        <w:rPr>
          <w:lang w:val="sr-Cyrl-CS"/>
        </w:rPr>
        <w:t xml:space="preserve">одређене </w:t>
      </w:r>
      <w:r w:rsidR="00BD04C9" w:rsidRPr="0077708E">
        <w:rPr>
          <w:lang w:val="sr-Cyrl-CS"/>
        </w:rPr>
        <w:t>делатности, подноси пријаве за покретање прекршајног или кривичн</w:t>
      </w:r>
      <w:r>
        <w:rPr>
          <w:lang w:val="sr-Cyrl-CS"/>
        </w:rPr>
        <w:t>ој</w:t>
      </w:r>
      <w:r w:rsidR="00BD04C9" w:rsidRPr="0077708E">
        <w:rPr>
          <w:lang w:val="sr-Cyrl-CS"/>
        </w:rPr>
        <w:t xml:space="preserve"> </w:t>
      </w:r>
      <w:r>
        <w:rPr>
          <w:lang w:val="sr-Cyrl-CS"/>
        </w:rPr>
        <w:t>поступка и прослеђује утврђено чињенично стање и податке другим надлежним министарствима за предузимање активности у оквиру надлежности</w:t>
      </w:r>
      <w:r w:rsidR="00BD04C9" w:rsidRPr="0077708E">
        <w:rPr>
          <w:lang w:val="sr-Cyrl-CS"/>
        </w:rPr>
        <w:t>).</w:t>
      </w:r>
    </w:p>
    <w:p w:rsidR="00BD04C9" w:rsidRPr="0077708E" w:rsidRDefault="004372F0" w:rsidP="004372F0">
      <w:pPr>
        <w:tabs>
          <w:tab w:val="left" w:pos="1418"/>
        </w:tabs>
        <w:jc w:val="both"/>
        <w:rPr>
          <w:b/>
          <w:u w:val="single"/>
          <w:lang w:val="sr-Cyrl-CS"/>
        </w:rPr>
      </w:pPr>
      <w:r>
        <w:rPr>
          <w:lang w:val="sr-Cyrl-CS"/>
        </w:rPr>
        <w:tab/>
      </w:r>
      <w:r w:rsidR="00BD04C9" w:rsidRPr="0077708E">
        <w:rPr>
          <w:lang w:val="sr-Cyrl-CS"/>
        </w:rPr>
        <w:t xml:space="preserve">Резултати извршених инспекцијских контрола, исказани статистички по извештајним параметрима, не могу бити једини основ процене ефективности и ефикасности рада инспектора. </w:t>
      </w:r>
    </w:p>
    <w:p w:rsidR="00BD04C9" w:rsidRPr="0077708E" w:rsidRDefault="004372F0" w:rsidP="004372F0">
      <w:pPr>
        <w:tabs>
          <w:tab w:val="left" w:pos="1418"/>
        </w:tabs>
        <w:jc w:val="both"/>
        <w:rPr>
          <w:lang w:val="sr-Cyrl-CS"/>
        </w:rPr>
      </w:pPr>
      <w:r>
        <w:rPr>
          <w:lang w:val="ru-RU"/>
        </w:rPr>
        <w:tab/>
      </w:r>
      <w:r w:rsidR="00BD04C9" w:rsidRPr="0077708E">
        <w:rPr>
          <w:lang w:val="ru-RU"/>
        </w:rPr>
        <w:t>Рад инспекције</w:t>
      </w:r>
      <w:r w:rsidR="00BD04C9" w:rsidRPr="0077708E">
        <w:rPr>
          <w:lang w:val="sr-Cyrl-CS"/>
        </w:rPr>
        <w:t xml:space="preserve"> за лекове и медицинска средства</w:t>
      </w:r>
      <w:r w:rsidR="00BD04C9" w:rsidRPr="0077708E">
        <w:rPr>
          <w:lang w:val="ru-RU"/>
        </w:rPr>
        <w:t xml:space="preserve"> у </w:t>
      </w:r>
      <w:r w:rsidR="00E06BE9">
        <w:rPr>
          <w:lang w:val="ru-RU"/>
        </w:rPr>
        <w:t>2024</w:t>
      </w:r>
      <w:r w:rsidR="00BD04C9" w:rsidRPr="0077708E">
        <w:rPr>
          <w:lang w:val="ru-RU"/>
        </w:rPr>
        <w:t>. години је оцењен као ефикасан, а у процени ефикасности коришћени су</w:t>
      </w:r>
      <w:r w:rsidR="00BD04C9" w:rsidRPr="0077708E">
        <w:rPr>
          <w:lang w:val="sr-Cyrl-CS"/>
        </w:rPr>
        <w:t xml:space="preserve"> услови рада,</w:t>
      </w:r>
      <w:r w:rsidR="00BD04C9" w:rsidRPr="0077708E">
        <w:rPr>
          <w:b/>
          <w:lang w:val="sr-Cyrl-CS"/>
        </w:rPr>
        <w:t xml:space="preserve"> </w:t>
      </w:r>
      <w:r w:rsidR="00BD04C9" w:rsidRPr="0077708E">
        <w:rPr>
          <w:lang w:val="sr-Cyrl-CS"/>
        </w:rPr>
        <w:t xml:space="preserve">обученост и искуство инспектора, појединачна оптерећеност кадрова према </w:t>
      </w:r>
      <w:r w:rsidR="00A62B05" w:rsidRPr="0077708E">
        <w:rPr>
          <w:lang w:val="sr-Cyrl-CS"/>
        </w:rPr>
        <w:t>врсти н</w:t>
      </w:r>
      <w:r w:rsidR="00BD04C9" w:rsidRPr="0077708E">
        <w:rPr>
          <w:lang w:val="sr-Cyrl-CS"/>
        </w:rPr>
        <w:t>адзора логистичке подршке, доступност. Закључци утврђени по параметрима су следећи:</w:t>
      </w:r>
    </w:p>
    <w:p w:rsidR="00BD04C9" w:rsidRPr="0077708E" w:rsidRDefault="00BD04C9" w:rsidP="00803389">
      <w:pPr>
        <w:tabs>
          <w:tab w:val="left" w:pos="1418"/>
        </w:tabs>
        <w:ind w:left="720"/>
        <w:jc w:val="both"/>
        <w:rPr>
          <w:highlight w:val="green"/>
          <w:u w:val="single"/>
          <w:lang w:val="sr-Cyrl-CS"/>
        </w:rPr>
      </w:pPr>
    </w:p>
    <w:p w:rsidR="00BD04C9" w:rsidRPr="0077708E" w:rsidRDefault="00BD04C9" w:rsidP="004372F0">
      <w:pPr>
        <w:numPr>
          <w:ilvl w:val="0"/>
          <w:numId w:val="8"/>
        </w:numPr>
        <w:ind w:left="1418"/>
        <w:jc w:val="both"/>
        <w:rPr>
          <w:lang w:val="sr-Cyrl-CS"/>
        </w:rPr>
      </w:pPr>
      <w:r w:rsidRPr="0077708E">
        <w:rPr>
          <w:lang w:val="sr-Cyrl-CS"/>
        </w:rPr>
        <w:lastRenderedPageBreak/>
        <w:t>инспектори су доступни ст</w:t>
      </w:r>
      <w:r w:rsidR="0077708E" w:rsidRPr="0077708E">
        <w:rPr>
          <w:lang w:val="sr-Cyrl-CS"/>
        </w:rPr>
        <w:t>ра</w:t>
      </w:r>
      <w:r w:rsidR="002C281B">
        <w:rPr>
          <w:lang w:val="sr-Cyrl-CS"/>
        </w:rPr>
        <w:t>нкама</w:t>
      </w:r>
      <w:r w:rsidRPr="0077708E">
        <w:rPr>
          <w:lang w:val="sr-Cyrl-CS"/>
        </w:rPr>
        <w:t xml:space="preserve"> свакодневно</w:t>
      </w:r>
      <w:r w:rsidR="002C281B">
        <w:rPr>
          <w:lang w:val="sr-Cyrl-CS"/>
        </w:rPr>
        <w:t xml:space="preserve"> у складу са својим обавезама и приоритетима</w:t>
      </w:r>
      <w:r w:rsidRPr="0077708E">
        <w:rPr>
          <w:lang w:val="sr-Cyrl-CS"/>
        </w:rPr>
        <w:t>,</w:t>
      </w:r>
      <w:r w:rsidR="004372F0">
        <w:rPr>
          <w:lang w:val="sr-Cyrl-CS"/>
        </w:rPr>
        <w:t xml:space="preserve"> и то:</w:t>
      </w:r>
      <w:r w:rsidRPr="0077708E">
        <w:rPr>
          <w:lang w:val="sr-Cyrl-CS"/>
        </w:rPr>
        <w:t xml:space="preserve"> путем </w:t>
      </w:r>
      <w:r w:rsidR="004372F0">
        <w:rPr>
          <w:lang w:val="sr-Cyrl-CS"/>
        </w:rPr>
        <w:t xml:space="preserve">службених </w:t>
      </w:r>
      <w:r w:rsidRPr="0077708E">
        <w:rPr>
          <w:lang w:val="sr-Cyrl-CS"/>
        </w:rPr>
        <w:t>телефона</w:t>
      </w:r>
      <w:r w:rsidR="004372F0">
        <w:rPr>
          <w:lang w:val="sr-Cyrl-CS"/>
        </w:rPr>
        <w:t xml:space="preserve">, </w:t>
      </w:r>
      <w:r w:rsidRPr="004372F0">
        <w:rPr>
          <w:lang w:val="sr-Latn-CS"/>
        </w:rPr>
        <w:t>e</w:t>
      </w:r>
      <w:r w:rsidR="001549A7" w:rsidRPr="004372F0">
        <w:rPr>
          <w:lang w:val="sr-Cyrl-RS"/>
        </w:rPr>
        <w:t>-</w:t>
      </w:r>
      <w:r w:rsidRPr="004372F0">
        <w:rPr>
          <w:lang w:val="sr-Latn-CS"/>
        </w:rPr>
        <w:t>mail</w:t>
      </w:r>
      <w:r w:rsidRPr="0077708E">
        <w:rPr>
          <w:lang w:val="sr-Latn-CS"/>
        </w:rPr>
        <w:t xml:space="preserve"> </w:t>
      </w:r>
      <w:r w:rsidR="0020225A">
        <w:rPr>
          <w:lang w:val="sr-Cyrl-RS"/>
        </w:rPr>
        <w:t>адрес</w:t>
      </w:r>
      <w:r w:rsidR="004372F0">
        <w:rPr>
          <w:lang w:val="sr-Cyrl-RS"/>
        </w:rPr>
        <w:t>е</w:t>
      </w:r>
      <w:r w:rsidR="0020225A">
        <w:rPr>
          <w:lang w:val="sr-Cyrl-RS"/>
        </w:rPr>
        <w:t xml:space="preserve"> </w:t>
      </w:r>
      <w:r w:rsidR="004372F0">
        <w:rPr>
          <w:lang w:val="sr-Cyrl-RS"/>
        </w:rPr>
        <w:t>или лично</w:t>
      </w:r>
      <w:r w:rsidR="002C281B">
        <w:rPr>
          <w:lang w:val="sr-Cyrl-RS"/>
        </w:rPr>
        <w:t xml:space="preserve"> у канцеларији</w:t>
      </w:r>
      <w:r w:rsidR="0020225A">
        <w:rPr>
          <w:lang w:val="sr-Cyrl-RS"/>
        </w:rPr>
        <w:t>.</w:t>
      </w:r>
      <w:r w:rsidRPr="0077708E">
        <w:rPr>
          <w:lang w:val="sr-Cyrl-RS"/>
        </w:rPr>
        <w:t xml:space="preserve"> </w:t>
      </w:r>
      <w:r w:rsidR="004372F0">
        <w:rPr>
          <w:lang w:val="sr-Cyrl-RS"/>
        </w:rPr>
        <w:t>С</w:t>
      </w:r>
      <w:r w:rsidRPr="0077708E">
        <w:rPr>
          <w:lang w:val="sr-Cyrl-RS"/>
        </w:rPr>
        <w:t>ви мобилни телефони инспектора доступни су свим органима, правним и физичким лицима</w:t>
      </w:r>
      <w:r w:rsidR="004372F0">
        <w:rPr>
          <w:lang w:val="sr-Cyrl-RS"/>
        </w:rPr>
        <w:t xml:space="preserve"> и министарствима</w:t>
      </w:r>
      <w:r w:rsidRPr="0077708E">
        <w:rPr>
          <w:lang w:val="sr-Cyrl-RS"/>
        </w:rPr>
        <w:t xml:space="preserve"> ради контакта</w:t>
      </w:r>
      <w:r w:rsidR="004372F0">
        <w:rPr>
          <w:lang w:val="sr-Cyrl-RS"/>
        </w:rPr>
        <w:t xml:space="preserve"> и прослеђивања информација;</w:t>
      </w:r>
      <w:r w:rsidRPr="0077708E">
        <w:rPr>
          <w:lang w:val="sr-Cyrl-CS"/>
        </w:rPr>
        <w:t xml:space="preserve"> </w:t>
      </w:r>
    </w:p>
    <w:p w:rsidR="00BD04C9" w:rsidRPr="0077708E" w:rsidRDefault="00BD04C9" w:rsidP="004372F0">
      <w:pPr>
        <w:numPr>
          <w:ilvl w:val="0"/>
          <w:numId w:val="8"/>
        </w:numPr>
        <w:ind w:left="1418"/>
        <w:jc w:val="both"/>
        <w:rPr>
          <w:lang w:val="sr-Cyrl-CS"/>
        </w:rPr>
      </w:pPr>
      <w:r w:rsidRPr="0077708E">
        <w:rPr>
          <w:lang w:val="sr-Cyrl-RS"/>
        </w:rPr>
        <w:t>свим странкама се дају потребне информације, савети и упутства, без обзира на начин или разлог обраћања инспекцији;</w:t>
      </w:r>
    </w:p>
    <w:p w:rsidR="00BD04C9" w:rsidRPr="0077708E" w:rsidRDefault="00BD04C9" w:rsidP="004372F0">
      <w:pPr>
        <w:numPr>
          <w:ilvl w:val="0"/>
          <w:numId w:val="8"/>
        </w:numPr>
        <w:ind w:left="1418"/>
        <w:jc w:val="both"/>
        <w:rPr>
          <w:lang w:val="sr-Cyrl-CS"/>
        </w:rPr>
      </w:pPr>
      <w:r w:rsidRPr="0077708E">
        <w:rPr>
          <w:lang w:val="ru-RU"/>
        </w:rPr>
        <w:t xml:space="preserve">првостепени управни поступак се завршава у најкраћем могућем року, у </w:t>
      </w:r>
      <w:r w:rsidR="00145985">
        <w:rPr>
          <w:lang w:val="ru-RU"/>
        </w:rPr>
        <w:t>зависности од оптерећености инспектора</w:t>
      </w:r>
      <w:r w:rsidR="004372F0">
        <w:rPr>
          <w:lang w:val="ru-RU"/>
        </w:rPr>
        <w:t xml:space="preserve"> и прерасподеле приоритета, као и проценом ризика по јавно здравље;</w:t>
      </w:r>
    </w:p>
    <w:p w:rsidR="00BD04C9" w:rsidRPr="0077708E" w:rsidRDefault="00BD04C9" w:rsidP="004372F0">
      <w:pPr>
        <w:numPr>
          <w:ilvl w:val="0"/>
          <w:numId w:val="8"/>
        </w:numPr>
        <w:ind w:left="1418"/>
        <w:jc w:val="both"/>
        <w:rPr>
          <w:lang w:val="sr-Cyrl-CS"/>
        </w:rPr>
      </w:pPr>
      <w:r w:rsidRPr="0077708E">
        <w:rPr>
          <w:lang w:val="ru-RU"/>
        </w:rPr>
        <w:t>инспекцијски надзори се врше по установљеним процедурама и усвојеној методологији рада, свеобухватни су, детаљни, имају циљ да потпуно, правилно и непристрасно утврде чињенично стање;</w:t>
      </w:r>
    </w:p>
    <w:p w:rsidR="00BD04C9" w:rsidRPr="0077708E" w:rsidRDefault="00BD04C9" w:rsidP="004372F0">
      <w:pPr>
        <w:numPr>
          <w:ilvl w:val="0"/>
          <w:numId w:val="8"/>
        </w:numPr>
        <w:ind w:left="1418"/>
        <w:jc w:val="both"/>
        <w:rPr>
          <w:lang w:val="sr-Cyrl-CS"/>
        </w:rPr>
      </w:pPr>
      <w:r w:rsidRPr="0077708E">
        <w:rPr>
          <w:lang w:val="ru-RU"/>
        </w:rPr>
        <w:t>у поступку по захтевима странака примењује се професионалан однос према утврђеној процедури и обрасцима који су доступни на сајту министарства здравља;</w:t>
      </w:r>
    </w:p>
    <w:p w:rsidR="004372F0" w:rsidRPr="00B50B20" w:rsidRDefault="00BD04C9" w:rsidP="00803389">
      <w:pPr>
        <w:numPr>
          <w:ilvl w:val="0"/>
          <w:numId w:val="8"/>
        </w:numPr>
        <w:ind w:left="1418"/>
        <w:jc w:val="both"/>
        <w:rPr>
          <w:lang w:val="sr-Cyrl-CS"/>
        </w:rPr>
      </w:pPr>
      <w:r w:rsidRPr="0077708E">
        <w:rPr>
          <w:lang w:val="sr-Cyrl-CS"/>
        </w:rPr>
        <w:t xml:space="preserve">сви </w:t>
      </w:r>
      <w:r w:rsidRPr="0077708E">
        <w:rPr>
          <w:lang w:val="ru-RU"/>
        </w:rPr>
        <w:t>инспектори</w:t>
      </w:r>
      <w:r w:rsidR="004372F0">
        <w:rPr>
          <w:lang w:val="ru-RU"/>
        </w:rPr>
        <w:t>, осим новопримљених инспектора који имају обавезу полагања два стручна испита и на обуци су теоријској и практичној,</w:t>
      </w:r>
      <w:r w:rsidRPr="0077708E">
        <w:rPr>
          <w:lang w:val="ru-RU"/>
        </w:rPr>
        <w:t xml:space="preserve"> поседују потребна знања, вештине и искуство за квалитетан и ефективан  рад.</w:t>
      </w:r>
      <w:r w:rsidR="004372F0">
        <w:rPr>
          <w:lang w:val="ru-RU"/>
        </w:rPr>
        <w:t xml:space="preserve"> За новопримљене инспекторе организоване су теоријске и практичне обуке.</w:t>
      </w:r>
    </w:p>
    <w:p w:rsidR="00796475" w:rsidRPr="00527623" w:rsidRDefault="00BD04C9" w:rsidP="00D94AB2">
      <w:pPr>
        <w:pStyle w:val="Heading1"/>
        <w:rPr>
          <w:lang w:val="sr-Cyrl-RS" w:eastAsia="sr-Latn-CS"/>
        </w:rPr>
      </w:pPr>
      <w:bookmarkStart w:id="20" w:name="_Toc191537566"/>
      <w:r w:rsidRPr="00527623">
        <w:rPr>
          <w:lang w:val="ru-RU"/>
        </w:rPr>
        <w:t>1</w:t>
      </w:r>
      <w:r w:rsidR="000607B8" w:rsidRPr="00527623">
        <w:rPr>
          <w:lang w:val="sr-Latn-RS"/>
        </w:rPr>
        <w:t>5</w:t>
      </w:r>
      <w:r w:rsidR="00D94AB2">
        <w:rPr>
          <w:lang w:val="ru-RU"/>
        </w:rPr>
        <w:t xml:space="preserve">. </w:t>
      </w:r>
      <w:r w:rsidR="008E1DD9" w:rsidRPr="00527623">
        <w:rPr>
          <w:lang w:val="sr-Cyrl-CS"/>
        </w:rPr>
        <w:t>СТРУЧНО УСАВ</w:t>
      </w:r>
      <w:r w:rsidR="000A51DB" w:rsidRPr="00527623">
        <w:rPr>
          <w:lang w:val="sr-Cyrl-CS"/>
        </w:rPr>
        <w:t>РША</w:t>
      </w:r>
      <w:r w:rsidR="00E71E46">
        <w:rPr>
          <w:lang w:val="sr-Cyrl-CS"/>
        </w:rPr>
        <w:t>ВАЊЕ У 2024</w:t>
      </w:r>
      <w:r w:rsidR="00183AA6" w:rsidRPr="00527623">
        <w:rPr>
          <w:lang w:val="sr-Cyrl-CS"/>
        </w:rPr>
        <w:t>.</w:t>
      </w:r>
      <w:r w:rsidR="005C21A3" w:rsidRPr="00527623">
        <w:rPr>
          <w:lang w:val="sr-Cyrl-CS"/>
        </w:rPr>
        <w:t xml:space="preserve"> </w:t>
      </w:r>
      <w:r w:rsidR="00183AA6" w:rsidRPr="00527623">
        <w:rPr>
          <w:lang w:val="sr-Cyrl-RS" w:eastAsia="sr-Latn-CS"/>
        </w:rPr>
        <w:t>години</w:t>
      </w:r>
      <w:r w:rsidR="00796475" w:rsidRPr="00527623">
        <w:rPr>
          <w:lang w:val="sr-Cyrl-RS" w:eastAsia="sr-Latn-CS"/>
        </w:rPr>
        <w:t>-</w:t>
      </w:r>
      <w:r w:rsidRPr="00527623">
        <w:rPr>
          <w:lang w:val="sr-Cyrl-RS" w:eastAsia="sr-Latn-CS"/>
        </w:rPr>
        <w:t xml:space="preserve"> инспект</w:t>
      </w:r>
      <w:r w:rsidR="008E1DD9" w:rsidRPr="00527623">
        <w:rPr>
          <w:lang w:val="sr-Cyrl-RS" w:eastAsia="sr-Latn-CS"/>
        </w:rPr>
        <w:t>ори су били укључени у</w:t>
      </w:r>
      <w:r w:rsidR="00796475" w:rsidRPr="00527623">
        <w:rPr>
          <w:lang w:val="en-GB" w:eastAsia="sr-Latn-CS"/>
        </w:rPr>
        <w:t xml:space="preserve"> </w:t>
      </w:r>
      <w:r w:rsidR="00796475" w:rsidRPr="00527623">
        <w:rPr>
          <w:lang w:val="sr-Cyrl-RS" w:eastAsia="sr-Latn-CS"/>
        </w:rPr>
        <w:t>следећим</w:t>
      </w:r>
      <w:r w:rsidR="008E1DD9" w:rsidRPr="00527623">
        <w:rPr>
          <w:lang w:val="sr-Cyrl-RS" w:eastAsia="sr-Latn-CS"/>
        </w:rPr>
        <w:t xml:space="preserve"> </w:t>
      </w:r>
      <w:r w:rsidR="00E04F4A" w:rsidRPr="00527623">
        <w:rPr>
          <w:lang w:val="sr-Cyrl-RS" w:eastAsia="sr-Latn-CS"/>
        </w:rPr>
        <w:t>е</w:t>
      </w:r>
      <w:r w:rsidRPr="00527623">
        <w:rPr>
          <w:lang w:val="sr-Cyrl-RS" w:eastAsia="sr-Latn-CS"/>
        </w:rPr>
        <w:t>дукацијама</w:t>
      </w:r>
      <w:r w:rsidR="001549A7" w:rsidRPr="00527623">
        <w:rPr>
          <w:lang w:val="sr-Cyrl-RS" w:eastAsia="sr-Latn-CS"/>
        </w:rPr>
        <w:t>/обукама</w:t>
      </w:r>
      <w:r w:rsidR="00796475" w:rsidRPr="00527623">
        <w:rPr>
          <w:lang w:val="sr-Cyrl-RS" w:eastAsia="sr-Latn-CS"/>
        </w:rPr>
        <w:t>:</w:t>
      </w:r>
      <w:bookmarkEnd w:id="20"/>
    </w:p>
    <w:p w:rsidR="00796475" w:rsidRDefault="00796475" w:rsidP="004372F0">
      <w:pPr>
        <w:tabs>
          <w:tab w:val="left" w:pos="1418"/>
        </w:tabs>
        <w:jc w:val="both"/>
        <w:rPr>
          <w:color w:val="FF0000"/>
          <w:lang w:val="sr-Cyrl-RS" w:eastAsia="sr-Latn-CS"/>
        </w:rPr>
      </w:pPr>
    </w:p>
    <w:p w:rsidR="00E71E46" w:rsidRPr="00E71E46" w:rsidRDefault="00E71E46" w:rsidP="00E71E46">
      <w:pPr>
        <w:jc w:val="both"/>
        <w:rPr>
          <w:szCs w:val="28"/>
          <w:lang w:val="sr-Cyrl-CS"/>
        </w:rPr>
      </w:pPr>
      <w:r w:rsidRPr="00E71E46">
        <w:rPr>
          <w:sz w:val="28"/>
          <w:szCs w:val="28"/>
          <w:lang w:val="sr-Cyrl-CS"/>
        </w:rPr>
        <w:t>1</w:t>
      </w:r>
      <w:r w:rsidRPr="00E71E46">
        <w:rPr>
          <w:szCs w:val="28"/>
          <w:lang w:val="sr-Cyrl-CS"/>
        </w:rPr>
        <w:t>. Обука на тему  „Вештине успешне комуникације“ “, одржана 27.02.2024. године у организацији Сектора за инспекцијске послове, Одсека за студијско-аналитичке, нормативне и информатичке послове, у згради републичких органа СИВ III, на адреси Омладинских бригада бр.1, Нови Београд.</w:t>
      </w:r>
    </w:p>
    <w:p w:rsidR="00E71E46" w:rsidRDefault="00E71E46" w:rsidP="00E71E46">
      <w:pPr>
        <w:jc w:val="both"/>
        <w:rPr>
          <w:szCs w:val="28"/>
          <w:lang w:val="sr-Cyrl-CS"/>
        </w:rPr>
      </w:pPr>
      <w:r w:rsidRPr="00E71E46">
        <w:rPr>
          <w:szCs w:val="28"/>
          <w:lang w:val="sr-Cyrl-CS"/>
        </w:rPr>
        <w:t xml:space="preserve">2. Обука у Привредној комори Србије у сарадњу са Институтом за стандардизацију Србије на тему „Примена анализе ризика код медицинских средстава“, одржан дана 01.03.2024.године. </w:t>
      </w:r>
    </w:p>
    <w:p w:rsidR="00E71E46" w:rsidRPr="00E71E46" w:rsidRDefault="00E71E46" w:rsidP="00E71E46">
      <w:pPr>
        <w:jc w:val="both"/>
        <w:rPr>
          <w:szCs w:val="28"/>
          <w:lang w:val="sr-Cyrl-CS"/>
        </w:rPr>
      </w:pPr>
      <w:r>
        <w:rPr>
          <w:b/>
          <w:szCs w:val="28"/>
          <w:lang w:val="sr-Latn-RS"/>
        </w:rPr>
        <w:t>3</w:t>
      </w:r>
      <w:r w:rsidRPr="00E71E46">
        <w:rPr>
          <w:szCs w:val="28"/>
          <w:lang w:val="sr-Cyrl-CS"/>
        </w:rPr>
        <w:t>. IX GDP(</w:t>
      </w:r>
      <w:r w:rsidRPr="00E71E46">
        <w:rPr>
          <w:szCs w:val="28"/>
          <w:lang w:val="sr-Latn-RS"/>
        </w:rPr>
        <w:t>Good distribution practis</w:t>
      </w:r>
      <w:r w:rsidRPr="00E71E46">
        <w:rPr>
          <w:szCs w:val="28"/>
          <w:lang w:val="sr-Cyrl-CS"/>
        </w:rPr>
        <w:t>) KONFERENCIJА – Учешће у раду конференције на тему Добра дистрибутивна пракса ,  Начелник Одељења одржао презентацију рада  Одељења инспекције за лекове и медицинска средства на тему повлачења лекова из промета.</w:t>
      </w:r>
    </w:p>
    <w:p w:rsidR="00E71E46" w:rsidRPr="00E71E46" w:rsidRDefault="00E71E46" w:rsidP="00E71E46">
      <w:pPr>
        <w:jc w:val="both"/>
        <w:rPr>
          <w:lang w:val="sr-Cyrl-RS"/>
        </w:rPr>
      </w:pPr>
      <w:r>
        <w:rPr>
          <w:szCs w:val="28"/>
          <w:lang w:val="sr-Latn-RS"/>
        </w:rPr>
        <w:t>4</w:t>
      </w:r>
      <w:r w:rsidRPr="00E71E46">
        <w:rPr>
          <w:szCs w:val="28"/>
          <w:lang w:val="sr-Cyrl-CS"/>
        </w:rPr>
        <w:t xml:space="preserve">. </w:t>
      </w:r>
      <w:r w:rsidRPr="00E71E46">
        <w:rPr>
          <w:lang w:val="sr-Cyrl-RS"/>
        </w:rPr>
        <w:t>Обука у Републици Кореји –„Уводни Курса за развој и производњу биолошких лекова (вакцина)“ који се одржавао у Републици Кореји, Сеулу, у периоду од 03.06-14.06.2024. године у организацији Министарства здравља и социјалне заштите Републике Кореје и Светске здравствене организације.</w:t>
      </w:r>
    </w:p>
    <w:p w:rsidR="00E71E46" w:rsidRPr="00E71E46" w:rsidRDefault="00E71E46" w:rsidP="00767E85">
      <w:pPr>
        <w:spacing w:line="276" w:lineRule="auto"/>
        <w:jc w:val="both"/>
        <w:rPr>
          <w:lang w:val="sr-Cyrl-RS"/>
        </w:rPr>
      </w:pPr>
      <w:r>
        <w:rPr>
          <w:lang w:val="sr-Latn-RS"/>
        </w:rPr>
        <w:t>5</w:t>
      </w:r>
      <w:r w:rsidRPr="00E71E46">
        <w:rPr>
          <w:lang w:val="sr-Cyrl-RS"/>
        </w:rPr>
        <w:t>. Обука у Привредној комори Србије на тему „Дигитална трансформација регулаторних послова за лекове“ .</w:t>
      </w:r>
    </w:p>
    <w:p w:rsidR="00E71E46" w:rsidRPr="00E71E46" w:rsidRDefault="00E71E46" w:rsidP="00767E85">
      <w:pPr>
        <w:spacing w:line="276" w:lineRule="auto"/>
        <w:jc w:val="both"/>
        <w:rPr>
          <w:lang w:val="sr-Latn-RS"/>
        </w:rPr>
      </w:pPr>
      <w:r>
        <w:rPr>
          <w:lang w:val="sr-Latn-RS"/>
        </w:rPr>
        <w:t>6</w:t>
      </w:r>
      <w:r w:rsidRPr="00E71E46">
        <w:rPr>
          <w:lang w:val="sr-Cyrl-RS"/>
        </w:rPr>
        <w:t>. Обука у</w:t>
      </w:r>
      <w:r w:rsidRPr="00E71E46">
        <w:rPr>
          <w:rFonts w:ascii="Calibri" w:eastAsia="Calibri" w:hAnsi="Calibri"/>
          <w:sz w:val="22"/>
          <w:szCs w:val="22"/>
        </w:rPr>
        <w:t xml:space="preserve"> </w:t>
      </w:r>
      <w:r w:rsidRPr="00E71E46">
        <w:rPr>
          <w:lang w:val="sr-Cyrl-RS"/>
        </w:rPr>
        <w:t>Привредној комори Србије на тему „Исправе које прате медицинско средство на тржишту“.</w:t>
      </w:r>
    </w:p>
    <w:p w:rsidR="00E71E46" w:rsidRDefault="00E71E46" w:rsidP="00767E85">
      <w:pPr>
        <w:jc w:val="both"/>
        <w:rPr>
          <w:szCs w:val="28"/>
          <w:lang w:val="sr-Cyrl-CS"/>
        </w:rPr>
      </w:pPr>
      <w:r>
        <w:rPr>
          <w:lang w:val="sr-Latn-RS"/>
        </w:rPr>
        <w:t>7</w:t>
      </w:r>
      <w:r w:rsidRPr="00E71E46">
        <w:rPr>
          <w:szCs w:val="28"/>
          <w:lang w:val="sr-Cyrl-CS"/>
        </w:rPr>
        <w:t>. Интерна обука у Одељењу за рад на платформи е-инспектор.</w:t>
      </w:r>
    </w:p>
    <w:p w:rsidR="00E71E46" w:rsidRPr="00E71E46" w:rsidRDefault="00E71E46" w:rsidP="00767E85">
      <w:pPr>
        <w:spacing w:line="276" w:lineRule="auto"/>
        <w:jc w:val="both"/>
        <w:rPr>
          <w:lang w:val="sr-Cyrl-RS"/>
        </w:rPr>
      </w:pPr>
      <w:r>
        <w:rPr>
          <w:szCs w:val="28"/>
          <w:lang w:val="sr-Cyrl-CS"/>
        </w:rPr>
        <w:t xml:space="preserve">8. </w:t>
      </w:r>
      <w:r w:rsidRPr="00E71E46">
        <w:rPr>
          <w:lang w:val="sr-Cyrl-RS"/>
        </w:rPr>
        <w:t>Симпозијум АЛИМС-а –Регулаторни захтеви у области промета и производње медицинских средстава (предавач: инспектор за медицинска средства др Марија Курћубић);</w:t>
      </w:r>
    </w:p>
    <w:p w:rsidR="00E71E46" w:rsidRPr="00E71E46" w:rsidRDefault="00E71E46" w:rsidP="00767E85">
      <w:pPr>
        <w:spacing w:line="276" w:lineRule="auto"/>
        <w:jc w:val="both"/>
        <w:rPr>
          <w:lang w:val="sr-Cyrl-RS"/>
        </w:rPr>
      </w:pPr>
      <w:r>
        <w:rPr>
          <w:lang w:val="sr-Cyrl-RS"/>
        </w:rPr>
        <w:lastRenderedPageBreak/>
        <w:t>9</w:t>
      </w:r>
      <w:r w:rsidRPr="00E71E46">
        <w:rPr>
          <w:lang w:val="sr-Cyrl-RS"/>
        </w:rPr>
        <w:t xml:space="preserve">. Едукација „ГДП Смернице за лекове за хуману употребу“ –Привредна комора Србије: </w:t>
      </w:r>
    </w:p>
    <w:p w:rsidR="00E71E46" w:rsidRPr="00E71E46" w:rsidRDefault="00E71E46" w:rsidP="00767E85">
      <w:pPr>
        <w:spacing w:line="276" w:lineRule="auto"/>
        <w:jc w:val="both"/>
        <w:rPr>
          <w:lang w:val="sr-Cyrl-RS"/>
        </w:rPr>
      </w:pPr>
      <w:r w:rsidRPr="00E71E46">
        <w:rPr>
          <w:lang w:val="sr-Cyrl-RS"/>
        </w:rPr>
        <w:t>-Презентовање водича за фалсификоване лекове (предавач: инспектор за лекове и медицинска средства мр пх Стојанка Иветић);</w:t>
      </w:r>
    </w:p>
    <w:p w:rsidR="00E71E46" w:rsidRPr="00E71E46" w:rsidRDefault="00E71E46" w:rsidP="00767E85">
      <w:pPr>
        <w:shd w:val="clear" w:color="auto" w:fill="FFFFFF"/>
        <w:jc w:val="both"/>
        <w:textAlignment w:val="baseline"/>
        <w:rPr>
          <w:b/>
          <w:szCs w:val="28"/>
          <w:u w:val="single"/>
          <w:lang w:val="sr-Cyrl-CS"/>
        </w:rPr>
      </w:pPr>
      <w:r w:rsidRPr="00E71E46">
        <w:rPr>
          <w:lang w:val="sr-Cyrl-RS"/>
        </w:rPr>
        <w:t xml:space="preserve">-Имплементација Смерница Добре дистрибутивне праксе, искуства инспектора (предавач: инспектор за лекове и медицинска средства мр пх Зорица Ристић); </w:t>
      </w:r>
    </w:p>
    <w:p w:rsidR="00E71E46" w:rsidRPr="00E71E46" w:rsidRDefault="00E71E46" w:rsidP="00767E85">
      <w:pPr>
        <w:spacing w:line="276" w:lineRule="auto"/>
        <w:jc w:val="both"/>
        <w:rPr>
          <w:lang w:val="sr-Latn-RS"/>
        </w:rPr>
      </w:pPr>
      <w:r>
        <w:rPr>
          <w:lang w:val="sr-Cyrl-RS"/>
        </w:rPr>
        <w:t>10</w:t>
      </w:r>
      <w:r w:rsidRPr="00E71E46">
        <w:rPr>
          <w:lang w:val="sr-Cyrl-RS"/>
        </w:rPr>
        <w:t xml:space="preserve">. Едукација „ГМП Смернице за лекове за хуману употребу“ –Привредна комора Србије: </w:t>
      </w:r>
    </w:p>
    <w:p w:rsidR="00E71E46" w:rsidRPr="00E71E46" w:rsidRDefault="00E71E46" w:rsidP="00767E85">
      <w:pPr>
        <w:spacing w:line="276" w:lineRule="auto"/>
        <w:jc w:val="both"/>
        <w:rPr>
          <w:lang w:val="sr-Latn-RS"/>
        </w:rPr>
      </w:pPr>
      <w:r w:rsidRPr="00E71E46">
        <w:rPr>
          <w:lang w:val="sr-Latn-RS"/>
        </w:rPr>
        <w:t>-</w:t>
      </w:r>
      <w:r w:rsidRPr="00E71E46">
        <w:rPr>
          <w:lang w:val="sr-Cyrl-RS"/>
        </w:rPr>
        <w:t>Имплементација захтева Смерница добре произвођачке праксе у производњи хуманих лекова-искуства надлежних инспектора Министарства здравља (предавач: инспектор за лекове и медицинска средства мр пх Весна Вељковић);</w:t>
      </w:r>
    </w:p>
    <w:p w:rsidR="00F44E98" w:rsidRPr="00B50B20" w:rsidRDefault="00E71E46" w:rsidP="00B50B20">
      <w:pPr>
        <w:shd w:val="clear" w:color="auto" w:fill="FFFFFF"/>
        <w:jc w:val="both"/>
        <w:textAlignment w:val="baseline"/>
        <w:rPr>
          <w:b/>
          <w:szCs w:val="28"/>
          <w:u w:val="single"/>
          <w:lang w:val="sr-Cyrl-CS"/>
        </w:rPr>
      </w:pPr>
      <w:r w:rsidRPr="00E71E46">
        <w:rPr>
          <w:lang w:val="sr-Cyrl-RS"/>
        </w:rPr>
        <w:t>-</w:t>
      </w:r>
      <w:r w:rsidRPr="00E71E46">
        <w:rPr>
          <w:rFonts w:ascii="Calibri" w:eastAsia="Calibri" w:hAnsi="Calibri"/>
          <w:sz w:val="22"/>
          <w:szCs w:val="22"/>
        </w:rPr>
        <w:t xml:space="preserve"> </w:t>
      </w:r>
      <w:r w:rsidRPr="00E71E46">
        <w:rPr>
          <w:lang w:val="sr-Cyrl-RS"/>
        </w:rPr>
        <w:t xml:space="preserve">Имплементација захтева Добре праксе у изради галенских лекова- </w:t>
      </w:r>
      <w:r w:rsidRPr="00E71E46">
        <w:rPr>
          <w:rFonts w:ascii="Calibri" w:eastAsia="Calibri" w:hAnsi="Calibri"/>
          <w:sz w:val="22"/>
          <w:szCs w:val="22"/>
        </w:rPr>
        <w:t xml:space="preserve"> </w:t>
      </w:r>
      <w:r w:rsidRPr="00E71E46">
        <w:rPr>
          <w:lang w:val="sr-Cyrl-RS"/>
        </w:rPr>
        <w:t>искуства надлежних инспектора Министарства здравља (предавач: инспектор за лекове и медицинска средства мр пх Драгана Божић)</w:t>
      </w:r>
      <w:r w:rsidR="00FE020A">
        <w:rPr>
          <w:lang w:val="sr-Cyrl-RS"/>
        </w:rPr>
        <w:t xml:space="preserve">. </w:t>
      </w:r>
    </w:p>
    <w:p w:rsidR="00BD04C9" w:rsidRPr="0020225A" w:rsidRDefault="00BD04C9" w:rsidP="00D94AB2">
      <w:pPr>
        <w:pStyle w:val="Heading1"/>
        <w:rPr>
          <w:lang w:val="ru-RU"/>
        </w:rPr>
      </w:pPr>
      <w:bookmarkStart w:id="21" w:name="_Toc191537567"/>
      <w:r w:rsidRPr="0020225A">
        <w:rPr>
          <w:lang w:val="ru-RU"/>
        </w:rPr>
        <w:t>1</w:t>
      </w:r>
      <w:r w:rsidR="00F44E98">
        <w:rPr>
          <w:lang w:val="ru-RU"/>
        </w:rPr>
        <w:t>6</w:t>
      </w:r>
      <w:r w:rsidRPr="0020225A">
        <w:rPr>
          <w:lang w:val="ru-RU"/>
        </w:rPr>
        <w:t xml:space="preserve">.  </w:t>
      </w:r>
      <w:r w:rsidRPr="0020225A">
        <w:rPr>
          <w:lang w:val="sr-Cyrl-CS"/>
        </w:rPr>
        <w:t>ЗАКЉУЧАК</w:t>
      </w:r>
      <w:bookmarkEnd w:id="21"/>
    </w:p>
    <w:p w:rsidR="00BD04C9" w:rsidRDefault="00BD04C9" w:rsidP="00803389">
      <w:pPr>
        <w:tabs>
          <w:tab w:val="left" w:pos="1418"/>
        </w:tabs>
        <w:rPr>
          <w:b/>
          <w:lang w:val="ru-RU"/>
        </w:rPr>
      </w:pPr>
    </w:p>
    <w:p w:rsidR="00BD04C9" w:rsidRDefault="004372F0" w:rsidP="004372F0">
      <w:pPr>
        <w:tabs>
          <w:tab w:val="left" w:pos="1418"/>
        </w:tabs>
        <w:jc w:val="both"/>
        <w:rPr>
          <w:lang w:val="sr-Cyrl-CS"/>
        </w:rPr>
      </w:pPr>
      <w:r>
        <w:rPr>
          <w:lang w:val="sr-Cyrl-CS"/>
        </w:rPr>
        <w:tab/>
      </w:r>
      <w:r w:rsidR="00BD04C9" w:rsidRPr="00923448">
        <w:rPr>
          <w:lang w:val="sr-Cyrl-CS"/>
        </w:rPr>
        <w:t>На</w:t>
      </w:r>
      <w:r w:rsidR="00BD04C9">
        <w:rPr>
          <w:lang w:val="sr-Cyrl-CS"/>
        </w:rPr>
        <w:t xml:space="preserve"> основу расположивих података о субјектима над којима се врши надзор, броју објеката који су под надзором, територији надзора, броју инспектора, расположивој опреми за рад и анализе обима и садржаја рада у </w:t>
      </w:r>
      <w:r w:rsidR="00F44E98">
        <w:rPr>
          <w:lang w:val="sr-Cyrl-CS"/>
        </w:rPr>
        <w:t>2024</w:t>
      </w:r>
      <w:r w:rsidR="00BD04C9">
        <w:rPr>
          <w:lang w:val="sr-Cyrl-CS"/>
        </w:rPr>
        <w:t>. години, могу се извести закључци:</w:t>
      </w:r>
    </w:p>
    <w:p w:rsidR="00BD04C9" w:rsidRDefault="00BD04C9" w:rsidP="00803389">
      <w:pPr>
        <w:tabs>
          <w:tab w:val="left" w:pos="1418"/>
        </w:tabs>
        <w:rPr>
          <w:lang w:val="sr-Cyrl-CS"/>
        </w:rPr>
      </w:pPr>
    </w:p>
    <w:p w:rsidR="00BD04C9" w:rsidRDefault="00BD04C9" w:rsidP="004372F0">
      <w:pPr>
        <w:numPr>
          <w:ilvl w:val="0"/>
          <w:numId w:val="5"/>
        </w:numPr>
        <w:tabs>
          <w:tab w:val="clear" w:pos="928"/>
        </w:tabs>
        <w:ind w:left="709"/>
        <w:jc w:val="both"/>
        <w:rPr>
          <w:lang w:val="sr-Cyrl-CS"/>
        </w:rPr>
      </w:pPr>
      <w:r>
        <w:rPr>
          <w:lang w:val="sr-Cyrl-CS"/>
        </w:rPr>
        <w:t>месечни, квартални, шестомесечни и годишњи извештаји о раду су сачињени у предвиђеном року, по установљеној процедури и састоје се од текстуалног дела и табеларног приказа;</w:t>
      </w:r>
      <w:r w:rsidRPr="00934AF3">
        <w:rPr>
          <w:lang w:val="ru-RU"/>
        </w:rPr>
        <w:t xml:space="preserve"> </w:t>
      </w:r>
    </w:p>
    <w:p w:rsidR="00BD04C9" w:rsidRPr="00D53B25" w:rsidRDefault="004372F0" w:rsidP="004372F0">
      <w:pPr>
        <w:numPr>
          <w:ilvl w:val="0"/>
          <w:numId w:val="5"/>
        </w:numPr>
        <w:tabs>
          <w:tab w:val="clear" w:pos="928"/>
        </w:tabs>
        <w:ind w:left="709"/>
        <w:jc w:val="both"/>
        <w:rPr>
          <w:lang w:val="sr-Cyrl-CS"/>
        </w:rPr>
      </w:pPr>
      <w:r>
        <w:rPr>
          <w:lang w:val="ru-RU"/>
        </w:rPr>
        <w:t xml:space="preserve">планиране </w:t>
      </w:r>
      <w:r w:rsidR="00BD04C9">
        <w:rPr>
          <w:lang w:val="ru-RU"/>
        </w:rPr>
        <w:t>тематске контроле, нпр:</w:t>
      </w:r>
      <w:r>
        <w:rPr>
          <w:lang w:val="ru-RU"/>
        </w:rPr>
        <w:t xml:space="preserve"> </w:t>
      </w:r>
      <w:r w:rsidR="00BD04C9">
        <w:rPr>
          <w:lang w:val="ru-RU"/>
        </w:rPr>
        <w:t xml:space="preserve">промет </w:t>
      </w:r>
      <w:r w:rsidR="001D5287">
        <w:rPr>
          <w:lang w:val="ru-RU"/>
        </w:rPr>
        <w:t xml:space="preserve">одређене групе лекова </w:t>
      </w:r>
      <w:r w:rsidR="00BD04C9">
        <w:rPr>
          <w:lang w:val="ru-RU"/>
        </w:rPr>
        <w:t>у апотекам</w:t>
      </w:r>
      <w:r w:rsidR="00BD04C9" w:rsidRPr="00D53B25">
        <w:rPr>
          <w:lang w:val="ru-RU"/>
        </w:rPr>
        <w:t xml:space="preserve">, као један од облика </w:t>
      </w:r>
      <w:r w:rsidR="00BD04C9">
        <w:t>o</w:t>
      </w:r>
      <w:r w:rsidR="00BD04C9" w:rsidRPr="00D53B25">
        <w:rPr>
          <w:lang w:val="sr-Cyrl-CS"/>
        </w:rPr>
        <w:t xml:space="preserve">рганизовања редовног </w:t>
      </w:r>
      <w:r w:rsidR="00BD04C9" w:rsidRPr="00D53B25">
        <w:rPr>
          <w:lang w:val="ru-RU"/>
        </w:rPr>
        <w:t xml:space="preserve">надзора, се спроводи током целе године, како би се реализовао годишњи план рада, </w:t>
      </w:r>
      <w:r>
        <w:rPr>
          <w:lang w:val="sr-Cyrl-RS"/>
        </w:rPr>
        <w:t>измене приоритета и ризика по јавно здравље, са повећаним бројем непланираних инспекцијских надзора, као и</w:t>
      </w:r>
      <w:r w:rsidR="00BD04C9" w:rsidRPr="00D53B25">
        <w:rPr>
          <w:lang w:val="ru-RU"/>
        </w:rPr>
        <w:t xml:space="preserve"> недовољног броја инспектора</w:t>
      </w:r>
      <w:r>
        <w:rPr>
          <w:lang w:val="ru-RU"/>
        </w:rPr>
        <w:t xml:space="preserve"> у зависности од обима посла</w:t>
      </w:r>
      <w:r w:rsidR="00BD04C9">
        <w:rPr>
          <w:lang w:val="ru-RU"/>
        </w:rPr>
        <w:t>;</w:t>
      </w:r>
    </w:p>
    <w:p w:rsidR="00401FCE" w:rsidRDefault="00BD04C9" w:rsidP="004372F0">
      <w:pPr>
        <w:numPr>
          <w:ilvl w:val="0"/>
          <w:numId w:val="5"/>
        </w:numPr>
        <w:tabs>
          <w:tab w:val="clear" w:pos="928"/>
        </w:tabs>
        <w:ind w:left="709"/>
        <w:jc w:val="both"/>
        <w:rPr>
          <w:lang w:val="sr-Cyrl-CS"/>
        </w:rPr>
      </w:pPr>
      <w:r w:rsidRPr="00401FCE">
        <w:rPr>
          <w:lang w:val="sr-Cyrl-CS"/>
        </w:rPr>
        <w:t xml:space="preserve">планиран годишњи обим рада је </w:t>
      </w:r>
      <w:r w:rsidR="00365A56" w:rsidRPr="00401FCE">
        <w:rPr>
          <w:lang w:val="sr-Cyrl-CS"/>
        </w:rPr>
        <w:t>задовољавајући</w:t>
      </w:r>
      <w:r w:rsidRPr="00401FCE">
        <w:rPr>
          <w:lang w:val="sr-Cyrl-CS"/>
        </w:rPr>
        <w:t>, без обзи</w:t>
      </w:r>
      <w:r w:rsidR="00365A56" w:rsidRPr="00401FCE">
        <w:rPr>
          <w:lang w:val="sr-Cyrl-CS"/>
        </w:rPr>
        <w:t>ра на све отежавајуће околности</w:t>
      </w:r>
      <w:r w:rsidR="001D5287" w:rsidRPr="00401FCE">
        <w:rPr>
          <w:lang w:val="sr-Cyrl-CS"/>
        </w:rPr>
        <w:t>, као што је смањен број извршилаца</w:t>
      </w:r>
      <w:r w:rsidR="004372F0">
        <w:rPr>
          <w:lang w:val="sr-Cyrl-CS"/>
        </w:rPr>
        <w:t xml:space="preserve"> </w:t>
      </w:r>
      <w:r w:rsidR="001D5287" w:rsidRPr="00401FCE">
        <w:rPr>
          <w:lang w:val="sr-Cyrl-CS"/>
        </w:rPr>
        <w:t>/</w:t>
      </w:r>
      <w:r w:rsidR="004372F0">
        <w:rPr>
          <w:lang w:val="sr-Cyrl-CS"/>
        </w:rPr>
        <w:t xml:space="preserve"> </w:t>
      </w:r>
      <w:r w:rsidR="001D5287" w:rsidRPr="00401FCE">
        <w:rPr>
          <w:lang w:val="sr-Cyrl-CS"/>
        </w:rPr>
        <w:t>инспектора зб</w:t>
      </w:r>
      <w:r w:rsidR="002E617F">
        <w:rPr>
          <w:lang w:val="sr-Cyrl-CS"/>
        </w:rPr>
        <w:t xml:space="preserve">ог одласка у пензију, боловања </w:t>
      </w:r>
      <w:r w:rsidR="00365A56" w:rsidRPr="00401FCE">
        <w:rPr>
          <w:lang w:val="sr-Cyrl-CS"/>
        </w:rPr>
        <w:t>. На уштрб редовних надзора</w:t>
      </w:r>
      <w:r w:rsidR="00FE14F2" w:rsidRPr="00401FCE">
        <w:rPr>
          <w:lang w:val="sr-Cyrl-CS"/>
        </w:rPr>
        <w:t>, у односу на број инспектора</w:t>
      </w:r>
      <w:r w:rsidR="00240773">
        <w:rPr>
          <w:lang w:val="sr-Cyrl-CS"/>
        </w:rPr>
        <w:t>,</w:t>
      </w:r>
      <w:r w:rsidR="00FE14F2" w:rsidRPr="00401FCE">
        <w:rPr>
          <w:lang w:val="sr-Cyrl-CS"/>
        </w:rPr>
        <w:t xml:space="preserve"> </w:t>
      </w:r>
      <w:r w:rsidR="00365A56" w:rsidRPr="00401FCE">
        <w:rPr>
          <w:lang w:val="sr-Cyrl-CS"/>
        </w:rPr>
        <w:t xml:space="preserve">обављен је већи број </w:t>
      </w:r>
      <w:r w:rsidR="00B70DF8" w:rsidRPr="00401FCE">
        <w:rPr>
          <w:lang w:val="sr-Cyrl-CS"/>
        </w:rPr>
        <w:t xml:space="preserve">ванредних </w:t>
      </w:r>
      <w:r w:rsidR="00365A56" w:rsidRPr="00401FCE">
        <w:rPr>
          <w:lang w:val="sr-Cyrl-CS"/>
        </w:rPr>
        <w:t>надзор</w:t>
      </w:r>
      <w:r w:rsidR="001D5287" w:rsidRPr="00401FCE">
        <w:rPr>
          <w:lang w:val="sr-Cyrl-CS"/>
        </w:rPr>
        <w:t>а</w:t>
      </w:r>
      <w:r w:rsidR="00240773">
        <w:rPr>
          <w:lang w:val="sr-Cyrl-CS"/>
        </w:rPr>
        <w:t xml:space="preserve">, који </w:t>
      </w:r>
      <w:r w:rsidR="00B70DF8" w:rsidRPr="00401FCE">
        <w:rPr>
          <w:lang w:val="sr-Cyrl-CS"/>
        </w:rPr>
        <w:t>су захтевали веће ангажовање инспектора. Такође, у</w:t>
      </w:r>
      <w:r w:rsidR="00240773">
        <w:rPr>
          <w:lang w:val="sr-Cyrl-CS"/>
        </w:rPr>
        <w:t xml:space="preserve"> односу на број инспектора обављ</w:t>
      </w:r>
      <w:r w:rsidR="00B70DF8" w:rsidRPr="00401FCE">
        <w:rPr>
          <w:lang w:val="sr-Cyrl-CS"/>
        </w:rPr>
        <w:t>ен је</w:t>
      </w:r>
      <w:r w:rsidR="00401FCE" w:rsidRPr="00401FCE">
        <w:rPr>
          <w:lang w:val="sr-Cyrl-CS"/>
        </w:rPr>
        <w:t xml:space="preserve"> завидан број надзора </w:t>
      </w:r>
      <w:r w:rsidR="00365A56" w:rsidRPr="00401FCE">
        <w:rPr>
          <w:lang w:val="sr-Cyrl-CS"/>
        </w:rPr>
        <w:t>код произвођача лекова у сврху утврђивања</w:t>
      </w:r>
      <w:r w:rsidR="00FE14F2" w:rsidRPr="00401FCE">
        <w:rPr>
          <w:lang w:val="sr-Cyrl-CS"/>
        </w:rPr>
        <w:t xml:space="preserve"> у</w:t>
      </w:r>
      <w:r w:rsidR="00401FCE">
        <w:rPr>
          <w:lang w:val="sr-Cyrl-CS"/>
        </w:rPr>
        <w:t>с</w:t>
      </w:r>
      <w:r w:rsidR="00365A56" w:rsidRPr="00401FCE">
        <w:rPr>
          <w:lang w:val="sr-Cyrl-CS"/>
        </w:rPr>
        <w:t>а</w:t>
      </w:r>
      <w:r w:rsidR="00E54DC1">
        <w:rPr>
          <w:lang w:val="sr-Cyrl-RS"/>
        </w:rPr>
        <w:t>г</w:t>
      </w:r>
      <w:r w:rsidR="00365A56" w:rsidRPr="00401FCE">
        <w:rPr>
          <w:lang w:val="sr-Cyrl-CS"/>
        </w:rPr>
        <w:t>лашености производње лекова са смерницама Добре произвођачке праксе. Како ови надзори спадају у најсложеније надзоре у области лекова, они захтевају и много више времена за њихову комплетну реализацију</w:t>
      </w:r>
      <w:r w:rsidR="002E617F">
        <w:rPr>
          <w:lang w:val="sr-Cyrl-CS"/>
        </w:rPr>
        <w:t xml:space="preserve">. </w:t>
      </w:r>
    </w:p>
    <w:p w:rsidR="008C141C" w:rsidRPr="008C141C" w:rsidRDefault="00365A56" w:rsidP="004035A4">
      <w:pPr>
        <w:numPr>
          <w:ilvl w:val="0"/>
          <w:numId w:val="5"/>
        </w:numPr>
        <w:tabs>
          <w:tab w:val="clear" w:pos="928"/>
        </w:tabs>
        <w:ind w:left="709"/>
        <w:jc w:val="both"/>
        <w:rPr>
          <w:lang w:val="sr-Cyrl-CS"/>
        </w:rPr>
      </w:pPr>
      <w:r w:rsidRPr="008C141C">
        <w:rPr>
          <w:lang w:val="sr-Cyrl-CS"/>
        </w:rPr>
        <w:t xml:space="preserve">инспектори су </w:t>
      </w:r>
      <w:r w:rsidR="004B4C93" w:rsidRPr="008C141C">
        <w:rPr>
          <w:lang w:val="sr-Cyrl-CS"/>
        </w:rPr>
        <w:t>у</w:t>
      </w:r>
      <w:r w:rsidR="004B4C93" w:rsidRPr="008C141C">
        <w:rPr>
          <w:color w:val="000000"/>
          <w:lang w:val="sr-Cyrl-CS"/>
        </w:rPr>
        <w:t xml:space="preserve"> оквиру пројекта јачања Националних </w:t>
      </w:r>
      <w:r w:rsidR="0023389B" w:rsidRPr="008C141C">
        <w:rPr>
          <w:color w:val="000000"/>
          <w:lang w:val="sr-Cyrl-CS"/>
        </w:rPr>
        <w:t>регулаторних а</w:t>
      </w:r>
      <w:r w:rsidR="004B4C93" w:rsidRPr="008C141C">
        <w:rPr>
          <w:color w:val="000000"/>
          <w:lang w:val="sr-Cyrl-CS"/>
        </w:rPr>
        <w:t>уторитета (НРА)</w:t>
      </w:r>
      <w:r w:rsidR="009F6CB1" w:rsidRPr="008C141C">
        <w:rPr>
          <w:color w:val="000000"/>
          <w:lang w:val="sr-Cyrl-CS"/>
        </w:rPr>
        <w:t xml:space="preserve"> Републике Србије</w:t>
      </w:r>
      <w:r w:rsidR="004B4C93" w:rsidRPr="008C141C">
        <w:rPr>
          <w:color w:val="000000"/>
          <w:lang w:val="sr-Cyrl-CS"/>
        </w:rPr>
        <w:t>,</w:t>
      </w:r>
      <w:r w:rsidR="008C141C">
        <w:rPr>
          <w:color w:val="000000"/>
          <w:lang w:val="sr-Cyrl-CS"/>
        </w:rPr>
        <w:t xml:space="preserve"> </w:t>
      </w:r>
      <w:r w:rsidR="004B4C93" w:rsidRPr="008C141C">
        <w:rPr>
          <w:color w:val="000000"/>
          <w:lang w:val="sr-Cyrl-CS"/>
        </w:rPr>
        <w:t>у посупку преквалификације регулаторних органа у Републици Србији</w:t>
      </w:r>
      <w:r w:rsidR="009F6CB1" w:rsidRPr="008C141C">
        <w:rPr>
          <w:color w:val="000000"/>
          <w:lang w:val="sr-Cyrl-CS"/>
        </w:rPr>
        <w:t>, кога чине - Министарство здравља,  Институту за јавно здравље “Др Милан Јовановић-Батут”  и Агенција за лекове и медицинска средства Србије,</w:t>
      </w:r>
      <w:r w:rsidR="004B4C93" w:rsidRPr="008C141C">
        <w:rPr>
          <w:color w:val="000000"/>
          <w:lang w:val="sr-Cyrl-CS"/>
        </w:rPr>
        <w:t xml:space="preserve"> </w:t>
      </w:r>
      <w:r w:rsidR="00401FCE" w:rsidRPr="008C141C">
        <w:rPr>
          <w:color w:val="000000"/>
          <w:lang w:val="sr-Cyrl-CS"/>
        </w:rPr>
        <w:t xml:space="preserve">од стране Светске здравствене организације (СЗО), </w:t>
      </w:r>
      <w:r w:rsidR="004B4C93" w:rsidRPr="008C141C">
        <w:rPr>
          <w:color w:val="000000"/>
          <w:lang w:val="sr-Cyrl-CS"/>
        </w:rPr>
        <w:t>са</w:t>
      </w:r>
      <w:r w:rsidR="00401FCE" w:rsidRPr="008C141C">
        <w:rPr>
          <w:color w:val="000000"/>
          <w:lang w:val="sr-Cyrl-CS"/>
        </w:rPr>
        <w:t xml:space="preserve"> акцентом на производњу вакцима и </w:t>
      </w:r>
      <w:r w:rsidR="004B4C93" w:rsidRPr="008C141C">
        <w:rPr>
          <w:color w:val="000000"/>
          <w:lang w:val="sr-Cyrl-CS"/>
        </w:rPr>
        <w:t>спрове</w:t>
      </w:r>
      <w:r w:rsidR="00401FCE" w:rsidRPr="008C141C">
        <w:rPr>
          <w:color w:val="000000"/>
          <w:lang w:val="sr-Cyrl-CS"/>
        </w:rPr>
        <w:t>деног</w:t>
      </w:r>
      <w:r w:rsidR="004B4C93" w:rsidRPr="008C141C">
        <w:rPr>
          <w:color w:val="000000"/>
          <w:lang w:val="sr-Cyrl-CS"/>
        </w:rPr>
        <w:t xml:space="preserve"> </w:t>
      </w:r>
      <w:r w:rsidR="004B4C93" w:rsidRPr="008C141C">
        <w:rPr>
          <w:i/>
          <w:color w:val="000000"/>
          <w:lang w:val="sr-Latn-CS"/>
        </w:rPr>
        <w:t>Banchmarking</w:t>
      </w:r>
      <w:r w:rsidR="004B4C93" w:rsidRPr="008C141C">
        <w:rPr>
          <w:color w:val="000000"/>
          <w:lang w:val="sr-Latn-CS"/>
        </w:rPr>
        <w:t xml:space="preserve"> </w:t>
      </w:r>
      <w:r w:rsidR="004B4C93" w:rsidRPr="008C141C">
        <w:rPr>
          <w:color w:val="000000"/>
          <w:lang w:val="sr-Cyrl-RS"/>
        </w:rPr>
        <w:t>у јулу месецу 2017. године,</w:t>
      </w:r>
      <w:r w:rsidR="00B3577B" w:rsidRPr="008C141C">
        <w:rPr>
          <w:color w:val="000000"/>
          <w:lang w:val="sr-Cyrl-RS"/>
        </w:rPr>
        <w:t xml:space="preserve"> као и контролног надзора у новембру 2018. године</w:t>
      </w:r>
      <w:r w:rsidR="004B4C93" w:rsidRPr="008C141C">
        <w:rPr>
          <w:color w:val="000000"/>
          <w:lang w:val="sr-Cyrl-RS"/>
        </w:rPr>
        <w:t xml:space="preserve"> </w:t>
      </w:r>
      <w:r w:rsidR="008C141C">
        <w:rPr>
          <w:color w:val="000000"/>
          <w:lang w:val="sr-Cyrl-RS"/>
        </w:rPr>
        <w:t xml:space="preserve">обавили бројне активности, у </w:t>
      </w:r>
      <w:r w:rsidR="008C141C">
        <w:rPr>
          <w:color w:val="000000"/>
          <w:lang w:val="sr-Cyrl-RS"/>
        </w:rPr>
        <w:lastRenderedPageBreak/>
        <w:t xml:space="preserve">претходним годинама али у 2023.години због повећаног обима посла у вези административних захтева и поступака, увођења у рад еПисарнице, као и повећаног броја пријава и налога да се апотеке контролишу чешће него у претходној календарској години, није било активности везаних за спровођење </w:t>
      </w:r>
      <w:r w:rsidR="00AF34C6">
        <w:rPr>
          <w:color w:val="000000"/>
          <w:lang w:val="sr-Cyrl-RS"/>
        </w:rPr>
        <w:t>пројекта СЗО.</w:t>
      </w:r>
      <w:r w:rsidR="008C141C">
        <w:rPr>
          <w:color w:val="000000"/>
          <w:lang w:val="sr-Cyrl-RS"/>
        </w:rPr>
        <w:t xml:space="preserve"> </w:t>
      </w:r>
    </w:p>
    <w:p w:rsidR="00BD04C9" w:rsidRPr="008C141C" w:rsidRDefault="00BD04C9" w:rsidP="004035A4">
      <w:pPr>
        <w:numPr>
          <w:ilvl w:val="0"/>
          <w:numId w:val="5"/>
        </w:numPr>
        <w:tabs>
          <w:tab w:val="clear" w:pos="928"/>
        </w:tabs>
        <w:ind w:left="709"/>
        <w:jc w:val="both"/>
        <w:rPr>
          <w:lang w:val="sr-Cyrl-CS"/>
        </w:rPr>
      </w:pPr>
      <w:r w:rsidRPr="008C141C">
        <w:rPr>
          <w:lang w:val="sr-Cyrl-CS"/>
        </w:rPr>
        <w:t>у свим ванредним активностима Одељења сви инспектори су показали високу професионалну ангажованост и ефикасност;</w:t>
      </w:r>
    </w:p>
    <w:p w:rsidR="00BD04C9" w:rsidRPr="008A2D43" w:rsidRDefault="00BD04C9" w:rsidP="004372F0">
      <w:pPr>
        <w:pStyle w:val="BodyTextIndent"/>
        <w:numPr>
          <w:ilvl w:val="0"/>
          <w:numId w:val="5"/>
        </w:numPr>
        <w:tabs>
          <w:tab w:val="clear" w:pos="928"/>
        </w:tabs>
        <w:ind w:left="709"/>
      </w:pPr>
      <w:r w:rsidRPr="008A2D43">
        <w:rPr>
          <w:lang w:val="sr-Cyrl-RS"/>
        </w:rPr>
        <w:t>у</w:t>
      </w:r>
      <w:r w:rsidRPr="008A2D43">
        <w:t xml:space="preserve"> току </w:t>
      </w:r>
      <w:r w:rsidR="00F44E98">
        <w:rPr>
          <w:lang w:val="sr-Cyrl-RS"/>
        </w:rPr>
        <w:t>2024</w:t>
      </w:r>
      <w:r w:rsidR="00CC1A7E">
        <w:t>.</w:t>
      </w:r>
      <w:r w:rsidR="00F44E98">
        <w:rPr>
          <w:lang w:val="sr-Cyrl-RS"/>
        </w:rPr>
        <w:t xml:space="preserve"> </w:t>
      </w:r>
      <w:r w:rsidR="00CC1A7E">
        <w:t>године било</w:t>
      </w:r>
      <w:r w:rsidRPr="008A2D43">
        <w:t xml:space="preserve"> </w:t>
      </w:r>
      <w:r w:rsidRPr="008A2D43">
        <w:rPr>
          <w:lang w:val="sr-Cyrl-RS"/>
        </w:rPr>
        <w:t>је едукација</w:t>
      </w:r>
      <w:r w:rsidR="00F44E98">
        <w:rPr>
          <w:lang w:val="sr-Cyrl-RS"/>
        </w:rPr>
        <w:t xml:space="preserve"> у земљи и иностранству</w:t>
      </w:r>
      <w:r w:rsidRPr="008A2D43">
        <w:rPr>
          <w:lang w:val="sr-Cyrl-RS"/>
        </w:rPr>
        <w:t xml:space="preserve"> </w:t>
      </w:r>
      <w:r w:rsidRPr="008A2D43">
        <w:t xml:space="preserve">на којима </w:t>
      </w:r>
      <w:r w:rsidRPr="008A2D43">
        <w:rPr>
          <w:lang w:val="sr-Cyrl-RS"/>
        </w:rPr>
        <w:t xml:space="preserve">су </w:t>
      </w:r>
      <w:r w:rsidRPr="008A2D43">
        <w:t>учествова</w:t>
      </w:r>
      <w:r w:rsidRPr="008A2D43">
        <w:rPr>
          <w:lang w:val="sr-Cyrl-RS"/>
        </w:rPr>
        <w:t xml:space="preserve">ли </w:t>
      </w:r>
      <w:r w:rsidRPr="008A2D43">
        <w:t>инспектор</w:t>
      </w:r>
      <w:r w:rsidRPr="008A2D43">
        <w:rPr>
          <w:lang w:val="sr-Cyrl-RS"/>
        </w:rPr>
        <w:t>и;</w:t>
      </w:r>
    </w:p>
    <w:p w:rsidR="00AF34C6" w:rsidRDefault="00BD04C9" w:rsidP="004372F0">
      <w:pPr>
        <w:pStyle w:val="BodyTextIndent"/>
        <w:numPr>
          <w:ilvl w:val="0"/>
          <w:numId w:val="5"/>
        </w:numPr>
        <w:tabs>
          <w:tab w:val="clear" w:pos="928"/>
        </w:tabs>
        <w:ind w:left="709"/>
      </w:pPr>
      <w:r w:rsidRPr="008A2D43">
        <w:rPr>
          <w:lang w:val="sr-Cyrl-RS"/>
        </w:rPr>
        <w:t>р</w:t>
      </w:r>
      <w:r w:rsidRPr="008A2D43">
        <w:t>ачунарска опрема, по броју, старости и конфигурацији, није адекватна за потребе</w:t>
      </w:r>
      <w:r w:rsidR="00AF34C6">
        <w:rPr>
          <w:lang w:val="sr-Cyrl-RS"/>
        </w:rPr>
        <w:t xml:space="preserve"> редовног рада инспектора, као ни број аутомобила за обављање инспекцијских надзора на целој територији Р.Србије. </w:t>
      </w:r>
    </w:p>
    <w:p w:rsidR="00D94AB2" w:rsidRPr="002703B0" w:rsidRDefault="00BD04C9" w:rsidP="002703B0">
      <w:pPr>
        <w:pStyle w:val="BodyTextIndent"/>
        <w:numPr>
          <w:ilvl w:val="0"/>
          <w:numId w:val="5"/>
        </w:numPr>
        <w:tabs>
          <w:tab w:val="clear" w:pos="928"/>
        </w:tabs>
        <w:ind w:left="709"/>
      </w:pPr>
      <w:r w:rsidRPr="008A2D43">
        <w:rPr>
          <w:lang w:val="sr-Cyrl-RS"/>
        </w:rPr>
        <w:t xml:space="preserve">сви </w:t>
      </w:r>
      <w:r w:rsidRPr="008A2D43">
        <w:t xml:space="preserve">инспектори имају </w:t>
      </w:r>
      <w:r w:rsidR="008A2D43">
        <w:rPr>
          <w:lang w:val="sr-Cyrl-RS"/>
        </w:rPr>
        <w:t xml:space="preserve">службене </w:t>
      </w:r>
      <w:r w:rsidRPr="008A2D43">
        <w:rPr>
          <w:lang w:val="sr-Cyrl-RS"/>
        </w:rPr>
        <w:t xml:space="preserve">картице </w:t>
      </w:r>
      <w:r w:rsidR="008A2D43">
        <w:rPr>
          <w:lang w:val="sr-Cyrl-RS"/>
        </w:rPr>
        <w:t>за мобилни</w:t>
      </w:r>
      <w:r w:rsidR="00CC1A7E">
        <w:rPr>
          <w:lang w:val="sr-Cyrl-RS"/>
        </w:rPr>
        <w:t xml:space="preserve"> телефон, као и телефоне.</w:t>
      </w:r>
      <w:r w:rsidRPr="008A2D43">
        <w:rPr>
          <w:lang w:val="ru-RU"/>
        </w:rPr>
        <w:t xml:space="preserve"> </w:t>
      </w:r>
      <w:r w:rsidRPr="008A2D43">
        <w:t xml:space="preserve"> </w:t>
      </w:r>
    </w:p>
    <w:p w:rsidR="00BD04C9" w:rsidRPr="00C93D90" w:rsidRDefault="00BD04C9" w:rsidP="00D94AB2">
      <w:pPr>
        <w:pStyle w:val="Heading1"/>
        <w:rPr>
          <w:lang w:val="sr-Cyrl-CS"/>
        </w:rPr>
      </w:pPr>
      <w:bookmarkStart w:id="22" w:name="_Toc191537568"/>
      <w:r w:rsidRPr="00C93D90">
        <w:rPr>
          <w:lang w:val="sr-Cyrl-CS"/>
        </w:rPr>
        <w:t>1</w:t>
      </w:r>
      <w:r w:rsidR="00F44E98">
        <w:rPr>
          <w:lang w:val="sr-Cyrl-CS"/>
        </w:rPr>
        <w:t>7</w:t>
      </w:r>
      <w:r w:rsidRPr="00C93D90">
        <w:rPr>
          <w:lang w:val="sr-Cyrl-RS"/>
        </w:rPr>
        <w:t>.</w:t>
      </w:r>
      <w:r w:rsidRPr="00C93D90">
        <w:rPr>
          <w:lang w:val="sr-Cyrl-CS"/>
        </w:rPr>
        <w:t xml:space="preserve">  ПРЕПОРУКЕ</w:t>
      </w:r>
      <w:bookmarkEnd w:id="22"/>
    </w:p>
    <w:p w:rsidR="00BD04C9" w:rsidRPr="001D5287" w:rsidRDefault="00BD04C9" w:rsidP="00803389">
      <w:pPr>
        <w:tabs>
          <w:tab w:val="left" w:pos="1418"/>
        </w:tabs>
        <w:jc w:val="both"/>
        <w:rPr>
          <w:b/>
          <w:color w:val="FF0000"/>
          <w:lang w:val="sr-Cyrl-CS"/>
        </w:rPr>
      </w:pPr>
    </w:p>
    <w:p w:rsidR="00BD04C9" w:rsidRPr="00C93D90" w:rsidRDefault="00BD04C9" w:rsidP="00803389">
      <w:pPr>
        <w:tabs>
          <w:tab w:val="left" w:pos="1418"/>
        </w:tabs>
        <w:jc w:val="both"/>
      </w:pPr>
      <w:r w:rsidRPr="00C93D90">
        <w:rPr>
          <w:b/>
          <w:lang w:val="sr-Cyrl-CS"/>
        </w:rPr>
        <w:tab/>
      </w:r>
      <w:r w:rsidRPr="00C93D90">
        <w:rPr>
          <w:lang w:val="sr-Cyrl-CS"/>
        </w:rPr>
        <w:t>За квалитетнији, ефикаснији и ефективнији рад инспектора Одељења инспекциј</w:t>
      </w:r>
      <w:r w:rsidR="00C93D90" w:rsidRPr="00C93D90">
        <w:rPr>
          <w:lang w:val="sr-Cyrl-CS"/>
        </w:rPr>
        <w:t>е</w:t>
      </w:r>
      <w:r w:rsidRPr="00C93D90">
        <w:rPr>
          <w:lang w:val="sr-Cyrl-CS"/>
        </w:rPr>
        <w:t xml:space="preserve"> за лекове</w:t>
      </w:r>
      <w:r w:rsidR="00C93D90" w:rsidRPr="00C93D90">
        <w:rPr>
          <w:lang w:val="sr-Cyrl-CS"/>
        </w:rPr>
        <w:t>,</w:t>
      </w:r>
      <w:r w:rsidRPr="00C93D90">
        <w:rPr>
          <w:lang w:val="sr-Cyrl-CS"/>
        </w:rPr>
        <w:t xml:space="preserve"> медицинска средства </w:t>
      </w:r>
      <w:r w:rsidR="00C93D90" w:rsidRPr="00C93D90">
        <w:rPr>
          <w:lang w:val="sr-Cyrl-CS"/>
        </w:rPr>
        <w:t>и психоактивне контролисане супстанце и прекурсоре,</w:t>
      </w:r>
      <w:r w:rsidR="00C93D90">
        <w:rPr>
          <w:color w:val="FF0000"/>
          <w:lang w:val="sr-Cyrl-CS"/>
        </w:rPr>
        <w:t xml:space="preserve"> </w:t>
      </w:r>
      <w:r w:rsidRPr="00C93D90">
        <w:rPr>
          <w:lang w:val="sr-Cyrl-CS"/>
        </w:rPr>
        <w:t>неопходно је:</w:t>
      </w:r>
    </w:p>
    <w:p w:rsidR="00BD04C9" w:rsidRPr="001D5287" w:rsidRDefault="00BD04C9" w:rsidP="00803389">
      <w:pPr>
        <w:tabs>
          <w:tab w:val="left" w:pos="1418"/>
        </w:tabs>
        <w:rPr>
          <w:b/>
          <w:color w:val="FF0000"/>
          <w:lang w:val="sr-Cyrl-RS"/>
        </w:rPr>
      </w:pPr>
    </w:p>
    <w:p w:rsidR="00BD04C9" w:rsidRPr="00C93D90" w:rsidRDefault="00CC1A7E" w:rsidP="004372F0">
      <w:pPr>
        <w:numPr>
          <w:ilvl w:val="0"/>
          <w:numId w:val="6"/>
        </w:numPr>
        <w:jc w:val="both"/>
        <w:rPr>
          <w:lang w:val="sr-Cyrl-CS"/>
        </w:rPr>
      </w:pPr>
      <w:r>
        <w:rPr>
          <w:lang w:val="sr-Cyrl-CS"/>
        </w:rPr>
        <w:t>ургентно</w:t>
      </w:r>
      <w:r w:rsidR="004372F0">
        <w:rPr>
          <w:lang w:val="sr-Cyrl-CS"/>
        </w:rPr>
        <w:t xml:space="preserve"> </w:t>
      </w:r>
      <w:r w:rsidR="00EA0BBC" w:rsidRPr="00C93D90">
        <w:rPr>
          <w:lang w:val="sr-Cyrl-CS"/>
        </w:rPr>
        <w:t>повећати број</w:t>
      </w:r>
      <w:r w:rsidR="00BD04C9" w:rsidRPr="00C93D90">
        <w:rPr>
          <w:lang w:val="sr-Cyrl-CS"/>
        </w:rPr>
        <w:t xml:space="preserve"> инспектора за лекове и медицинска средства</w:t>
      </w:r>
      <w:r>
        <w:rPr>
          <w:lang w:val="sr-Cyrl-CS"/>
        </w:rPr>
        <w:t xml:space="preserve"> у то</w:t>
      </w:r>
      <w:r w:rsidR="00F44E98">
        <w:rPr>
          <w:lang w:val="sr-Cyrl-CS"/>
        </w:rPr>
        <w:t>ку 2025</w:t>
      </w:r>
      <w:r w:rsidR="00534086">
        <w:rPr>
          <w:lang w:val="sr-Cyrl-CS"/>
        </w:rPr>
        <w:t>.године, расписивањем конкурса за попуну радних места у складу са Правилником о систематизацији радних места,</w:t>
      </w:r>
    </w:p>
    <w:p w:rsidR="00BD04C9" w:rsidRPr="00C93D90" w:rsidRDefault="00BD04C9" w:rsidP="00803389">
      <w:pPr>
        <w:numPr>
          <w:ilvl w:val="0"/>
          <w:numId w:val="6"/>
        </w:numPr>
        <w:tabs>
          <w:tab w:val="left" w:pos="1418"/>
        </w:tabs>
        <w:jc w:val="both"/>
        <w:rPr>
          <w:lang w:val="sr-Cyrl-CS"/>
        </w:rPr>
      </w:pPr>
      <w:r w:rsidRPr="00C93D90">
        <w:rPr>
          <w:lang w:val="sr-Cyrl-CS"/>
        </w:rPr>
        <w:t>набавити недостајућу потребну опрему за рад инспектора:</w:t>
      </w:r>
      <w:r w:rsidR="00F147B7" w:rsidRPr="00C93D90">
        <w:rPr>
          <w:lang w:val="sr-Cyrl-CS"/>
        </w:rPr>
        <w:t xml:space="preserve"> лаптопови</w:t>
      </w:r>
      <w:r w:rsidR="00534086">
        <w:rPr>
          <w:lang w:val="sr-Cyrl-CS"/>
        </w:rPr>
        <w:t>, аутомобили и апарати за електронско плаћање путарине;</w:t>
      </w:r>
    </w:p>
    <w:p w:rsidR="00BD04C9" w:rsidRPr="00AF34C6" w:rsidRDefault="00BD04C9" w:rsidP="00803389">
      <w:pPr>
        <w:numPr>
          <w:ilvl w:val="0"/>
          <w:numId w:val="6"/>
        </w:numPr>
        <w:tabs>
          <w:tab w:val="left" w:pos="1418"/>
        </w:tabs>
        <w:jc w:val="both"/>
        <w:rPr>
          <w:b/>
          <w:lang w:val="sr-Cyrl-RS"/>
        </w:rPr>
      </w:pPr>
      <w:r w:rsidRPr="00C93D90">
        <w:rPr>
          <w:lang w:val="sr-Cyrl-CS"/>
        </w:rPr>
        <w:t xml:space="preserve">организовати и спроводити континуирану едукацију и обуку инспектора </w:t>
      </w:r>
      <w:r w:rsidR="00AF34C6">
        <w:rPr>
          <w:lang w:val="sr-Cyrl-CS"/>
        </w:rPr>
        <w:t>из одређених тематских области.</w:t>
      </w:r>
    </w:p>
    <w:p w:rsidR="00660342" w:rsidRDefault="00660342" w:rsidP="00950324">
      <w:pPr>
        <w:tabs>
          <w:tab w:val="left" w:pos="1418"/>
        </w:tabs>
        <w:jc w:val="both"/>
        <w:rPr>
          <w:b/>
          <w:lang w:val="sr-Cyrl-RS"/>
        </w:rPr>
      </w:pPr>
    </w:p>
    <w:p w:rsidR="00BD04C9" w:rsidRPr="00DA14C6" w:rsidRDefault="00F44E98" w:rsidP="00D94AB2">
      <w:pPr>
        <w:pStyle w:val="Heading1"/>
        <w:rPr>
          <w:lang w:val="sr-Cyrl-RS"/>
        </w:rPr>
      </w:pPr>
      <w:bookmarkStart w:id="23" w:name="_Toc191537569"/>
      <w:r>
        <w:rPr>
          <w:lang w:val="sr-Cyrl-RS"/>
        </w:rPr>
        <w:t>18</w:t>
      </w:r>
      <w:r w:rsidR="00BD04C9" w:rsidRPr="00DA14C6">
        <w:rPr>
          <w:lang w:val="sr-Cyrl-RS"/>
        </w:rPr>
        <w:t xml:space="preserve">. ЦИЉЕВИ РАДА У </w:t>
      </w:r>
      <w:r>
        <w:rPr>
          <w:lang w:val="sr-Cyrl-RS"/>
        </w:rPr>
        <w:t>2025</w:t>
      </w:r>
      <w:r w:rsidR="00BD04C9" w:rsidRPr="00DA14C6">
        <w:rPr>
          <w:lang w:val="sr-Cyrl-RS"/>
        </w:rPr>
        <w:t>. ГОДИНИ</w:t>
      </w:r>
      <w:bookmarkEnd w:id="23"/>
    </w:p>
    <w:p w:rsidR="00BD04C9" w:rsidRPr="00C93D90" w:rsidRDefault="00BD04C9" w:rsidP="00803389">
      <w:pPr>
        <w:tabs>
          <w:tab w:val="left" w:pos="1418"/>
        </w:tabs>
        <w:ind w:left="720"/>
        <w:jc w:val="center"/>
        <w:rPr>
          <w:b/>
          <w:color w:val="FF0000"/>
          <w:lang w:val="sr-Cyrl-RS"/>
        </w:rPr>
      </w:pPr>
    </w:p>
    <w:p w:rsidR="004372F0" w:rsidRDefault="004372F0" w:rsidP="004372F0">
      <w:pPr>
        <w:tabs>
          <w:tab w:val="left" w:pos="1418"/>
        </w:tabs>
        <w:jc w:val="both"/>
        <w:rPr>
          <w:lang w:val="sr-Cyrl-RS"/>
        </w:rPr>
      </w:pPr>
      <w:r>
        <w:rPr>
          <w:lang w:val="sr-Cyrl-RS"/>
        </w:rPr>
        <w:tab/>
      </w:r>
      <w:r w:rsidR="00F44E98">
        <w:rPr>
          <w:lang w:val="sr-Cyrl-RS"/>
        </w:rPr>
        <w:t>План</w:t>
      </w:r>
      <w:r w:rsidR="007F0AFA">
        <w:rPr>
          <w:lang w:val="sr-Cyrl-RS"/>
        </w:rPr>
        <w:t xml:space="preserve"> рада за 20</w:t>
      </w:r>
      <w:r w:rsidR="00F44E98">
        <w:rPr>
          <w:lang w:val="sr-Cyrl-RS"/>
        </w:rPr>
        <w:t xml:space="preserve">25. годину за Одељење инспекције за лекове и медицинска средства објављен је на сајту Министарства здравља. </w:t>
      </w:r>
      <w:r w:rsidR="00BD04C9" w:rsidRPr="00DA14C6">
        <w:rPr>
          <w:lang w:val="sr-Cyrl-RS"/>
        </w:rPr>
        <w:t xml:space="preserve"> </w:t>
      </w:r>
    </w:p>
    <w:p w:rsidR="00F44E98" w:rsidRDefault="00F44E98" w:rsidP="004372F0">
      <w:pPr>
        <w:tabs>
          <w:tab w:val="left" w:pos="1418"/>
        </w:tabs>
        <w:jc w:val="both"/>
        <w:rPr>
          <w:lang w:val="sr-Cyrl-RS"/>
        </w:rPr>
      </w:pPr>
    </w:p>
    <w:p w:rsidR="00F44E98" w:rsidRDefault="00F44E98" w:rsidP="004372F0">
      <w:pPr>
        <w:tabs>
          <w:tab w:val="left" w:pos="1418"/>
        </w:tabs>
        <w:jc w:val="both"/>
        <w:rPr>
          <w:lang w:val="sr-Cyrl-RS"/>
        </w:rPr>
      </w:pPr>
    </w:p>
    <w:p w:rsidR="0098511C" w:rsidRDefault="0098511C" w:rsidP="00803389">
      <w:pPr>
        <w:tabs>
          <w:tab w:val="left" w:pos="1418"/>
        </w:tabs>
        <w:jc w:val="center"/>
        <w:rPr>
          <w:b/>
          <w:u w:val="single"/>
          <w:lang w:val="sr-Cyrl-CS"/>
        </w:rPr>
      </w:pPr>
    </w:p>
    <w:sectPr w:rsidR="0098511C" w:rsidSect="00803389">
      <w:headerReference w:type="even" r:id="rId9"/>
      <w:headerReference w:type="default" r:id="rId10"/>
      <w:footerReference w:type="even" r:id="rId11"/>
      <w:footerReference w:type="default" r:id="rId12"/>
      <w:headerReference w:type="first" r:id="rId13"/>
      <w:pgSz w:w="11907" w:h="16840" w:code="9"/>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E8" w:rsidRDefault="007379E8">
      <w:r>
        <w:separator/>
      </w:r>
    </w:p>
  </w:endnote>
  <w:endnote w:type="continuationSeparator" w:id="0">
    <w:p w:rsidR="007379E8" w:rsidRDefault="0073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5D" w:rsidRDefault="00D9785D" w:rsidP="008F6F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785D" w:rsidRDefault="00D978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5D" w:rsidRDefault="00D9785D" w:rsidP="0075712D">
    <w:pPr>
      <w:pStyle w:val="Footer"/>
      <w:pBdr>
        <w:top w:val="single" w:sz="4" w:space="1" w:color="auto"/>
      </w:pBdr>
      <w:jc w:val="right"/>
    </w:pPr>
    <w:r>
      <w:fldChar w:fldCharType="begin"/>
    </w:r>
    <w:r>
      <w:instrText xml:space="preserve"> PAGE   \* MERGEFORMAT </w:instrText>
    </w:r>
    <w:r>
      <w:fldChar w:fldCharType="separate"/>
    </w:r>
    <w:r w:rsidR="00115121">
      <w:rPr>
        <w:noProof/>
      </w:rPr>
      <w:t>21</w:t>
    </w:r>
    <w:r>
      <w:rPr>
        <w:noProof/>
      </w:rPr>
      <w:fldChar w:fldCharType="end"/>
    </w:r>
  </w:p>
  <w:p w:rsidR="00D9785D" w:rsidRDefault="00D978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E8" w:rsidRDefault="007379E8">
      <w:r>
        <w:separator/>
      </w:r>
    </w:p>
  </w:footnote>
  <w:footnote w:type="continuationSeparator" w:id="0">
    <w:p w:rsidR="007379E8" w:rsidRDefault="007379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5D" w:rsidRDefault="00D9785D" w:rsidP="00413E0D">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D9785D" w:rsidRDefault="00D978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12D" w:rsidRPr="0075712D" w:rsidRDefault="0075712D" w:rsidP="0075712D">
    <w:pPr>
      <w:pStyle w:val="Header"/>
      <w:pBdr>
        <w:bottom w:val="single" w:sz="4" w:space="1" w:color="auto"/>
      </w:pBdr>
      <w:jc w:val="center"/>
      <w:rPr>
        <w:sz w:val="12"/>
        <w:szCs w:val="12"/>
      </w:rPr>
    </w:pPr>
    <w:r w:rsidRPr="0075712D">
      <w:rPr>
        <w:sz w:val="12"/>
        <w:szCs w:val="12"/>
        <w:lang w:val="sr-Cyrl-RS"/>
      </w:rPr>
      <w:t xml:space="preserve">Годишњи извештај за 2024. годину </w:t>
    </w:r>
    <w:r w:rsidRPr="0075712D">
      <w:rPr>
        <w:sz w:val="12"/>
        <w:szCs w:val="12"/>
      </w:rPr>
      <w:t>Одељења инспекције за лекове, медицинска средства и психоактивне контролисане супстанце и прекурсоре</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5D" w:rsidRPr="007B30B7" w:rsidRDefault="00D9785D" w:rsidP="007B30B7">
    <w:pPr>
      <w:pStyle w:val="Header"/>
      <w:jc w:val="cent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4A0278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A2AE9C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582170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44A4994"/>
    <w:multiLevelType w:val="hybridMultilevel"/>
    <w:tmpl w:val="6EE8346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0DA062DF"/>
    <w:multiLevelType w:val="hybridMultilevel"/>
    <w:tmpl w:val="ACDAC460"/>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A6E72"/>
    <w:multiLevelType w:val="hybridMultilevel"/>
    <w:tmpl w:val="ECE4A940"/>
    <w:lvl w:ilvl="0" w:tplc="5F64EB78">
      <w:start w:val="1"/>
      <w:numFmt w:val="decimal"/>
      <w:lvlText w:val="%1)"/>
      <w:lvlJc w:val="left"/>
      <w:pPr>
        <w:ind w:left="420" w:hanging="360"/>
      </w:pPr>
      <w:rPr>
        <w:rFonts w:hint="default"/>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6" w15:restartNumberingAfterBreak="0">
    <w:nsid w:val="12266FF6"/>
    <w:multiLevelType w:val="hybridMultilevel"/>
    <w:tmpl w:val="E62C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B4467"/>
    <w:multiLevelType w:val="hybridMultilevel"/>
    <w:tmpl w:val="C49ACD5A"/>
    <w:lvl w:ilvl="0" w:tplc="936AF36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127A7"/>
    <w:multiLevelType w:val="hybridMultilevel"/>
    <w:tmpl w:val="E3FCE82A"/>
    <w:lvl w:ilvl="0" w:tplc="EF68FB58">
      <w:start w:val="1"/>
      <w:numFmt w:val="decimal"/>
      <w:lvlText w:val="%1)"/>
      <w:lvlJc w:val="left"/>
      <w:pPr>
        <w:ind w:left="1140" w:hanging="360"/>
      </w:pPr>
      <w:rPr>
        <w:rFonts w:hint="default"/>
      </w:rPr>
    </w:lvl>
    <w:lvl w:ilvl="1" w:tplc="241A0019" w:tentative="1">
      <w:start w:val="1"/>
      <w:numFmt w:val="lowerLetter"/>
      <w:lvlText w:val="%2."/>
      <w:lvlJc w:val="left"/>
      <w:pPr>
        <w:ind w:left="1860" w:hanging="360"/>
      </w:pPr>
    </w:lvl>
    <w:lvl w:ilvl="2" w:tplc="241A001B" w:tentative="1">
      <w:start w:val="1"/>
      <w:numFmt w:val="lowerRoman"/>
      <w:lvlText w:val="%3."/>
      <w:lvlJc w:val="right"/>
      <w:pPr>
        <w:ind w:left="2580" w:hanging="180"/>
      </w:pPr>
    </w:lvl>
    <w:lvl w:ilvl="3" w:tplc="241A000F" w:tentative="1">
      <w:start w:val="1"/>
      <w:numFmt w:val="decimal"/>
      <w:lvlText w:val="%4."/>
      <w:lvlJc w:val="left"/>
      <w:pPr>
        <w:ind w:left="3300" w:hanging="360"/>
      </w:pPr>
    </w:lvl>
    <w:lvl w:ilvl="4" w:tplc="241A0019" w:tentative="1">
      <w:start w:val="1"/>
      <w:numFmt w:val="lowerLetter"/>
      <w:lvlText w:val="%5."/>
      <w:lvlJc w:val="left"/>
      <w:pPr>
        <w:ind w:left="4020" w:hanging="360"/>
      </w:pPr>
    </w:lvl>
    <w:lvl w:ilvl="5" w:tplc="241A001B" w:tentative="1">
      <w:start w:val="1"/>
      <w:numFmt w:val="lowerRoman"/>
      <w:lvlText w:val="%6."/>
      <w:lvlJc w:val="right"/>
      <w:pPr>
        <w:ind w:left="4740" w:hanging="180"/>
      </w:pPr>
    </w:lvl>
    <w:lvl w:ilvl="6" w:tplc="241A000F" w:tentative="1">
      <w:start w:val="1"/>
      <w:numFmt w:val="decimal"/>
      <w:lvlText w:val="%7."/>
      <w:lvlJc w:val="left"/>
      <w:pPr>
        <w:ind w:left="5460" w:hanging="360"/>
      </w:pPr>
    </w:lvl>
    <w:lvl w:ilvl="7" w:tplc="241A0019" w:tentative="1">
      <w:start w:val="1"/>
      <w:numFmt w:val="lowerLetter"/>
      <w:lvlText w:val="%8."/>
      <w:lvlJc w:val="left"/>
      <w:pPr>
        <w:ind w:left="6180" w:hanging="360"/>
      </w:pPr>
    </w:lvl>
    <w:lvl w:ilvl="8" w:tplc="241A001B" w:tentative="1">
      <w:start w:val="1"/>
      <w:numFmt w:val="lowerRoman"/>
      <w:lvlText w:val="%9."/>
      <w:lvlJc w:val="right"/>
      <w:pPr>
        <w:ind w:left="6900" w:hanging="180"/>
      </w:pPr>
    </w:lvl>
  </w:abstractNum>
  <w:abstractNum w:abstractNumId="9" w15:restartNumberingAfterBreak="0">
    <w:nsid w:val="218514D2"/>
    <w:multiLevelType w:val="hybridMultilevel"/>
    <w:tmpl w:val="AADEAD7A"/>
    <w:lvl w:ilvl="0" w:tplc="5282C50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25D057DD"/>
    <w:multiLevelType w:val="hybridMultilevel"/>
    <w:tmpl w:val="1430E99A"/>
    <w:lvl w:ilvl="0" w:tplc="9C04B3F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10893"/>
    <w:multiLevelType w:val="hybridMultilevel"/>
    <w:tmpl w:val="BEF078C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C3C36"/>
    <w:multiLevelType w:val="hybridMultilevel"/>
    <w:tmpl w:val="E076B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D7CDC"/>
    <w:multiLevelType w:val="hybridMultilevel"/>
    <w:tmpl w:val="090EC11E"/>
    <w:lvl w:ilvl="0" w:tplc="970C0C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406B8"/>
    <w:multiLevelType w:val="hybridMultilevel"/>
    <w:tmpl w:val="7AB4C41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D6F3A"/>
    <w:multiLevelType w:val="hybridMultilevel"/>
    <w:tmpl w:val="C5283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5395F"/>
    <w:multiLevelType w:val="hybridMultilevel"/>
    <w:tmpl w:val="2DF6AFC8"/>
    <w:lvl w:ilvl="0" w:tplc="1F1CCEB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342EAB"/>
    <w:multiLevelType w:val="hybridMultilevel"/>
    <w:tmpl w:val="3A04357C"/>
    <w:lvl w:ilvl="0" w:tplc="05A0066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8" w15:restartNumberingAfterBreak="0">
    <w:nsid w:val="3426511D"/>
    <w:multiLevelType w:val="hybridMultilevel"/>
    <w:tmpl w:val="1770A2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F38B8"/>
    <w:multiLevelType w:val="hybridMultilevel"/>
    <w:tmpl w:val="8A487A8E"/>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68B3103"/>
    <w:multiLevelType w:val="hybridMultilevel"/>
    <w:tmpl w:val="347A80C6"/>
    <w:lvl w:ilvl="0" w:tplc="1480D37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15:restartNumberingAfterBreak="0">
    <w:nsid w:val="3C5122FE"/>
    <w:multiLevelType w:val="hybridMultilevel"/>
    <w:tmpl w:val="12BE50CE"/>
    <w:lvl w:ilvl="0" w:tplc="F7F4F3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3DEE169F"/>
    <w:multiLevelType w:val="hybridMultilevel"/>
    <w:tmpl w:val="AA90E9E2"/>
    <w:lvl w:ilvl="0" w:tplc="AB74100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4500B1"/>
    <w:multiLevelType w:val="hybridMultilevel"/>
    <w:tmpl w:val="3556A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810E2C"/>
    <w:multiLevelType w:val="hybridMultilevel"/>
    <w:tmpl w:val="894240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F05E3"/>
    <w:multiLevelType w:val="hybridMultilevel"/>
    <w:tmpl w:val="B394B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915D86"/>
    <w:multiLevelType w:val="hybridMultilevel"/>
    <w:tmpl w:val="7BEA36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F03959"/>
    <w:multiLevelType w:val="hybridMultilevel"/>
    <w:tmpl w:val="D7569B3A"/>
    <w:lvl w:ilvl="0" w:tplc="4C526F5E">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0">
    <w:nsid w:val="462F3406"/>
    <w:multiLevelType w:val="hybridMultilevel"/>
    <w:tmpl w:val="03F4F6F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46DC2155"/>
    <w:multiLevelType w:val="hybridMultilevel"/>
    <w:tmpl w:val="B0A2E25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15:restartNumberingAfterBreak="0">
    <w:nsid w:val="46E87DB9"/>
    <w:multiLevelType w:val="hybridMultilevel"/>
    <w:tmpl w:val="C674E414"/>
    <w:lvl w:ilvl="0" w:tplc="C86A2FC4">
      <w:start w:val="1"/>
      <w:numFmt w:val="decimal"/>
      <w:lvlText w:val="%1)"/>
      <w:lvlJc w:val="left"/>
      <w:pPr>
        <w:ind w:left="1335" w:hanging="615"/>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15:restartNumberingAfterBreak="0">
    <w:nsid w:val="49B742E9"/>
    <w:multiLevelType w:val="hybridMultilevel"/>
    <w:tmpl w:val="4536821C"/>
    <w:lvl w:ilvl="0" w:tplc="970C0C4C">
      <w:start w:val="19"/>
      <w:numFmt w:val="bullet"/>
      <w:lvlText w:val="-"/>
      <w:lvlJc w:val="left"/>
      <w:pPr>
        <w:ind w:left="2135" w:hanging="360"/>
      </w:pPr>
      <w:rPr>
        <w:rFonts w:ascii="Times New Roman" w:eastAsia="Times New Roman" w:hAnsi="Times New Roman" w:cs="Times New Roman" w:hint="default"/>
      </w:rPr>
    </w:lvl>
    <w:lvl w:ilvl="1" w:tplc="04090003" w:tentative="1">
      <w:start w:val="1"/>
      <w:numFmt w:val="bullet"/>
      <w:lvlText w:val="o"/>
      <w:lvlJc w:val="left"/>
      <w:pPr>
        <w:ind w:left="2855" w:hanging="360"/>
      </w:pPr>
      <w:rPr>
        <w:rFonts w:ascii="Courier New" w:hAnsi="Courier New" w:cs="Courier New" w:hint="default"/>
      </w:rPr>
    </w:lvl>
    <w:lvl w:ilvl="2" w:tplc="04090005" w:tentative="1">
      <w:start w:val="1"/>
      <w:numFmt w:val="bullet"/>
      <w:lvlText w:val=""/>
      <w:lvlJc w:val="left"/>
      <w:pPr>
        <w:ind w:left="3575" w:hanging="360"/>
      </w:pPr>
      <w:rPr>
        <w:rFonts w:ascii="Wingdings" w:hAnsi="Wingdings" w:hint="default"/>
      </w:rPr>
    </w:lvl>
    <w:lvl w:ilvl="3" w:tplc="04090001" w:tentative="1">
      <w:start w:val="1"/>
      <w:numFmt w:val="bullet"/>
      <w:lvlText w:val=""/>
      <w:lvlJc w:val="left"/>
      <w:pPr>
        <w:ind w:left="4295" w:hanging="360"/>
      </w:pPr>
      <w:rPr>
        <w:rFonts w:ascii="Symbol" w:hAnsi="Symbol" w:hint="default"/>
      </w:rPr>
    </w:lvl>
    <w:lvl w:ilvl="4" w:tplc="04090003" w:tentative="1">
      <w:start w:val="1"/>
      <w:numFmt w:val="bullet"/>
      <w:lvlText w:val="o"/>
      <w:lvlJc w:val="left"/>
      <w:pPr>
        <w:ind w:left="5015" w:hanging="360"/>
      </w:pPr>
      <w:rPr>
        <w:rFonts w:ascii="Courier New" w:hAnsi="Courier New" w:cs="Courier New" w:hint="default"/>
      </w:rPr>
    </w:lvl>
    <w:lvl w:ilvl="5" w:tplc="04090005" w:tentative="1">
      <w:start w:val="1"/>
      <w:numFmt w:val="bullet"/>
      <w:lvlText w:val=""/>
      <w:lvlJc w:val="left"/>
      <w:pPr>
        <w:ind w:left="5735" w:hanging="360"/>
      </w:pPr>
      <w:rPr>
        <w:rFonts w:ascii="Wingdings" w:hAnsi="Wingdings" w:hint="default"/>
      </w:rPr>
    </w:lvl>
    <w:lvl w:ilvl="6" w:tplc="04090001" w:tentative="1">
      <w:start w:val="1"/>
      <w:numFmt w:val="bullet"/>
      <w:lvlText w:val=""/>
      <w:lvlJc w:val="left"/>
      <w:pPr>
        <w:ind w:left="6455" w:hanging="360"/>
      </w:pPr>
      <w:rPr>
        <w:rFonts w:ascii="Symbol" w:hAnsi="Symbol" w:hint="default"/>
      </w:rPr>
    </w:lvl>
    <w:lvl w:ilvl="7" w:tplc="04090003" w:tentative="1">
      <w:start w:val="1"/>
      <w:numFmt w:val="bullet"/>
      <w:lvlText w:val="o"/>
      <w:lvlJc w:val="left"/>
      <w:pPr>
        <w:ind w:left="7175" w:hanging="360"/>
      </w:pPr>
      <w:rPr>
        <w:rFonts w:ascii="Courier New" w:hAnsi="Courier New" w:cs="Courier New" w:hint="default"/>
      </w:rPr>
    </w:lvl>
    <w:lvl w:ilvl="8" w:tplc="04090005" w:tentative="1">
      <w:start w:val="1"/>
      <w:numFmt w:val="bullet"/>
      <w:lvlText w:val=""/>
      <w:lvlJc w:val="left"/>
      <w:pPr>
        <w:ind w:left="7895" w:hanging="360"/>
      </w:pPr>
      <w:rPr>
        <w:rFonts w:ascii="Wingdings" w:hAnsi="Wingdings" w:hint="default"/>
      </w:rPr>
    </w:lvl>
  </w:abstractNum>
  <w:abstractNum w:abstractNumId="32" w15:restartNumberingAfterBreak="0">
    <w:nsid w:val="4A8501F3"/>
    <w:multiLevelType w:val="hybridMultilevel"/>
    <w:tmpl w:val="0326405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E887C16"/>
    <w:multiLevelType w:val="hybridMultilevel"/>
    <w:tmpl w:val="40323002"/>
    <w:lvl w:ilvl="0" w:tplc="EF424A92">
      <w:start w:val="1"/>
      <w:numFmt w:val="decimal"/>
      <w:lvlText w:val="%1)"/>
      <w:lvlJc w:val="left"/>
      <w:pPr>
        <w:ind w:left="480" w:hanging="360"/>
      </w:pPr>
      <w:rPr>
        <w:rFonts w:hint="default"/>
        <w:b w:val="0"/>
      </w:rPr>
    </w:lvl>
    <w:lvl w:ilvl="1" w:tplc="241A0019" w:tentative="1">
      <w:start w:val="1"/>
      <w:numFmt w:val="lowerLetter"/>
      <w:lvlText w:val="%2."/>
      <w:lvlJc w:val="left"/>
      <w:pPr>
        <w:ind w:left="1200" w:hanging="360"/>
      </w:pPr>
    </w:lvl>
    <w:lvl w:ilvl="2" w:tplc="241A001B" w:tentative="1">
      <w:start w:val="1"/>
      <w:numFmt w:val="lowerRoman"/>
      <w:lvlText w:val="%3."/>
      <w:lvlJc w:val="right"/>
      <w:pPr>
        <w:ind w:left="1920" w:hanging="180"/>
      </w:pPr>
    </w:lvl>
    <w:lvl w:ilvl="3" w:tplc="241A000F" w:tentative="1">
      <w:start w:val="1"/>
      <w:numFmt w:val="decimal"/>
      <w:lvlText w:val="%4."/>
      <w:lvlJc w:val="left"/>
      <w:pPr>
        <w:ind w:left="2640" w:hanging="360"/>
      </w:pPr>
    </w:lvl>
    <w:lvl w:ilvl="4" w:tplc="241A0019" w:tentative="1">
      <w:start w:val="1"/>
      <w:numFmt w:val="lowerLetter"/>
      <w:lvlText w:val="%5."/>
      <w:lvlJc w:val="left"/>
      <w:pPr>
        <w:ind w:left="3360" w:hanging="360"/>
      </w:pPr>
    </w:lvl>
    <w:lvl w:ilvl="5" w:tplc="241A001B" w:tentative="1">
      <w:start w:val="1"/>
      <w:numFmt w:val="lowerRoman"/>
      <w:lvlText w:val="%6."/>
      <w:lvlJc w:val="right"/>
      <w:pPr>
        <w:ind w:left="4080" w:hanging="180"/>
      </w:pPr>
    </w:lvl>
    <w:lvl w:ilvl="6" w:tplc="241A000F" w:tentative="1">
      <w:start w:val="1"/>
      <w:numFmt w:val="decimal"/>
      <w:lvlText w:val="%7."/>
      <w:lvlJc w:val="left"/>
      <w:pPr>
        <w:ind w:left="4800" w:hanging="360"/>
      </w:pPr>
    </w:lvl>
    <w:lvl w:ilvl="7" w:tplc="241A0019" w:tentative="1">
      <w:start w:val="1"/>
      <w:numFmt w:val="lowerLetter"/>
      <w:lvlText w:val="%8."/>
      <w:lvlJc w:val="left"/>
      <w:pPr>
        <w:ind w:left="5520" w:hanging="360"/>
      </w:pPr>
    </w:lvl>
    <w:lvl w:ilvl="8" w:tplc="241A001B" w:tentative="1">
      <w:start w:val="1"/>
      <w:numFmt w:val="lowerRoman"/>
      <w:lvlText w:val="%9."/>
      <w:lvlJc w:val="right"/>
      <w:pPr>
        <w:ind w:left="6240" w:hanging="180"/>
      </w:pPr>
    </w:lvl>
  </w:abstractNum>
  <w:abstractNum w:abstractNumId="34" w15:restartNumberingAfterBreak="0">
    <w:nsid w:val="553C35AD"/>
    <w:multiLevelType w:val="hybridMultilevel"/>
    <w:tmpl w:val="E48E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2C538F"/>
    <w:multiLevelType w:val="hybridMultilevel"/>
    <w:tmpl w:val="2438E33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5DA12872"/>
    <w:multiLevelType w:val="hybridMultilevel"/>
    <w:tmpl w:val="C03E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3B004D"/>
    <w:multiLevelType w:val="hybridMultilevel"/>
    <w:tmpl w:val="63D8F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C76B7B"/>
    <w:multiLevelType w:val="hybridMultilevel"/>
    <w:tmpl w:val="1C540F62"/>
    <w:lvl w:ilvl="0" w:tplc="604A8E2A">
      <w:start w:val="1"/>
      <w:numFmt w:val="decimal"/>
      <w:lvlText w:val="%1."/>
      <w:lvlJc w:val="left"/>
      <w:pPr>
        <w:ind w:left="785" w:hanging="360"/>
      </w:pPr>
      <w:rPr>
        <w:rFonts w:ascii="Times New Roman" w:eastAsia="Times New Roman" w:hAnsi="Times New Roman" w:cs="Times New Roman"/>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9" w15:restartNumberingAfterBreak="0">
    <w:nsid w:val="62883AAF"/>
    <w:multiLevelType w:val="hybridMultilevel"/>
    <w:tmpl w:val="672EBB9E"/>
    <w:lvl w:ilvl="0" w:tplc="8EEA3B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408428B"/>
    <w:multiLevelType w:val="hybridMultilevel"/>
    <w:tmpl w:val="4374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A83E6F"/>
    <w:multiLevelType w:val="hybridMultilevel"/>
    <w:tmpl w:val="B81ED56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71AB777D"/>
    <w:multiLevelType w:val="hybridMultilevel"/>
    <w:tmpl w:val="8CB4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51D70"/>
    <w:multiLevelType w:val="hybridMultilevel"/>
    <w:tmpl w:val="9108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7A0124"/>
    <w:multiLevelType w:val="hybridMultilevel"/>
    <w:tmpl w:val="AA2E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5C67B2"/>
    <w:multiLevelType w:val="hybridMultilevel"/>
    <w:tmpl w:val="7B1C4444"/>
    <w:lvl w:ilvl="0" w:tplc="939AE47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74E65D22"/>
    <w:multiLevelType w:val="hybridMultilevel"/>
    <w:tmpl w:val="0C5A1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D0575E"/>
    <w:multiLevelType w:val="hybridMultilevel"/>
    <w:tmpl w:val="9C02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DE5A39"/>
    <w:multiLevelType w:val="hybridMultilevel"/>
    <w:tmpl w:val="2E528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3"/>
  </w:num>
  <w:num w:numId="3">
    <w:abstractNumId w:val="25"/>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6"/>
  </w:num>
  <w:num w:numId="7">
    <w:abstractNumId w:val="24"/>
  </w:num>
  <w:num w:numId="8">
    <w:abstractNumId w:val="42"/>
  </w:num>
  <w:num w:numId="9">
    <w:abstractNumId w:val="34"/>
  </w:num>
  <w:num w:numId="10">
    <w:abstractNumId w:val="35"/>
  </w:num>
  <w:num w:numId="11">
    <w:abstractNumId w:val="40"/>
  </w:num>
  <w:num w:numId="12">
    <w:abstractNumId w:val="36"/>
  </w:num>
  <w:num w:numId="13">
    <w:abstractNumId w:val="29"/>
  </w:num>
  <w:num w:numId="14">
    <w:abstractNumId w:val="44"/>
  </w:num>
  <w:num w:numId="15">
    <w:abstractNumId w:val="14"/>
  </w:num>
  <w:num w:numId="16">
    <w:abstractNumId w:val="7"/>
  </w:num>
  <w:num w:numId="17">
    <w:abstractNumId w:val="12"/>
  </w:num>
  <w:num w:numId="18">
    <w:abstractNumId w:val="6"/>
  </w:num>
  <w:num w:numId="19">
    <w:abstractNumId w:val="13"/>
  </w:num>
  <w:num w:numId="20">
    <w:abstractNumId w:val="11"/>
  </w:num>
  <w:num w:numId="21">
    <w:abstractNumId w:val="43"/>
  </w:num>
  <w:num w:numId="22">
    <w:abstractNumId w:val="10"/>
  </w:num>
  <w:num w:numId="23">
    <w:abstractNumId w:val="2"/>
  </w:num>
  <w:num w:numId="24">
    <w:abstractNumId w:val="1"/>
  </w:num>
  <w:num w:numId="25">
    <w:abstractNumId w:val="0"/>
  </w:num>
  <w:num w:numId="26">
    <w:abstractNumId w:val="4"/>
  </w:num>
  <w:num w:numId="27">
    <w:abstractNumId w:val="47"/>
  </w:num>
  <w:num w:numId="28">
    <w:abstractNumId w:val="39"/>
  </w:num>
  <w:num w:numId="29">
    <w:abstractNumId w:val="18"/>
  </w:num>
  <w:num w:numId="30">
    <w:abstractNumId w:val="15"/>
  </w:num>
  <w:num w:numId="31">
    <w:abstractNumId w:val="8"/>
  </w:num>
  <w:num w:numId="32">
    <w:abstractNumId w:val="41"/>
  </w:num>
  <w:num w:numId="33">
    <w:abstractNumId w:val="27"/>
  </w:num>
  <w:num w:numId="34">
    <w:abstractNumId w:val="31"/>
  </w:num>
  <w:num w:numId="35">
    <w:abstractNumId w:val="17"/>
  </w:num>
  <w:num w:numId="36">
    <w:abstractNumId w:val="30"/>
  </w:num>
  <w:num w:numId="37">
    <w:abstractNumId w:val="33"/>
  </w:num>
  <w:num w:numId="38">
    <w:abstractNumId w:val="5"/>
  </w:num>
  <w:num w:numId="39">
    <w:abstractNumId w:val="28"/>
  </w:num>
  <w:num w:numId="40">
    <w:abstractNumId w:val="3"/>
  </w:num>
  <w:num w:numId="41">
    <w:abstractNumId w:val="20"/>
  </w:num>
  <w:num w:numId="42">
    <w:abstractNumId w:val="21"/>
  </w:num>
  <w:num w:numId="43">
    <w:abstractNumId w:val="45"/>
  </w:num>
  <w:num w:numId="44">
    <w:abstractNumId w:val="9"/>
  </w:num>
  <w:num w:numId="45">
    <w:abstractNumId w:val="46"/>
  </w:num>
  <w:num w:numId="46">
    <w:abstractNumId w:val="48"/>
  </w:num>
  <w:num w:numId="47">
    <w:abstractNumId w:val="26"/>
  </w:num>
  <w:num w:numId="48">
    <w:abstractNumId w:val="38"/>
  </w:num>
  <w:num w:numId="49">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96"/>
    <w:rsid w:val="00001933"/>
    <w:rsid w:val="00002D52"/>
    <w:rsid w:val="00002FAE"/>
    <w:rsid w:val="00003855"/>
    <w:rsid w:val="00003E99"/>
    <w:rsid w:val="00006022"/>
    <w:rsid w:val="00006B70"/>
    <w:rsid w:val="00010AB8"/>
    <w:rsid w:val="00011073"/>
    <w:rsid w:val="000122D9"/>
    <w:rsid w:val="00012721"/>
    <w:rsid w:val="00013665"/>
    <w:rsid w:val="0001414E"/>
    <w:rsid w:val="000151EC"/>
    <w:rsid w:val="00017200"/>
    <w:rsid w:val="00020FB9"/>
    <w:rsid w:val="000216C4"/>
    <w:rsid w:val="00021F6F"/>
    <w:rsid w:val="00022337"/>
    <w:rsid w:val="00022E0B"/>
    <w:rsid w:val="00023404"/>
    <w:rsid w:val="000250C6"/>
    <w:rsid w:val="000251AA"/>
    <w:rsid w:val="00025710"/>
    <w:rsid w:val="00031ED1"/>
    <w:rsid w:val="000329B5"/>
    <w:rsid w:val="000345A6"/>
    <w:rsid w:val="000357BE"/>
    <w:rsid w:val="00037ECE"/>
    <w:rsid w:val="000404CE"/>
    <w:rsid w:val="0004164B"/>
    <w:rsid w:val="00042BE2"/>
    <w:rsid w:val="00043C92"/>
    <w:rsid w:val="00044BDD"/>
    <w:rsid w:val="0004670F"/>
    <w:rsid w:val="0005092C"/>
    <w:rsid w:val="00052B58"/>
    <w:rsid w:val="00055131"/>
    <w:rsid w:val="000559DA"/>
    <w:rsid w:val="00055E63"/>
    <w:rsid w:val="000566E4"/>
    <w:rsid w:val="00056C6B"/>
    <w:rsid w:val="00056CEF"/>
    <w:rsid w:val="000607B8"/>
    <w:rsid w:val="00060972"/>
    <w:rsid w:val="0006106D"/>
    <w:rsid w:val="00061248"/>
    <w:rsid w:val="00062DE2"/>
    <w:rsid w:val="000643D6"/>
    <w:rsid w:val="0006498D"/>
    <w:rsid w:val="000667E5"/>
    <w:rsid w:val="000675DA"/>
    <w:rsid w:val="00067EF5"/>
    <w:rsid w:val="0007002E"/>
    <w:rsid w:val="000711C1"/>
    <w:rsid w:val="00071265"/>
    <w:rsid w:val="0007324D"/>
    <w:rsid w:val="00075F76"/>
    <w:rsid w:val="00076141"/>
    <w:rsid w:val="00080C52"/>
    <w:rsid w:val="00080CF8"/>
    <w:rsid w:val="0008230C"/>
    <w:rsid w:val="00082711"/>
    <w:rsid w:val="00083D05"/>
    <w:rsid w:val="00084627"/>
    <w:rsid w:val="00086845"/>
    <w:rsid w:val="00086EFF"/>
    <w:rsid w:val="000878A4"/>
    <w:rsid w:val="00090CF2"/>
    <w:rsid w:val="0009102B"/>
    <w:rsid w:val="00091C6D"/>
    <w:rsid w:val="00091F2C"/>
    <w:rsid w:val="0009321D"/>
    <w:rsid w:val="00093CE8"/>
    <w:rsid w:val="0009417B"/>
    <w:rsid w:val="00097E46"/>
    <w:rsid w:val="000A0DE2"/>
    <w:rsid w:val="000A14FB"/>
    <w:rsid w:val="000A26ED"/>
    <w:rsid w:val="000A292C"/>
    <w:rsid w:val="000A357F"/>
    <w:rsid w:val="000A37E7"/>
    <w:rsid w:val="000A381B"/>
    <w:rsid w:val="000A51DB"/>
    <w:rsid w:val="000A52FD"/>
    <w:rsid w:val="000A6380"/>
    <w:rsid w:val="000A7796"/>
    <w:rsid w:val="000B0AC5"/>
    <w:rsid w:val="000B26D6"/>
    <w:rsid w:val="000B496F"/>
    <w:rsid w:val="000B4B75"/>
    <w:rsid w:val="000B4C1F"/>
    <w:rsid w:val="000B50BA"/>
    <w:rsid w:val="000B54C3"/>
    <w:rsid w:val="000B70B1"/>
    <w:rsid w:val="000B7BAC"/>
    <w:rsid w:val="000C0573"/>
    <w:rsid w:val="000C3473"/>
    <w:rsid w:val="000C4FCA"/>
    <w:rsid w:val="000C5F08"/>
    <w:rsid w:val="000C6C60"/>
    <w:rsid w:val="000D1DCB"/>
    <w:rsid w:val="000D23D5"/>
    <w:rsid w:val="000D4D2D"/>
    <w:rsid w:val="000D5211"/>
    <w:rsid w:val="000E1370"/>
    <w:rsid w:val="000E2397"/>
    <w:rsid w:val="000E4874"/>
    <w:rsid w:val="000E490C"/>
    <w:rsid w:val="000E6A75"/>
    <w:rsid w:val="000E6D67"/>
    <w:rsid w:val="000E6FB9"/>
    <w:rsid w:val="000E7038"/>
    <w:rsid w:val="000F2A5C"/>
    <w:rsid w:val="000F3AA5"/>
    <w:rsid w:val="000F44BD"/>
    <w:rsid w:val="000F4554"/>
    <w:rsid w:val="000F5418"/>
    <w:rsid w:val="000F660A"/>
    <w:rsid w:val="000F6D5F"/>
    <w:rsid w:val="000F7E13"/>
    <w:rsid w:val="001030E8"/>
    <w:rsid w:val="0010426E"/>
    <w:rsid w:val="00105F07"/>
    <w:rsid w:val="001060A6"/>
    <w:rsid w:val="00110B81"/>
    <w:rsid w:val="00111442"/>
    <w:rsid w:val="001126B1"/>
    <w:rsid w:val="001131F1"/>
    <w:rsid w:val="00113854"/>
    <w:rsid w:val="00115121"/>
    <w:rsid w:val="0011515E"/>
    <w:rsid w:val="00117DE4"/>
    <w:rsid w:val="00120935"/>
    <w:rsid w:val="0012094C"/>
    <w:rsid w:val="001212D5"/>
    <w:rsid w:val="001215DF"/>
    <w:rsid w:val="001220B9"/>
    <w:rsid w:val="001230D0"/>
    <w:rsid w:val="00123D76"/>
    <w:rsid w:val="00126C18"/>
    <w:rsid w:val="0012737D"/>
    <w:rsid w:val="00127459"/>
    <w:rsid w:val="00127D2E"/>
    <w:rsid w:val="00127D37"/>
    <w:rsid w:val="00130BCF"/>
    <w:rsid w:val="00132818"/>
    <w:rsid w:val="00132C48"/>
    <w:rsid w:val="001337E3"/>
    <w:rsid w:val="001369B1"/>
    <w:rsid w:val="00136DBC"/>
    <w:rsid w:val="00136DE3"/>
    <w:rsid w:val="00137E0C"/>
    <w:rsid w:val="001437BE"/>
    <w:rsid w:val="00144177"/>
    <w:rsid w:val="001441CA"/>
    <w:rsid w:val="00145749"/>
    <w:rsid w:val="00145985"/>
    <w:rsid w:val="001467FF"/>
    <w:rsid w:val="001506B8"/>
    <w:rsid w:val="00150776"/>
    <w:rsid w:val="001521DE"/>
    <w:rsid w:val="00152D45"/>
    <w:rsid w:val="001549A7"/>
    <w:rsid w:val="00154BCA"/>
    <w:rsid w:val="001569E5"/>
    <w:rsid w:val="00157A3F"/>
    <w:rsid w:val="00163E66"/>
    <w:rsid w:val="00164FDA"/>
    <w:rsid w:val="00165E3E"/>
    <w:rsid w:val="00166259"/>
    <w:rsid w:val="001668A7"/>
    <w:rsid w:val="00171F0A"/>
    <w:rsid w:val="001727BA"/>
    <w:rsid w:val="001728AA"/>
    <w:rsid w:val="00173CD7"/>
    <w:rsid w:val="00176282"/>
    <w:rsid w:val="00176A9C"/>
    <w:rsid w:val="001775E2"/>
    <w:rsid w:val="00181842"/>
    <w:rsid w:val="001824A1"/>
    <w:rsid w:val="00183AA6"/>
    <w:rsid w:val="00184584"/>
    <w:rsid w:val="001846D7"/>
    <w:rsid w:val="001848AF"/>
    <w:rsid w:val="00185376"/>
    <w:rsid w:val="001857A8"/>
    <w:rsid w:val="00185B51"/>
    <w:rsid w:val="00185F49"/>
    <w:rsid w:val="001867FB"/>
    <w:rsid w:val="00187ED1"/>
    <w:rsid w:val="00190249"/>
    <w:rsid w:val="001915B5"/>
    <w:rsid w:val="001925A1"/>
    <w:rsid w:val="00193C57"/>
    <w:rsid w:val="0019532C"/>
    <w:rsid w:val="00195EE8"/>
    <w:rsid w:val="001969C3"/>
    <w:rsid w:val="001977C4"/>
    <w:rsid w:val="001977FF"/>
    <w:rsid w:val="001A1ADC"/>
    <w:rsid w:val="001A2634"/>
    <w:rsid w:val="001A45F9"/>
    <w:rsid w:val="001A49F2"/>
    <w:rsid w:val="001A507D"/>
    <w:rsid w:val="001A53EB"/>
    <w:rsid w:val="001A6386"/>
    <w:rsid w:val="001A78CB"/>
    <w:rsid w:val="001A7F66"/>
    <w:rsid w:val="001B0423"/>
    <w:rsid w:val="001B0EAB"/>
    <w:rsid w:val="001B104F"/>
    <w:rsid w:val="001B1329"/>
    <w:rsid w:val="001B2149"/>
    <w:rsid w:val="001B2994"/>
    <w:rsid w:val="001B3519"/>
    <w:rsid w:val="001B41A4"/>
    <w:rsid w:val="001B4D52"/>
    <w:rsid w:val="001C05B4"/>
    <w:rsid w:val="001C1CC9"/>
    <w:rsid w:val="001C2C7F"/>
    <w:rsid w:val="001C4025"/>
    <w:rsid w:val="001C584B"/>
    <w:rsid w:val="001C64E4"/>
    <w:rsid w:val="001C6CC9"/>
    <w:rsid w:val="001D00B7"/>
    <w:rsid w:val="001D14A1"/>
    <w:rsid w:val="001D1DF7"/>
    <w:rsid w:val="001D1F17"/>
    <w:rsid w:val="001D2C30"/>
    <w:rsid w:val="001D4A66"/>
    <w:rsid w:val="001D5287"/>
    <w:rsid w:val="001D5456"/>
    <w:rsid w:val="001D651C"/>
    <w:rsid w:val="001D6F4A"/>
    <w:rsid w:val="001D7E86"/>
    <w:rsid w:val="001E3351"/>
    <w:rsid w:val="001E37E3"/>
    <w:rsid w:val="001E42B3"/>
    <w:rsid w:val="001E46B3"/>
    <w:rsid w:val="001E5818"/>
    <w:rsid w:val="001E5BE0"/>
    <w:rsid w:val="001E5D2C"/>
    <w:rsid w:val="001E6FF7"/>
    <w:rsid w:val="001E72A9"/>
    <w:rsid w:val="001E7D9C"/>
    <w:rsid w:val="001F0733"/>
    <w:rsid w:val="001F2E12"/>
    <w:rsid w:val="001F32FF"/>
    <w:rsid w:val="001F3845"/>
    <w:rsid w:val="001F4225"/>
    <w:rsid w:val="001F43B0"/>
    <w:rsid w:val="001F456F"/>
    <w:rsid w:val="001F4F51"/>
    <w:rsid w:val="001F507D"/>
    <w:rsid w:val="001F62C0"/>
    <w:rsid w:val="0020225A"/>
    <w:rsid w:val="00203004"/>
    <w:rsid w:val="00203B24"/>
    <w:rsid w:val="00203E96"/>
    <w:rsid w:val="00205441"/>
    <w:rsid w:val="0020692E"/>
    <w:rsid w:val="0021009A"/>
    <w:rsid w:val="002103AB"/>
    <w:rsid w:val="002105B2"/>
    <w:rsid w:val="002108FD"/>
    <w:rsid w:val="002111BE"/>
    <w:rsid w:val="0021192A"/>
    <w:rsid w:val="00213FEA"/>
    <w:rsid w:val="00214DC9"/>
    <w:rsid w:val="002201E5"/>
    <w:rsid w:val="00221F90"/>
    <w:rsid w:val="0022289E"/>
    <w:rsid w:val="00223407"/>
    <w:rsid w:val="00223BCD"/>
    <w:rsid w:val="00224436"/>
    <w:rsid w:val="00224E7F"/>
    <w:rsid w:val="00225E24"/>
    <w:rsid w:val="00225E41"/>
    <w:rsid w:val="0022604A"/>
    <w:rsid w:val="0023389B"/>
    <w:rsid w:val="002338D0"/>
    <w:rsid w:val="002341A9"/>
    <w:rsid w:val="002341D3"/>
    <w:rsid w:val="00234BB0"/>
    <w:rsid w:val="00235939"/>
    <w:rsid w:val="00235C90"/>
    <w:rsid w:val="00235CC9"/>
    <w:rsid w:val="002379D8"/>
    <w:rsid w:val="00237C43"/>
    <w:rsid w:val="00240773"/>
    <w:rsid w:val="00240DC1"/>
    <w:rsid w:val="00241022"/>
    <w:rsid w:val="00241480"/>
    <w:rsid w:val="002416D0"/>
    <w:rsid w:val="00241978"/>
    <w:rsid w:val="00242580"/>
    <w:rsid w:val="00244939"/>
    <w:rsid w:val="00244E61"/>
    <w:rsid w:val="00245F20"/>
    <w:rsid w:val="002461DA"/>
    <w:rsid w:val="00246403"/>
    <w:rsid w:val="00247E27"/>
    <w:rsid w:val="00250903"/>
    <w:rsid w:val="0025195B"/>
    <w:rsid w:val="00251A35"/>
    <w:rsid w:val="00252586"/>
    <w:rsid w:val="0025302E"/>
    <w:rsid w:val="0025375F"/>
    <w:rsid w:val="00254BC0"/>
    <w:rsid w:val="002556F7"/>
    <w:rsid w:val="00256BA7"/>
    <w:rsid w:val="00256BC5"/>
    <w:rsid w:val="0025763A"/>
    <w:rsid w:val="00260580"/>
    <w:rsid w:val="002613D2"/>
    <w:rsid w:val="002615B9"/>
    <w:rsid w:val="00262928"/>
    <w:rsid w:val="00263161"/>
    <w:rsid w:val="00263B68"/>
    <w:rsid w:val="00264F7F"/>
    <w:rsid w:val="00265D16"/>
    <w:rsid w:val="00266ACB"/>
    <w:rsid w:val="002703B0"/>
    <w:rsid w:val="0027050C"/>
    <w:rsid w:val="00270B05"/>
    <w:rsid w:val="00271760"/>
    <w:rsid w:val="00271A9F"/>
    <w:rsid w:val="00274BAF"/>
    <w:rsid w:val="00274C77"/>
    <w:rsid w:val="00275D74"/>
    <w:rsid w:val="00276A77"/>
    <w:rsid w:val="00276DBF"/>
    <w:rsid w:val="0028138D"/>
    <w:rsid w:val="0028286B"/>
    <w:rsid w:val="002829CA"/>
    <w:rsid w:val="00283468"/>
    <w:rsid w:val="00284841"/>
    <w:rsid w:val="00284C4B"/>
    <w:rsid w:val="00285BC2"/>
    <w:rsid w:val="00287AE0"/>
    <w:rsid w:val="0029042D"/>
    <w:rsid w:val="00292509"/>
    <w:rsid w:val="0029355A"/>
    <w:rsid w:val="0029400E"/>
    <w:rsid w:val="002946A1"/>
    <w:rsid w:val="00294F51"/>
    <w:rsid w:val="00294FA1"/>
    <w:rsid w:val="00295229"/>
    <w:rsid w:val="00297062"/>
    <w:rsid w:val="00297D1E"/>
    <w:rsid w:val="002A1369"/>
    <w:rsid w:val="002A14B9"/>
    <w:rsid w:val="002A30D7"/>
    <w:rsid w:val="002A43AE"/>
    <w:rsid w:val="002B14D8"/>
    <w:rsid w:val="002B1E66"/>
    <w:rsid w:val="002B296B"/>
    <w:rsid w:val="002B2CDB"/>
    <w:rsid w:val="002B2FFF"/>
    <w:rsid w:val="002B307B"/>
    <w:rsid w:val="002B3F2C"/>
    <w:rsid w:val="002B66DB"/>
    <w:rsid w:val="002B67C9"/>
    <w:rsid w:val="002B6877"/>
    <w:rsid w:val="002C0B80"/>
    <w:rsid w:val="002C281B"/>
    <w:rsid w:val="002C3512"/>
    <w:rsid w:val="002C3D38"/>
    <w:rsid w:val="002C4C84"/>
    <w:rsid w:val="002C548F"/>
    <w:rsid w:val="002C6FD3"/>
    <w:rsid w:val="002D0FBA"/>
    <w:rsid w:val="002D15AE"/>
    <w:rsid w:val="002D17AB"/>
    <w:rsid w:val="002D2101"/>
    <w:rsid w:val="002D395C"/>
    <w:rsid w:val="002D4E78"/>
    <w:rsid w:val="002D5033"/>
    <w:rsid w:val="002D636B"/>
    <w:rsid w:val="002D7365"/>
    <w:rsid w:val="002D7FBB"/>
    <w:rsid w:val="002E0B3C"/>
    <w:rsid w:val="002E0B6B"/>
    <w:rsid w:val="002E0EE9"/>
    <w:rsid w:val="002E137D"/>
    <w:rsid w:val="002E301C"/>
    <w:rsid w:val="002E5404"/>
    <w:rsid w:val="002E617F"/>
    <w:rsid w:val="002E72FC"/>
    <w:rsid w:val="002E7D52"/>
    <w:rsid w:val="002F191D"/>
    <w:rsid w:val="002F21E0"/>
    <w:rsid w:val="002F30BA"/>
    <w:rsid w:val="002F4BB0"/>
    <w:rsid w:val="002F5561"/>
    <w:rsid w:val="002F6496"/>
    <w:rsid w:val="002F7502"/>
    <w:rsid w:val="003001B1"/>
    <w:rsid w:val="0030162D"/>
    <w:rsid w:val="00302C8A"/>
    <w:rsid w:val="0030680B"/>
    <w:rsid w:val="0030705E"/>
    <w:rsid w:val="003074DD"/>
    <w:rsid w:val="00311662"/>
    <w:rsid w:val="00312919"/>
    <w:rsid w:val="00313014"/>
    <w:rsid w:val="00314959"/>
    <w:rsid w:val="00314C3D"/>
    <w:rsid w:val="003156B4"/>
    <w:rsid w:val="00316420"/>
    <w:rsid w:val="00316BDE"/>
    <w:rsid w:val="003175E2"/>
    <w:rsid w:val="0032020C"/>
    <w:rsid w:val="003209BB"/>
    <w:rsid w:val="003232DB"/>
    <w:rsid w:val="00324BE2"/>
    <w:rsid w:val="003255B2"/>
    <w:rsid w:val="00325AC2"/>
    <w:rsid w:val="00330274"/>
    <w:rsid w:val="003321AD"/>
    <w:rsid w:val="00332698"/>
    <w:rsid w:val="0033363C"/>
    <w:rsid w:val="00333EAE"/>
    <w:rsid w:val="0033419B"/>
    <w:rsid w:val="00335881"/>
    <w:rsid w:val="00335D07"/>
    <w:rsid w:val="00337801"/>
    <w:rsid w:val="00337B52"/>
    <w:rsid w:val="00337EED"/>
    <w:rsid w:val="003402A0"/>
    <w:rsid w:val="003409A8"/>
    <w:rsid w:val="003412B4"/>
    <w:rsid w:val="00341DBC"/>
    <w:rsid w:val="00341F6E"/>
    <w:rsid w:val="00342B49"/>
    <w:rsid w:val="003434DF"/>
    <w:rsid w:val="003446FE"/>
    <w:rsid w:val="003448D4"/>
    <w:rsid w:val="00345048"/>
    <w:rsid w:val="003452D4"/>
    <w:rsid w:val="003456F6"/>
    <w:rsid w:val="00346AC5"/>
    <w:rsid w:val="00354B38"/>
    <w:rsid w:val="00354B9E"/>
    <w:rsid w:val="00356920"/>
    <w:rsid w:val="003571A8"/>
    <w:rsid w:val="003579C1"/>
    <w:rsid w:val="00360BAB"/>
    <w:rsid w:val="003618A0"/>
    <w:rsid w:val="003634A7"/>
    <w:rsid w:val="00363CC4"/>
    <w:rsid w:val="00364736"/>
    <w:rsid w:val="00364B2F"/>
    <w:rsid w:val="00364FC1"/>
    <w:rsid w:val="00365682"/>
    <w:rsid w:val="0036595A"/>
    <w:rsid w:val="00365A56"/>
    <w:rsid w:val="00367D15"/>
    <w:rsid w:val="00371144"/>
    <w:rsid w:val="00371323"/>
    <w:rsid w:val="0037184E"/>
    <w:rsid w:val="00371EAB"/>
    <w:rsid w:val="00371F0D"/>
    <w:rsid w:val="0037263B"/>
    <w:rsid w:val="003739E3"/>
    <w:rsid w:val="00374982"/>
    <w:rsid w:val="00374C10"/>
    <w:rsid w:val="00375241"/>
    <w:rsid w:val="00375DB6"/>
    <w:rsid w:val="003761F3"/>
    <w:rsid w:val="003767B0"/>
    <w:rsid w:val="003768A0"/>
    <w:rsid w:val="003824DD"/>
    <w:rsid w:val="0038394C"/>
    <w:rsid w:val="00384B89"/>
    <w:rsid w:val="00386104"/>
    <w:rsid w:val="003866DC"/>
    <w:rsid w:val="0038688C"/>
    <w:rsid w:val="0039080B"/>
    <w:rsid w:val="00392392"/>
    <w:rsid w:val="00394D50"/>
    <w:rsid w:val="00394EBC"/>
    <w:rsid w:val="00395A85"/>
    <w:rsid w:val="00395CCF"/>
    <w:rsid w:val="003A04B4"/>
    <w:rsid w:val="003A22C1"/>
    <w:rsid w:val="003A2CF9"/>
    <w:rsid w:val="003A30D1"/>
    <w:rsid w:val="003A3975"/>
    <w:rsid w:val="003A4AC6"/>
    <w:rsid w:val="003A6DCA"/>
    <w:rsid w:val="003A717B"/>
    <w:rsid w:val="003A7DBF"/>
    <w:rsid w:val="003B1D93"/>
    <w:rsid w:val="003B27D8"/>
    <w:rsid w:val="003B28A2"/>
    <w:rsid w:val="003B2C38"/>
    <w:rsid w:val="003B599B"/>
    <w:rsid w:val="003B605C"/>
    <w:rsid w:val="003B78F6"/>
    <w:rsid w:val="003B7BDA"/>
    <w:rsid w:val="003B7BEE"/>
    <w:rsid w:val="003C06DF"/>
    <w:rsid w:val="003C1F45"/>
    <w:rsid w:val="003C2BFB"/>
    <w:rsid w:val="003C305F"/>
    <w:rsid w:val="003C4770"/>
    <w:rsid w:val="003C4DC0"/>
    <w:rsid w:val="003C653A"/>
    <w:rsid w:val="003C780A"/>
    <w:rsid w:val="003C7DD2"/>
    <w:rsid w:val="003D05CA"/>
    <w:rsid w:val="003D0D94"/>
    <w:rsid w:val="003D1696"/>
    <w:rsid w:val="003D3E40"/>
    <w:rsid w:val="003D4124"/>
    <w:rsid w:val="003D5E38"/>
    <w:rsid w:val="003D7567"/>
    <w:rsid w:val="003E246D"/>
    <w:rsid w:val="003E4033"/>
    <w:rsid w:val="003E5A55"/>
    <w:rsid w:val="003E62C4"/>
    <w:rsid w:val="003E7C86"/>
    <w:rsid w:val="003F0ED5"/>
    <w:rsid w:val="003F188F"/>
    <w:rsid w:val="003F1DCB"/>
    <w:rsid w:val="003F20A7"/>
    <w:rsid w:val="003F2CAC"/>
    <w:rsid w:val="003F446D"/>
    <w:rsid w:val="003F47AE"/>
    <w:rsid w:val="003F4BF5"/>
    <w:rsid w:val="003F6F60"/>
    <w:rsid w:val="003F7869"/>
    <w:rsid w:val="004000CE"/>
    <w:rsid w:val="00400887"/>
    <w:rsid w:val="004011BE"/>
    <w:rsid w:val="00401FCE"/>
    <w:rsid w:val="00402364"/>
    <w:rsid w:val="004035A4"/>
    <w:rsid w:val="004037DB"/>
    <w:rsid w:val="004039C1"/>
    <w:rsid w:val="00403B46"/>
    <w:rsid w:val="00404BFE"/>
    <w:rsid w:val="0040724F"/>
    <w:rsid w:val="00407B8B"/>
    <w:rsid w:val="00410E3B"/>
    <w:rsid w:val="004116C5"/>
    <w:rsid w:val="00411732"/>
    <w:rsid w:val="00411B3E"/>
    <w:rsid w:val="004124D4"/>
    <w:rsid w:val="00413E0D"/>
    <w:rsid w:val="00414426"/>
    <w:rsid w:val="00416666"/>
    <w:rsid w:val="004166D2"/>
    <w:rsid w:val="00420C9F"/>
    <w:rsid w:val="00422634"/>
    <w:rsid w:val="00423564"/>
    <w:rsid w:val="0042467E"/>
    <w:rsid w:val="00424CB3"/>
    <w:rsid w:val="00424DC6"/>
    <w:rsid w:val="0042510A"/>
    <w:rsid w:val="0042529A"/>
    <w:rsid w:val="004308B9"/>
    <w:rsid w:val="00430B20"/>
    <w:rsid w:val="004328C0"/>
    <w:rsid w:val="00433162"/>
    <w:rsid w:val="004338A0"/>
    <w:rsid w:val="004340A1"/>
    <w:rsid w:val="004372F0"/>
    <w:rsid w:val="0044122E"/>
    <w:rsid w:val="0044130F"/>
    <w:rsid w:val="004436CE"/>
    <w:rsid w:val="0044428B"/>
    <w:rsid w:val="00444385"/>
    <w:rsid w:val="004450FB"/>
    <w:rsid w:val="00446194"/>
    <w:rsid w:val="004467B4"/>
    <w:rsid w:val="00447B4F"/>
    <w:rsid w:val="004503D9"/>
    <w:rsid w:val="00450EC3"/>
    <w:rsid w:val="004520F8"/>
    <w:rsid w:val="00454EF9"/>
    <w:rsid w:val="0045532A"/>
    <w:rsid w:val="00455AB5"/>
    <w:rsid w:val="00455EDF"/>
    <w:rsid w:val="00456F4C"/>
    <w:rsid w:val="0046125A"/>
    <w:rsid w:val="00461BAD"/>
    <w:rsid w:val="00462559"/>
    <w:rsid w:val="00462729"/>
    <w:rsid w:val="00466CA1"/>
    <w:rsid w:val="00466D66"/>
    <w:rsid w:val="00467247"/>
    <w:rsid w:val="00470B04"/>
    <w:rsid w:val="00471BA2"/>
    <w:rsid w:val="00471C4A"/>
    <w:rsid w:val="00473DB0"/>
    <w:rsid w:val="00474F0E"/>
    <w:rsid w:val="0048094E"/>
    <w:rsid w:val="00480A85"/>
    <w:rsid w:val="00480B60"/>
    <w:rsid w:val="00482F5C"/>
    <w:rsid w:val="00482F72"/>
    <w:rsid w:val="0048309A"/>
    <w:rsid w:val="004838FC"/>
    <w:rsid w:val="004839DA"/>
    <w:rsid w:val="0048465E"/>
    <w:rsid w:val="00486AF2"/>
    <w:rsid w:val="004874C1"/>
    <w:rsid w:val="0048783D"/>
    <w:rsid w:val="00492F07"/>
    <w:rsid w:val="0049324C"/>
    <w:rsid w:val="004934E7"/>
    <w:rsid w:val="00493543"/>
    <w:rsid w:val="00493547"/>
    <w:rsid w:val="00493A3E"/>
    <w:rsid w:val="0049597C"/>
    <w:rsid w:val="004964E2"/>
    <w:rsid w:val="00497472"/>
    <w:rsid w:val="00497BF8"/>
    <w:rsid w:val="004A03CD"/>
    <w:rsid w:val="004A1892"/>
    <w:rsid w:val="004A1CF6"/>
    <w:rsid w:val="004A2156"/>
    <w:rsid w:val="004A4104"/>
    <w:rsid w:val="004A4A78"/>
    <w:rsid w:val="004A4BEF"/>
    <w:rsid w:val="004A505B"/>
    <w:rsid w:val="004A5ABC"/>
    <w:rsid w:val="004A685A"/>
    <w:rsid w:val="004B0C02"/>
    <w:rsid w:val="004B1318"/>
    <w:rsid w:val="004B4C93"/>
    <w:rsid w:val="004B5744"/>
    <w:rsid w:val="004B5FF1"/>
    <w:rsid w:val="004C05F7"/>
    <w:rsid w:val="004C08E8"/>
    <w:rsid w:val="004C20C8"/>
    <w:rsid w:val="004C2229"/>
    <w:rsid w:val="004C2595"/>
    <w:rsid w:val="004C3F0E"/>
    <w:rsid w:val="004C5727"/>
    <w:rsid w:val="004C6919"/>
    <w:rsid w:val="004C6DD1"/>
    <w:rsid w:val="004C7EB5"/>
    <w:rsid w:val="004D09D6"/>
    <w:rsid w:val="004D118D"/>
    <w:rsid w:val="004D2CA2"/>
    <w:rsid w:val="004D3B08"/>
    <w:rsid w:val="004D3D3D"/>
    <w:rsid w:val="004D41AF"/>
    <w:rsid w:val="004D4F5C"/>
    <w:rsid w:val="004D59F4"/>
    <w:rsid w:val="004D6A32"/>
    <w:rsid w:val="004D723D"/>
    <w:rsid w:val="004E3CCD"/>
    <w:rsid w:val="004E610A"/>
    <w:rsid w:val="004E6B8B"/>
    <w:rsid w:val="004E6E27"/>
    <w:rsid w:val="004F0B68"/>
    <w:rsid w:val="004F114A"/>
    <w:rsid w:val="004F19BE"/>
    <w:rsid w:val="004F1ADD"/>
    <w:rsid w:val="004F2EE0"/>
    <w:rsid w:val="004F4212"/>
    <w:rsid w:val="004F42C9"/>
    <w:rsid w:val="004F4A37"/>
    <w:rsid w:val="004F6A07"/>
    <w:rsid w:val="004F7EA0"/>
    <w:rsid w:val="00500190"/>
    <w:rsid w:val="0050019F"/>
    <w:rsid w:val="005003E6"/>
    <w:rsid w:val="0050044F"/>
    <w:rsid w:val="00500835"/>
    <w:rsid w:val="00500D21"/>
    <w:rsid w:val="00503146"/>
    <w:rsid w:val="005034FF"/>
    <w:rsid w:val="00503F98"/>
    <w:rsid w:val="005064DC"/>
    <w:rsid w:val="00510AA0"/>
    <w:rsid w:val="00512A8A"/>
    <w:rsid w:val="00513EE5"/>
    <w:rsid w:val="00514CD6"/>
    <w:rsid w:val="00514DDD"/>
    <w:rsid w:val="00514F13"/>
    <w:rsid w:val="005155CB"/>
    <w:rsid w:val="005159D8"/>
    <w:rsid w:val="00516F3C"/>
    <w:rsid w:val="005176F2"/>
    <w:rsid w:val="00521371"/>
    <w:rsid w:val="0052176C"/>
    <w:rsid w:val="0052192C"/>
    <w:rsid w:val="005221E8"/>
    <w:rsid w:val="0052389A"/>
    <w:rsid w:val="005269D6"/>
    <w:rsid w:val="00526A03"/>
    <w:rsid w:val="0052750C"/>
    <w:rsid w:val="00527623"/>
    <w:rsid w:val="005303F6"/>
    <w:rsid w:val="00530FDC"/>
    <w:rsid w:val="00534086"/>
    <w:rsid w:val="005343EA"/>
    <w:rsid w:val="00535687"/>
    <w:rsid w:val="0053663E"/>
    <w:rsid w:val="0054035D"/>
    <w:rsid w:val="0054114B"/>
    <w:rsid w:val="0054225D"/>
    <w:rsid w:val="00542DCB"/>
    <w:rsid w:val="00544654"/>
    <w:rsid w:val="00544FD5"/>
    <w:rsid w:val="0054563C"/>
    <w:rsid w:val="00547FB6"/>
    <w:rsid w:val="00551BF3"/>
    <w:rsid w:val="00552A88"/>
    <w:rsid w:val="005546E1"/>
    <w:rsid w:val="00554BCC"/>
    <w:rsid w:val="00555E19"/>
    <w:rsid w:val="005575F3"/>
    <w:rsid w:val="00557DC2"/>
    <w:rsid w:val="00561FCF"/>
    <w:rsid w:val="00562290"/>
    <w:rsid w:val="00562ED3"/>
    <w:rsid w:val="005639C1"/>
    <w:rsid w:val="005661C9"/>
    <w:rsid w:val="005661E8"/>
    <w:rsid w:val="00566AA2"/>
    <w:rsid w:val="005677CE"/>
    <w:rsid w:val="00567FBB"/>
    <w:rsid w:val="00570632"/>
    <w:rsid w:val="00571417"/>
    <w:rsid w:val="00572E65"/>
    <w:rsid w:val="00574191"/>
    <w:rsid w:val="00574A21"/>
    <w:rsid w:val="0057549B"/>
    <w:rsid w:val="00575677"/>
    <w:rsid w:val="00575987"/>
    <w:rsid w:val="00575FFF"/>
    <w:rsid w:val="00576806"/>
    <w:rsid w:val="00576E65"/>
    <w:rsid w:val="0058013C"/>
    <w:rsid w:val="00580BF1"/>
    <w:rsid w:val="0058138B"/>
    <w:rsid w:val="00584735"/>
    <w:rsid w:val="005847CB"/>
    <w:rsid w:val="00585471"/>
    <w:rsid w:val="005861A0"/>
    <w:rsid w:val="00586294"/>
    <w:rsid w:val="005867FD"/>
    <w:rsid w:val="00587DEA"/>
    <w:rsid w:val="00590A9F"/>
    <w:rsid w:val="0059172B"/>
    <w:rsid w:val="005931E9"/>
    <w:rsid w:val="005933CD"/>
    <w:rsid w:val="005935CD"/>
    <w:rsid w:val="0059440B"/>
    <w:rsid w:val="00596107"/>
    <w:rsid w:val="00596702"/>
    <w:rsid w:val="00597886"/>
    <w:rsid w:val="005979EF"/>
    <w:rsid w:val="005A0593"/>
    <w:rsid w:val="005A0EF5"/>
    <w:rsid w:val="005A11E1"/>
    <w:rsid w:val="005A1916"/>
    <w:rsid w:val="005A1D3E"/>
    <w:rsid w:val="005A4BBF"/>
    <w:rsid w:val="005A67FA"/>
    <w:rsid w:val="005A6BFF"/>
    <w:rsid w:val="005A723E"/>
    <w:rsid w:val="005A79B5"/>
    <w:rsid w:val="005A7F42"/>
    <w:rsid w:val="005B029E"/>
    <w:rsid w:val="005B037F"/>
    <w:rsid w:val="005B06CC"/>
    <w:rsid w:val="005B0C6B"/>
    <w:rsid w:val="005B1124"/>
    <w:rsid w:val="005B16E3"/>
    <w:rsid w:val="005B2382"/>
    <w:rsid w:val="005B2E1B"/>
    <w:rsid w:val="005B39C7"/>
    <w:rsid w:val="005B4303"/>
    <w:rsid w:val="005B546E"/>
    <w:rsid w:val="005B5511"/>
    <w:rsid w:val="005B7348"/>
    <w:rsid w:val="005B7F16"/>
    <w:rsid w:val="005C0BBD"/>
    <w:rsid w:val="005C1426"/>
    <w:rsid w:val="005C1F3A"/>
    <w:rsid w:val="005C21A3"/>
    <w:rsid w:val="005C662B"/>
    <w:rsid w:val="005C664A"/>
    <w:rsid w:val="005D0B0A"/>
    <w:rsid w:val="005D1532"/>
    <w:rsid w:val="005D2113"/>
    <w:rsid w:val="005D35AB"/>
    <w:rsid w:val="005D3DE4"/>
    <w:rsid w:val="005D3F15"/>
    <w:rsid w:val="005D412F"/>
    <w:rsid w:val="005D416D"/>
    <w:rsid w:val="005D56EC"/>
    <w:rsid w:val="005D7184"/>
    <w:rsid w:val="005D71AD"/>
    <w:rsid w:val="005E049A"/>
    <w:rsid w:val="005E06BE"/>
    <w:rsid w:val="005E0F46"/>
    <w:rsid w:val="005E1A67"/>
    <w:rsid w:val="005E1BD3"/>
    <w:rsid w:val="005E245E"/>
    <w:rsid w:val="005E2E03"/>
    <w:rsid w:val="005E38D6"/>
    <w:rsid w:val="005E486F"/>
    <w:rsid w:val="005E7523"/>
    <w:rsid w:val="005E784B"/>
    <w:rsid w:val="005F0FD2"/>
    <w:rsid w:val="005F1BE3"/>
    <w:rsid w:val="005F1E07"/>
    <w:rsid w:val="005F2B61"/>
    <w:rsid w:val="005F2F44"/>
    <w:rsid w:val="005F4076"/>
    <w:rsid w:val="005F5A4A"/>
    <w:rsid w:val="005F5DDC"/>
    <w:rsid w:val="005F6F14"/>
    <w:rsid w:val="0060458F"/>
    <w:rsid w:val="00604837"/>
    <w:rsid w:val="00604D44"/>
    <w:rsid w:val="006051A8"/>
    <w:rsid w:val="006063F0"/>
    <w:rsid w:val="00606BE4"/>
    <w:rsid w:val="00606E7C"/>
    <w:rsid w:val="00607D28"/>
    <w:rsid w:val="00610753"/>
    <w:rsid w:val="00610865"/>
    <w:rsid w:val="006109D9"/>
    <w:rsid w:val="0061184A"/>
    <w:rsid w:val="0061204F"/>
    <w:rsid w:val="00613E67"/>
    <w:rsid w:val="00614C80"/>
    <w:rsid w:val="00615E2E"/>
    <w:rsid w:val="00620939"/>
    <w:rsid w:val="00620D4B"/>
    <w:rsid w:val="00622BD3"/>
    <w:rsid w:val="006235BD"/>
    <w:rsid w:val="006236B5"/>
    <w:rsid w:val="00623CAC"/>
    <w:rsid w:val="00627931"/>
    <w:rsid w:val="006279E0"/>
    <w:rsid w:val="006316D8"/>
    <w:rsid w:val="006329B1"/>
    <w:rsid w:val="006330CF"/>
    <w:rsid w:val="006332A7"/>
    <w:rsid w:val="00633495"/>
    <w:rsid w:val="00633515"/>
    <w:rsid w:val="00634F6D"/>
    <w:rsid w:val="00636CEB"/>
    <w:rsid w:val="0064026A"/>
    <w:rsid w:val="00640788"/>
    <w:rsid w:val="00642253"/>
    <w:rsid w:val="00642FFA"/>
    <w:rsid w:val="00645C11"/>
    <w:rsid w:val="00645F10"/>
    <w:rsid w:val="00646970"/>
    <w:rsid w:val="006475E2"/>
    <w:rsid w:val="00650402"/>
    <w:rsid w:val="006504D0"/>
    <w:rsid w:val="0065228B"/>
    <w:rsid w:val="00652CDC"/>
    <w:rsid w:val="006530D1"/>
    <w:rsid w:val="006541C2"/>
    <w:rsid w:val="0065789C"/>
    <w:rsid w:val="006578F5"/>
    <w:rsid w:val="00660342"/>
    <w:rsid w:val="006618D2"/>
    <w:rsid w:val="00661CDD"/>
    <w:rsid w:val="00663632"/>
    <w:rsid w:val="00663D6E"/>
    <w:rsid w:val="0066475B"/>
    <w:rsid w:val="00664F51"/>
    <w:rsid w:val="00666464"/>
    <w:rsid w:val="00666542"/>
    <w:rsid w:val="006673D1"/>
    <w:rsid w:val="0066777F"/>
    <w:rsid w:val="006709FF"/>
    <w:rsid w:val="00670A16"/>
    <w:rsid w:val="00670E90"/>
    <w:rsid w:val="006712B7"/>
    <w:rsid w:val="00671453"/>
    <w:rsid w:val="00671F22"/>
    <w:rsid w:val="00672501"/>
    <w:rsid w:val="006729BB"/>
    <w:rsid w:val="00673DC2"/>
    <w:rsid w:val="006752AE"/>
    <w:rsid w:val="006753D0"/>
    <w:rsid w:val="006757BD"/>
    <w:rsid w:val="00675E65"/>
    <w:rsid w:val="00676F93"/>
    <w:rsid w:val="00681CFB"/>
    <w:rsid w:val="006831EE"/>
    <w:rsid w:val="006835F3"/>
    <w:rsid w:val="00683A8B"/>
    <w:rsid w:val="0068667C"/>
    <w:rsid w:val="00690889"/>
    <w:rsid w:val="00691188"/>
    <w:rsid w:val="006940DA"/>
    <w:rsid w:val="00696CC1"/>
    <w:rsid w:val="006A03A3"/>
    <w:rsid w:val="006A08F9"/>
    <w:rsid w:val="006A11C2"/>
    <w:rsid w:val="006A2D9C"/>
    <w:rsid w:val="006A3AE1"/>
    <w:rsid w:val="006A4706"/>
    <w:rsid w:val="006A5F8B"/>
    <w:rsid w:val="006A6426"/>
    <w:rsid w:val="006A683D"/>
    <w:rsid w:val="006A7796"/>
    <w:rsid w:val="006A77A0"/>
    <w:rsid w:val="006B03E4"/>
    <w:rsid w:val="006B14FE"/>
    <w:rsid w:val="006B18D8"/>
    <w:rsid w:val="006B1E01"/>
    <w:rsid w:val="006B354F"/>
    <w:rsid w:val="006B3DA4"/>
    <w:rsid w:val="006B53A7"/>
    <w:rsid w:val="006B54B2"/>
    <w:rsid w:val="006B5D29"/>
    <w:rsid w:val="006B7345"/>
    <w:rsid w:val="006C1274"/>
    <w:rsid w:val="006C1599"/>
    <w:rsid w:val="006C1A49"/>
    <w:rsid w:val="006C1FA0"/>
    <w:rsid w:val="006C2232"/>
    <w:rsid w:val="006C4911"/>
    <w:rsid w:val="006C4A28"/>
    <w:rsid w:val="006C4AF9"/>
    <w:rsid w:val="006C70D3"/>
    <w:rsid w:val="006C7CE5"/>
    <w:rsid w:val="006D02CD"/>
    <w:rsid w:val="006D061C"/>
    <w:rsid w:val="006D139F"/>
    <w:rsid w:val="006D1795"/>
    <w:rsid w:val="006D18B8"/>
    <w:rsid w:val="006D2397"/>
    <w:rsid w:val="006D26B8"/>
    <w:rsid w:val="006D3227"/>
    <w:rsid w:val="006D353B"/>
    <w:rsid w:val="006D38B0"/>
    <w:rsid w:val="006D4479"/>
    <w:rsid w:val="006D6127"/>
    <w:rsid w:val="006D6196"/>
    <w:rsid w:val="006D7C4E"/>
    <w:rsid w:val="006E0E80"/>
    <w:rsid w:val="006E1D52"/>
    <w:rsid w:val="006E30C4"/>
    <w:rsid w:val="006E5C05"/>
    <w:rsid w:val="006E7979"/>
    <w:rsid w:val="006F1107"/>
    <w:rsid w:val="006F3BF6"/>
    <w:rsid w:val="006F4900"/>
    <w:rsid w:val="006F4AD6"/>
    <w:rsid w:val="006F4BFD"/>
    <w:rsid w:val="006F50CE"/>
    <w:rsid w:val="006F5712"/>
    <w:rsid w:val="006F5763"/>
    <w:rsid w:val="006F5C55"/>
    <w:rsid w:val="006F61AC"/>
    <w:rsid w:val="006F65CE"/>
    <w:rsid w:val="006F714D"/>
    <w:rsid w:val="006F714E"/>
    <w:rsid w:val="006F74BE"/>
    <w:rsid w:val="006F7B16"/>
    <w:rsid w:val="006F7BE7"/>
    <w:rsid w:val="00700594"/>
    <w:rsid w:val="00700ACA"/>
    <w:rsid w:val="0070327F"/>
    <w:rsid w:val="0070406D"/>
    <w:rsid w:val="007040C6"/>
    <w:rsid w:val="007043CA"/>
    <w:rsid w:val="00706975"/>
    <w:rsid w:val="00707893"/>
    <w:rsid w:val="007103AA"/>
    <w:rsid w:val="00711B59"/>
    <w:rsid w:val="007125E6"/>
    <w:rsid w:val="00712B71"/>
    <w:rsid w:val="00712D09"/>
    <w:rsid w:val="00713039"/>
    <w:rsid w:val="007145D7"/>
    <w:rsid w:val="00715BD6"/>
    <w:rsid w:val="007167FC"/>
    <w:rsid w:val="00716FB7"/>
    <w:rsid w:val="007219EF"/>
    <w:rsid w:val="00721D69"/>
    <w:rsid w:val="00721F27"/>
    <w:rsid w:val="00723694"/>
    <w:rsid w:val="0072383B"/>
    <w:rsid w:val="0072401B"/>
    <w:rsid w:val="00724824"/>
    <w:rsid w:val="007248BC"/>
    <w:rsid w:val="007254DA"/>
    <w:rsid w:val="00725CCE"/>
    <w:rsid w:val="0072780B"/>
    <w:rsid w:val="00727B4B"/>
    <w:rsid w:val="0073316E"/>
    <w:rsid w:val="00733C35"/>
    <w:rsid w:val="007342F4"/>
    <w:rsid w:val="007348EA"/>
    <w:rsid w:val="00735014"/>
    <w:rsid w:val="00735EE0"/>
    <w:rsid w:val="00737653"/>
    <w:rsid w:val="007379E8"/>
    <w:rsid w:val="0074279E"/>
    <w:rsid w:val="00743C38"/>
    <w:rsid w:val="00744D73"/>
    <w:rsid w:val="007475BF"/>
    <w:rsid w:val="0074776B"/>
    <w:rsid w:val="0074792A"/>
    <w:rsid w:val="00747AA7"/>
    <w:rsid w:val="007509EF"/>
    <w:rsid w:val="00750D2F"/>
    <w:rsid w:val="00751248"/>
    <w:rsid w:val="00751EC5"/>
    <w:rsid w:val="00753A7E"/>
    <w:rsid w:val="007542E3"/>
    <w:rsid w:val="00754679"/>
    <w:rsid w:val="00754710"/>
    <w:rsid w:val="0075712D"/>
    <w:rsid w:val="00761311"/>
    <w:rsid w:val="00761794"/>
    <w:rsid w:val="00762B35"/>
    <w:rsid w:val="00763043"/>
    <w:rsid w:val="00763A2B"/>
    <w:rsid w:val="00765966"/>
    <w:rsid w:val="00765D35"/>
    <w:rsid w:val="007676CA"/>
    <w:rsid w:val="00767CC8"/>
    <w:rsid w:val="00767E85"/>
    <w:rsid w:val="00770339"/>
    <w:rsid w:val="00770E26"/>
    <w:rsid w:val="007739A9"/>
    <w:rsid w:val="0077498A"/>
    <w:rsid w:val="0077627A"/>
    <w:rsid w:val="007763A7"/>
    <w:rsid w:val="007764B3"/>
    <w:rsid w:val="00776933"/>
    <w:rsid w:val="0077708E"/>
    <w:rsid w:val="007773B5"/>
    <w:rsid w:val="0077748B"/>
    <w:rsid w:val="007807FB"/>
    <w:rsid w:val="00780831"/>
    <w:rsid w:val="007817F8"/>
    <w:rsid w:val="0078183F"/>
    <w:rsid w:val="0078231D"/>
    <w:rsid w:val="007834FF"/>
    <w:rsid w:val="007840AE"/>
    <w:rsid w:val="007847A0"/>
    <w:rsid w:val="007850FB"/>
    <w:rsid w:val="00785D69"/>
    <w:rsid w:val="007866FE"/>
    <w:rsid w:val="007879C1"/>
    <w:rsid w:val="00790016"/>
    <w:rsid w:val="0079123F"/>
    <w:rsid w:val="00791539"/>
    <w:rsid w:val="00792845"/>
    <w:rsid w:val="0079284D"/>
    <w:rsid w:val="007930A2"/>
    <w:rsid w:val="00793A63"/>
    <w:rsid w:val="007949F6"/>
    <w:rsid w:val="00795A98"/>
    <w:rsid w:val="0079636C"/>
    <w:rsid w:val="00796475"/>
    <w:rsid w:val="007974C2"/>
    <w:rsid w:val="0079787D"/>
    <w:rsid w:val="00797AAC"/>
    <w:rsid w:val="007A3630"/>
    <w:rsid w:val="007A44FD"/>
    <w:rsid w:val="007A4580"/>
    <w:rsid w:val="007A6E0E"/>
    <w:rsid w:val="007A7331"/>
    <w:rsid w:val="007A78EA"/>
    <w:rsid w:val="007A7E3A"/>
    <w:rsid w:val="007B0657"/>
    <w:rsid w:val="007B12DF"/>
    <w:rsid w:val="007B1833"/>
    <w:rsid w:val="007B23A9"/>
    <w:rsid w:val="007B248B"/>
    <w:rsid w:val="007B30B7"/>
    <w:rsid w:val="007B460A"/>
    <w:rsid w:val="007B4766"/>
    <w:rsid w:val="007B4923"/>
    <w:rsid w:val="007C09B7"/>
    <w:rsid w:val="007C0CF4"/>
    <w:rsid w:val="007C1D39"/>
    <w:rsid w:val="007C1FF7"/>
    <w:rsid w:val="007C2C95"/>
    <w:rsid w:val="007C3AFA"/>
    <w:rsid w:val="007C6DBD"/>
    <w:rsid w:val="007C762C"/>
    <w:rsid w:val="007D0B85"/>
    <w:rsid w:val="007D2142"/>
    <w:rsid w:val="007D4503"/>
    <w:rsid w:val="007D4630"/>
    <w:rsid w:val="007D4CCB"/>
    <w:rsid w:val="007D5648"/>
    <w:rsid w:val="007D5E05"/>
    <w:rsid w:val="007D698D"/>
    <w:rsid w:val="007D7554"/>
    <w:rsid w:val="007E0409"/>
    <w:rsid w:val="007E0911"/>
    <w:rsid w:val="007E18F9"/>
    <w:rsid w:val="007E2291"/>
    <w:rsid w:val="007E437E"/>
    <w:rsid w:val="007E53DA"/>
    <w:rsid w:val="007E7159"/>
    <w:rsid w:val="007F02C6"/>
    <w:rsid w:val="007F0AFA"/>
    <w:rsid w:val="007F10D3"/>
    <w:rsid w:val="007F1A4D"/>
    <w:rsid w:val="007F1C99"/>
    <w:rsid w:val="007F23E3"/>
    <w:rsid w:val="007F2940"/>
    <w:rsid w:val="007F3247"/>
    <w:rsid w:val="007F5247"/>
    <w:rsid w:val="007F5E1C"/>
    <w:rsid w:val="007F6769"/>
    <w:rsid w:val="008007EC"/>
    <w:rsid w:val="00803389"/>
    <w:rsid w:val="00803E95"/>
    <w:rsid w:val="00804215"/>
    <w:rsid w:val="0080589E"/>
    <w:rsid w:val="00805CE2"/>
    <w:rsid w:val="00807CC2"/>
    <w:rsid w:val="00810208"/>
    <w:rsid w:val="0081044F"/>
    <w:rsid w:val="00810A4F"/>
    <w:rsid w:val="008112A7"/>
    <w:rsid w:val="00811BDB"/>
    <w:rsid w:val="0081216A"/>
    <w:rsid w:val="008123BB"/>
    <w:rsid w:val="008147E5"/>
    <w:rsid w:val="008159D1"/>
    <w:rsid w:val="00816C9E"/>
    <w:rsid w:val="00817972"/>
    <w:rsid w:val="00820186"/>
    <w:rsid w:val="00820D35"/>
    <w:rsid w:val="00820EF6"/>
    <w:rsid w:val="008213D4"/>
    <w:rsid w:val="008217C0"/>
    <w:rsid w:val="00823154"/>
    <w:rsid w:val="00823D5B"/>
    <w:rsid w:val="00824764"/>
    <w:rsid w:val="00826EF4"/>
    <w:rsid w:val="00827268"/>
    <w:rsid w:val="00827D62"/>
    <w:rsid w:val="0083079B"/>
    <w:rsid w:val="008326DE"/>
    <w:rsid w:val="0083275C"/>
    <w:rsid w:val="008327A0"/>
    <w:rsid w:val="00832AB7"/>
    <w:rsid w:val="0083509D"/>
    <w:rsid w:val="00835283"/>
    <w:rsid w:val="008369D4"/>
    <w:rsid w:val="00837474"/>
    <w:rsid w:val="00840A5D"/>
    <w:rsid w:val="0084149D"/>
    <w:rsid w:val="00841660"/>
    <w:rsid w:val="00841B66"/>
    <w:rsid w:val="00841CFC"/>
    <w:rsid w:val="008439EF"/>
    <w:rsid w:val="0084450A"/>
    <w:rsid w:val="0084499D"/>
    <w:rsid w:val="0084533E"/>
    <w:rsid w:val="00845EEC"/>
    <w:rsid w:val="008460DB"/>
    <w:rsid w:val="008463D5"/>
    <w:rsid w:val="008477A7"/>
    <w:rsid w:val="00850460"/>
    <w:rsid w:val="008507DE"/>
    <w:rsid w:val="008539CD"/>
    <w:rsid w:val="00855836"/>
    <w:rsid w:val="00855905"/>
    <w:rsid w:val="00855A16"/>
    <w:rsid w:val="00855E51"/>
    <w:rsid w:val="00856EDF"/>
    <w:rsid w:val="008576CF"/>
    <w:rsid w:val="00857939"/>
    <w:rsid w:val="008632B4"/>
    <w:rsid w:val="00864F6C"/>
    <w:rsid w:val="00865ECD"/>
    <w:rsid w:val="00866874"/>
    <w:rsid w:val="00866FD4"/>
    <w:rsid w:val="008676C4"/>
    <w:rsid w:val="00867897"/>
    <w:rsid w:val="008716CA"/>
    <w:rsid w:val="00872570"/>
    <w:rsid w:val="00873C6B"/>
    <w:rsid w:val="0087527A"/>
    <w:rsid w:val="008804E3"/>
    <w:rsid w:val="008806E8"/>
    <w:rsid w:val="008816AB"/>
    <w:rsid w:val="0088194B"/>
    <w:rsid w:val="00882586"/>
    <w:rsid w:val="0088295C"/>
    <w:rsid w:val="00882B8E"/>
    <w:rsid w:val="00883EE1"/>
    <w:rsid w:val="00885B0F"/>
    <w:rsid w:val="00886DE8"/>
    <w:rsid w:val="00887B9F"/>
    <w:rsid w:val="008904E2"/>
    <w:rsid w:val="00890674"/>
    <w:rsid w:val="008909AE"/>
    <w:rsid w:val="00890FB2"/>
    <w:rsid w:val="00891D47"/>
    <w:rsid w:val="00892F4B"/>
    <w:rsid w:val="00893440"/>
    <w:rsid w:val="00893D2B"/>
    <w:rsid w:val="008941CD"/>
    <w:rsid w:val="008945E3"/>
    <w:rsid w:val="00895024"/>
    <w:rsid w:val="0089508A"/>
    <w:rsid w:val="00895436"/>
    <w:rsid w:val="00895D04"/>
    <w:rsid w:val="00895D4A"/>
    <w:rsid w:val="008976C0"/>
    <w:rsid w:val="008976D4"/>
    <w:rsid w:val="00897D16"/>
    <w:rsid w:val="008A0605"/>
    <w:rsid w:val="008A1436"/>
    <w:rsid w:val="008A224E"/>
    <w:rsid w:val="008A2D43"/>
    <w:rsid w:val="008A557D"/>
    <w:rsid w:val="008A69C6"/>
    <w:rsid w:val="008A7809"/>
    <w:rsid w:val="008B016A"/>
    <w:rsid w:val="008B1218"/>
    <w:rsid w:val="008B1C24"/>
    <w:rsid w:val="008B27E2"/>
    <w:rsid w:val="008B2A53"/>
    <w:rsid w:val="008B2CFE"/>
    <w:rsid w:val="008B2D45"/>
    <w:rsid w:val="008B3AAE"/>
    <w:rsid w:val="008B3AC3"/>
    <w:rsid w:val="008B5998"/>
    <w:rsid w:val="008B76AA"/>
    <w:rsid w:val="008C0A24"/>
    <w:rsid w:val="008C141C"/>
    <w:rsid w:val="008C1C36"/>
    <w:rsid w:val="008C24A7"/>
    <w:rsid w:val="008C447C"/>
    <w:rsid w:val="008C5A27"/>
    <w:rsid w:val="008D1208"/>
    <w:rsid w:val="008D2431"/>
    <w:rsid w:val="008D663C"/>
    <w:rsid w:val="008D6CDC"/>
    <w:rsid w:val="008D6D5F"/>
    <w:rsid w:val="008E09BE"/>
    <w:rsid w:val="008E09F7"/>
    <w:rsid w:val="008E1DD9"/>
    <w:rsid w:val="008E2047"/>
    <w:rsid w:val="008E21D3"/>
    <w:rsid w:val="008E245D"/>
    <w:rsid w:val="008E27D6"/>
    <w:rsid w:val="008E2D68"/>
    <w:rsid w:val="008E348F"/>
    <w:rsid w:val="008E50B2"/>
    <w:rsid w:val="008E5A62"/>
    <w:rsid w:val="008E6497"/>
    <w:rsid w:val="008E6705"/>
    <w:rsid w:val="008E6C55"/>
    <w:rsid w:val="008E7598"/>
    <w:rsid w:val="008E787E"/>
    <w:rsid w:val="008F19EB"/>
    <w:rsid w:val="008F225F"/>
    <w:rsid w:val="008F2982"/>
    <w:rsid w:val="008F4B8C"/>
    <w:rsid w:val="008F6C22"/>
    <w:rsid w:val="008F6F66"/>
    <w:rsid w:val="008F7CC1"/>
    <w:rsid w:val="00900676"/>
    <w:rsid w:val="00901163"/>
    <w:rsid w:val="00906456"/>
    <w:rsid w:val="00907553"/>
    <w:rsid w:val="00907DCC"/>
    <w:rsid w:val="00910080"/>
    <w:rsid w:val="00912AF1"/>
    <w:rsid w:val="00912C37"/>
    <w:rsid w:val="00912C57"/>
    <w:rsid w:val="00912CCF"/>
    <w:rsid w:val="0091423E"/>
    <w:rsid w:val="009156EF"/>
    <w:rsid w:val="009158B0"/>
    <w:rsid w:val="00915EA4"/>
    <w:rsid w:val="009169D6"/>
    <w:rsid w:val="00917C15"/>
    <w:rsid w:val="00920B3E"/>
    <w:rsid w:val="009228D8"/>
    <w:rsid w:val="009238EC"/>
    <w:rsid w:val="009242C5"/>
    <w:rsid w:val="00930D29"/>
    <w:rsid w:val="009334E0"/>
    <w:rsid w:val="00934450"/>
    <w:rsid w:val="00934732"/>
    <w:rsid w:val="0093640D"/>
    <w:rsid w:val="009371B0"/>
    <w:rsid w:val="009379B2"/>
    <w:rsid w:val="00937F72"/>
    <w:rsid w:val="00941202"/>
    <w:rsid w:val="00943A0D"/>
    <w:rsid w:val="00945684"/>
    <w:rsid w:val="00945913"/>
    <w:rsid w:val="0094606D"/>
    <w:rsid w:val="009462E7"/>
    <w:rsid w:val="00946564"/>
    <w:rsid w:val="00950324"/>
    <w:rsid w:val="00950527"/>
    <w:rsid w:val="00952EF5"/>
    <w:rsid w:val="009561FC"/>
    <w:rsid w:val="00956CBE"/>
    <w:rsid w:val="009572CF"/>
    <w:rsid w:val="00957D4D"/>
    <w:rsid w:val="00957EF3"/>
    <w:rsid w:val="0096029D"/>
    <w:rsid w:val="00961590"/>
    <w:rsid w:val="00962D02"/>
    <w:rsid w:val="00963590"/>
    <w:rsid w:val="009635CB"/>
    <w:rsid w:val="00970F5A"/>
    <w:rsid w:val="00973A37"/>
    <w:rsid w:val="0097520F"/>
    <w:rsid w:val="00976510"/>
    <w:rsid w:val="00976BEC"/>
    <w:rsid w:val="0097791E"/>
    <w:rsid w:val="00977FEA"/>
    <w:rsid w:val="0098074F"/>
    <w:rsid w:val="009809C3"/>
    <w:rsid w:val="00980FEF"/>
    <w:rsid w:val="009821F8"/>
    <w:rsid w:val="00982D3B"/>
    <w:rsid w:val="0098511C"/>
    <w:rsid w:val="00987AE0"/>
    <w:rsid w:val="00987BA9"/>
    <w:rsid w:val="00990DCF"/>
    <w:rsid w:val="00991516"/>
    <w:rsid w:val="00991DBF"/>
    <w:rsid w:val="009941DE"/>
    <w:rsid w:val="00994F02"/>
    <w:rsid w:val="00995F3E"/>
    <w:rsid w:val="00997208"/>
    <w:rsid w:val="00997360"/>
    <w:rsid w:val="00997766"/>
    <w:rsid w:val="009A2A0A"/>
    <w:rsid w:val="009A30B7"/>
    <w:rsid w:val="009A3433"/>
    <w:rsid w:val="009A3B13"/>
    <w:rsid w:val="009A4876"/>
    <w:rsid w:val="009A5646"/>
    <w:rsid w:val="009A5F98"/>
    <w:rsid w:val="009A6EFF"/>
    <w:rsid w:val="009A7962"/>
    <w:rsid w:val="009B108F"/>
    <w:rsid w:val="009B1AD9"/>
    <w:rsid w:val="009B3670"/>
    <w:rsid w:val="009B62B1"/>
    <w:rsid w:val="009B73B4"/>
    <w:rsid w:val="009C0506"/>
    <w:rsid w:val="009C06D2"/>
    <w:rsid w:val="009C098B"/>
    <w:rsid w:val="009C1316"/>
    <w:rsid w:val="009C1432"/>
    <w:rsid w:val="009C1EC6"/>
    <w:rsid w:val="009C4262"/>
    <w:rsid w:val="009C4512"/>
    <w:rsid w:val="009C4A74"/>
    <w:rsid w:val="009C4FDC"/>
    <w:rsid w:val="009C5E0A"/>
    <w:rsid w:val="009C60E0"/>
    <w:rsid w:val="009D08EC"/>
    <w:rsid w:val="009D0CA1"/>
    <w:rsid w:val="009D124B"/>
    <w:rsid w:val="009D1A9F"/>
    <w:rsid w:val="009D273D"/>
    <w:rsid w:val="009D302D"/>
    <w:rsid w:val="009D46FC"/>
    <w:rsid w:val="009D47F4"/>
    <w:rsid w:val="009D5790"/>
    <w:rsid w:val="009D6A21"/>
    <w:rsid w:val="009D7264"/>
    <w:rsid w:val="009E1275"/>
    <w:rsid w:val="009E2951"/>
    <w:rsid w:val="009E4168"/>
    <w:rsid w:val="009E6F55"/>
    <w:rsid w:val="009F0DD9"/>
    <w:rsid w:val="009F27B1"/>
    <w:rsid w:val="009F51BB"/>
    <w:rsid w:val="009F5CA4"/>
    <w:rsid w:val="009F644D"/>
    <w:rsid w:val="009F6CB1"/>
    <w:rsid w:val="00A003B8"/>
    <w:rsid w:val="00A00E73"/>
    <w:rsid w:val="00A011F3"/>
    <w:rsid w:val="00A011F8"/>
    <w:rsid w:val="00A01369"/>
    <w:rsid w:val="00A014A8"/>
    <w:rsid w:val="00A02E2C"/>
    <w:rsid w:val="00A04296"/>
    <w:rsid w:val="00A043F7"/>
    <w:rsid w:val="00A04414"/>
    <w:rsid w:val="00A04553"/>
    <w:rsid w:val="00A0580B"/>
    <w:rsid w:val="00A07000"/>
    <w:rsid w:val="00A07589"/>
    <w:rsid w:val="00A07AB4"/>
    <w:rsid w:val="00A07F4C"/>
    <w:rsid w:val="00A12054"/>
    <w:rsid w:val="00A13537"/>
    <w:rsid w:val="00A135AA"/>
    <w:rsid w:val="00A15220"/>
    <w:rsid w:val="00A15BA3"/>
    <w:rsid w:val="00A16F42"/>
    <w:rsid w:val="00A2030F"/>
    <w:rsid w:val="00A27965"/>
    <w:rsid w:val="00A31259"/>
    <w:rsid w:val="00A31751"/>
    <w:rsid w:val="00A3232E"/>
    <w:rsid w:val="00A33197"/>
    <w:rsid w:val="00A34927"/>
    <w:rsid w:val="00A36BB0"/>
    <w:rsid w:val="00A37EFC"/>
    <w:rsid w:val="00A40801"/>
    <w:rsid w:val="00A41940"/>
    <w:rsid w:val="00A444CE"/>
    <w:rsid w:val="00A44ADC"/>
    <w:rsid w:val="00A45C04"/>
    <w:rsid w:val="00A46120"/>
    <w:rsid w:val="00A479FD"/>
    <w:rsid w:val="00A47FE8"/>
    <w:rsid w:val="00A5110F"/>
    <w:rsid w:val="00A528BF"/>
    <w:rsid w:val="00A53360"/>
    <w:rsid w:val="00A54A89"/>
    <w:rsid w:val="00A54FA7"/>
    <w:rsid w:val="00A557AE"/>
    <w:rsid w:val="00A5607C"/>
    <w:rsid w:val="00A60260"/>
    <w:rsid w:val="00A62318"/>
    <w:rsid w:val="00A62B05"/>
    <w:rsid w:val="00A634E7"/>
    <w:rsid w:val="00A64DAE"/>
    <w:rsid w:val="00A65069"/>
    <w:rsid w:val="00A65974"/>
    <w:rsid w:val="00A65C58"/>
    <w:rsid w:val="00A66DB9"/>
    <w:rsid w:val="00A66F07"/>
    <w:rsid w:val="00A67621"/>
    <w:rsid w:val="00A70FE5"/>
    <w:rsid w:val="00A72B03"/>
    <w:rsid w:val="00A72C81"/>
    <w:rsid w:val="00A72CC6"/>
    <w:rsid w:val="00A74045"/>
    <w:rsid w:val="00A74056"/>
    <w:rsid w:val="00A76818"/>
    <w:rsid w:val="00A76ABC"/>
    <w:rsid w:val="00A77563"/>
    <w:rsid w:val="00A77D1C"/>
    <w:rsid w:val="00A77EE2"/>
    <w:rsid w:val="00A81E30"/>
    <w:rsid w:val="00A81F89"/>
    <w:rsid w:val="00A83C47"/>
    <w:rsid w:val="00A8521F"/>
    <w:rsid w:val="00A85A03"/>
    <w:rsid w:val="00A85BC3"/>
    <w:rsid w:val="00A85CBD"/>
    <w:rsid w:val="00A8614F"/>
    <w:rsid w:val="00A86CEF"/>
    <w:rsid w:val="00A9063B"/>
    <w:rsid w:val="00A91283"/>
    <w:rsid w:val="00A92649"/>
    <w:rsid w:val="00A93131"/>
    <w:rsid w:val="00A932ED"/>
    <w:rsid w:val="00A93853"/>
    <w:rsid w:val="00A93DF6"/>
    <w:rsid w:val="00A94C6E"/>
    <w:rsid w:val="00A96049"/>
    <w:rsid w:val="00A96144"/>
    <w:rsid w:val="00A964C8"/>
    <w:rsid w:val="00A9673B"/>
    <w:rsid w:val="00A96D89"/>
    <w:rsid w:val="00A97644"/>
    <w:rsid w:val="00AA1292"/>
    <w:rsid w:val="00AA1765"/>
    <w:rsid w:val="00AA2103"/>
    <w:rsid w:val="00AA2626"/>
    <w:rsid w:val="00AA275A"/>
    <w:rsid w:val="00AA3708"/>
    <w:rsid w:val="00AA3C48"/>
    <w:rsid w:val="00AA3CD2"/>
    <w:rsid w:val="00AA45AC"/>
    <w:rsid w:val="00AA4D52"/>
    <w:rsid w:val="00AA681C"/>
    <w:rsid w:val="00AA6D72"/>
    <w:rsid w:val="00AB0A61"/>
    <w:rsid w:val="00AB0D09"/>
    <w:rsid w:val="00AB1DA0"/>
    <w:rsid w:val="00AB2E31"/>
    <w:rsid w:val="00AB2EF6"/>
    <w:rsid w:val="00AB3798"/>
    <w:rsid w:val="00AB5050"/>
    <w:rsid w:val="00AB6169"/>
    <w:rsid w:val="00AC0E0B"/>
    <w:rsid w:val="00AC19B0"/>
    <w:rsid w:val="00AC1DD6"/>
    <w:rsid w:val="00AC25E7"/>
    <w:rsid w:val="00AC30AF"/>
    <w:rsid w:val="00AC3EF2"/>
    <w:rsid w:val="00AC54FE"/>
    <w:rsid w:val="00AC5746"/>
    <w:rsid w:val="00AC5791"/>
    <w:rsid w:val="00AC6BC5"/>
    <w:rsid w:val="00AD0A8B"/>
    <w:rsid w:val="00AD217F"/>
    <w:rsid w:val="00AD2327"/>
    <w:rsid w:val="00AD279F"/>
    <w:rsid w:val="00AD28F8"/>
    <w:rsid w:val="00AD2DCB"/>
    <w:rsid w:val="00AD37BF"/>
    <w:rsid w:val="00AD3DBB"/>
    <w:rsid w:val="00AD45D9"/>
    <w:rsid w:val="00AD54C6"/>
    <w:rsid w:val="00AD5E27"/>
    <w:rsid w:val="00AD7DEE"/>
    <w:rsid w:val="00AD7F31"/>
    <w:rsid w:val="00AE1000"/>
    <w:rsid w:val="00AE2121"/>
    <w:rsid w:val="00AE3148"/>
    <w:rsid w:val="00AE3C5E"/>
    <w:rsid w:val="00AE3EC1"/>
    <w:rsid w:val="00AE5037"/>
    <w:rsid w:val="00AE632D"/>
    <w:rsid w:val="00AE6D7E"/>
    <w:rsid w:val="00AE6FD0"/>
    <w:rsid w:val="00AE7ED3"/>
    <w:rsid w:val="00AF035B"/>
    <w:rsid w:val="00AF1F57"/>
    <w:rsid w:val="00AF34C6"/>
    <w:rsid w:val="00AF42B4"/>
    <w:rsid w:val="00AF4E6E"/>
    <w:rsid w:val="00AF5DA1"/>
    <w:rsid w:val="00AF676A"/>
    <w:rsid w:val="00AF6881"/>
    <w:rsid w:val="00AF68C5"/>
    <w:rsid w:val="00AF6CBE"/>
    <w:rsid w:val="00B019D6"/>
    <w:rsid w:val="00B01BAC"/>
    <w:rsid w:val="00B024E8"/>
    <w:rsid w:val="00B02BBC"/>
    <w:rsid w:val="00B04041"/>
    <w:rsid w:val="00B04E9E"/>
    <w:rsid w:val="00B052A3"/>
    <w:rsid w:val="00B057EA"/>
    <w:rsid w:val="00B059BB"/>
    <w:rsid w:val="00B05A1C"/>
    <w:rsid w:val="00B05C30"/>
    <w:rsid w:val="00B10913"/>
    <w:rsid w:val="00B10ED6"/>
    <w:rsid w:val="00B116B0"/>
    <w:rsid w:val="00B11F83"/>
    <w:rsid w:val="00B124F6"/>
    <w:rsid w:val="00B13727"/>
    <w:rsid w:val="00B13948"/>
    <w:rsid w:val="00B139A7"/>
    <w:rsid w:val="00B14343"/>
    <w:rsid w:val="00B167BF"/>
    <w:rsid w:val="00B169C3"/>
    <w:rsid w:val="00B1710D"/>
    <w:rsid w:val="00B17195"/>
    <w:rsid w:val="00B22A01"/>
    <w:rsid w:val="00B23DC2"/>
    <w:rsid w:val="00B24287"/>
    <w:rsid w:val="00B242FD"/>
    <w:rsid w:val="00B24CF3"/>
    <w:rsid w:val="00B25764"/>
    <w:rsid w:val="00B272C0"/>
    <w:rsid w:val="00B32022"/>
    <w:rsid w:val="00B3287C"/>
    <w:rsid w:val="00B333CA"/>
    <w:rsid w:val="00B3577B"/>
    <w:rsid w:val="00B35AA3"/>
    <w:rsid w:val="00B36F73"/>
    <w:rsid w:val="00B40179"/>
    <w:rsid w:val="00B43E40"/>
    <w:rsid w:val="00B449A9"/>
    <w:rsid w:val="00B44A0F"/>
    <w:rsid w:val="00B44EC3"/>
    <w:rsid w:val="00B47EFE"/>
    <w:rsid w:val="00B50047"/>
    <w:rsid w:val="00B50B20"/>
    <w:rsid w:val="00B524A5"/>
    <w:rsid w:val="00B52C7E"/>
    <w:rsid w:val="00B52D22"/>
    <w:rsid w:val="00B55E53"/>
    <w:rsid w:val="00B56D82"/>
    <w:rsid w:val="00B61794"/>
    <w:rsid w:val="00B6318C"/>
    <w:rsid w:val="00B678C7"/>
    <w:rsid w:val="00B70DF8"/>
    <w:rsid w:val="00B71257"/>
    <w:rsid w:val="00B73AD2"/>
    <w:rsid w:val="00B75166"/>
    <w:rsid w:val="00B75F90"/>
    <w:rsid w:val="00B770D1"/>
    <w:rsid w:val="00B77143"/>
    <w:rsid w:val="00B7724B"/>
    <w:rsid w:val="00B77662"/>
    <w:rsid w:val="00B77ADB"/>
    <w:rsid w:val="00B80522"/>
    <w:rsid w:val="00B82FC1"/>
    <w:rsid w:val="00B830E9"/>
    <w:rsid w:val="00B84616"/>
    <w:rsid w:val="00B85369"/>
    <w:rsid w:val="00B8673F"/>
    <w:rsid w:val="00B867A4"/>
    <w:rsid w:val="00B867CC"/>
    <w:rsid w:val="00B86BC8"/>
    <w:rsid w:val="00B90175"/>
    <w:rsid w:val="00B905D8"/>
    <w:rsid w:val="00B939A7"/>
    <w:rsid w:val="00B93B1D"/>
    <w:rsid w:val="00B93BB6"/>
    <w:rsid w:val="00B951A5"/>
    <w:rsid w:val="00B975F2"/>
    <w:rsid w:val="00BA1182"/>
    <w:rsid w:val="00BA128B"/>
    <w:rsid w:val="00BA1B8A"/>
    <w:rsid w:val="00BA1DB3"/>
    <w:rsid w:val="00BA2091"/>
    <w:rsid w:val="00BA20D6"/>
    <w:rsid w:val="00BA2277"/>
    <w:rsid w:val="00BA4660"/>
    <w:rsid w:val="00BA5ED4"/>
    <w:rsid w:val="00BA6935"/>
    <w:rsid w:val="00BA6CB5"/>
    <w:rsid w:val="00BB077F"/>
    <w:rsid w:val="00BB3D2D"/>
    <w:rsid w:val="00BB5C88"/>
    <w:rsid w:val="00BC4C40"/>
    <w:rsid w:val="00BD034A"/>
    <w:rsid w:val="00BD04C9"/>
    <w:rsid w:val="00BD0C43"/>
    <w:rsid w:val="00BD0E1D"/>
    <w:rsid w:val="00BD1572"/>
    <w:rsid w:val="00BD1942"/>
    <w:rsid w:val="00BD2D59"/>
    <w:rsid w:val="00BD2DD9"/>
    <w:rsid w:val="00BD346F"/>
    <w:rsid w:val="00BD4B07"/>
    <w:rsid w:val="00BD50C6"/>
    <w:rsid w:val="00BD5589"/>
    <w:rsid w:val="00BD6106"/>
    <w:rsid w:val="00BD6359"/>
    <w:rsid w:val="00BD6428"/>
    <w:rsid w:val="00BD7520"/>
    <w:rsid w:val="00BE176A"/>
    <w:rsid w:val="00BE23C2"/>
    <w:rsid w:val="00BE2B11"/>
    <w:rsid w:val="00BE451C"/>
    <w:rsid w:val="00BE4790"/>
    <w:rsid w:val="00BE4CD8"/>
    <w:rsid w:val="00BE5E9B"/>
    <w:rsid w:val="00BE67AA"/>
    <w:rsid w:val="00BE73F1"/>
    <w:rsid w:val="00BE76F3"/>
    <w:rsid w:val="00BE7A64"/>
    <w:rsid w:val="00BF09B4"/>
    <w:rsid w:val="00BF2E72"/>
    <w:rsid w:val="00BF3368"/>
    <w:rsid w:val="00BF6A8F"/>
    <w:rsid w:val="00BF6DF2"/>
    <w:rsid w:val="00C01594"/>
    <w:rsid w:val="00C01EB6"/>
    <w:rsid w:val="00C02E3C"/>
    <w:rsid w:val="00C0309C"/>
    <w:rsid w:val="00C03C18"/>
    <w:rsid w:val="00C050C8"/>
    <w:rsid w:val="00C075D0"/>
    <w:rsid w:val="00C1155B"/>
    <w:rsid w:val="00C11A9A"/>
    <w:rsid w:val="00C122B6"/>
    <w:rsid w:val="00C14B3E"/>
    <w:rsid w:val="00C1768B"/>
    <w:rsid w:val="00C17B3D"/>
    <w:rsid w:val="00C20AAB"/>
    <w:rsid w:val="00C221AE"/>
    <w:rsid w:val="00C224D2"/>
    <w:rsid w:val="00C22A7F"/>
    <w:rsid w:val="00C232C3"/>
    <w:rsid w:val="00C23EFE"/>
    <w:rsid w:val="00C253BA"/>
    <w:rsid w:val="00C25437"/>
    <w:rsid w:val="00C25ED8"/>
    <w:rsid w:val="00C261D8"/>
    <w:rsid w:val="00C26482"/>
    <w:rsid w:val="00C27E17"/>
    <w:rsid w:val="00C27FFC"/>
    <w:rsid w:val="00C32707"/>
    <w:rsid w:val="00C32E72"/>
    <w:rsid w:val="00C33D50"/>
    <w:rsid w:val="00C3548D"/>
    <w:rsid w:val="00C37FC9"/>
    <w:rsid w:val="00C40FC7"/>
    <w:rsid w:val="00C436D7"/>
    <w:rsid w:val="00C4468D"/>
    <w:rsid w:val="00C45580"/>
    <w:rsid w:val="00C45DBC"/>
    <w:rsid w:val="00C46225"/>
    <w:rsid w:val="00C47B5D"/>
    <w:rsid w:val="00C47E8E"/>
    <w:rsid w:val="00C47E90"/>
    <w:rsid w:val="00C47EA9"/>
    <w:rsid w:val="00C50637"/>
    <w:rsid w:val="00C53334"/>
    <w:rsid w:val="00C570B7"/>
    <w:rsid w:val="00C6092C"/>
    <w:rsid w:val="00C61D55"/>
    <w:rsid w:val="00C621E1"/>
    <w:rsid w:val="00C62237"/>
    <w:rsid w:val="00C623B9"/>
    <w:rsid w:val="00C62AA0"/>
    <w:rsid w:val="00C63B8C"/>
    <w:rsid w:val="00C63D4F"/>
    <w:rsid w:val="00C65F23"/>
    <w:rsid w:val="00C66514"/>
    <w:rsid w:val="00C71342"/>
    <w:rsid w:val="00C718F0"/>
    <w:rsid w:val="00C71E1E"/>
    <w:rsid w:val="00C75058"/>
    <w:rsid w:val="00C753A8"/>
    <w:rsid w:val="00C77959"/>
    <w:rsid w:val="00C814B9"/>
    <w:rsid w:val="00C82089"/>
    <w:rsid w:val="00C829AF"/>
    <w:rsid w:val="00C838B1"/>
    <w:rsid w:val="00C854F8"/>
    <w:rsid w:val="00C865C4"/>
    <w:rsid w:val="00C8749D"/>
    <w:rsid w:val="00C87B8C"/>
    <w:rsid w:val="00C87D55"/>
    <w:rsid w:val="00C9153D"/>
    <w:rsid w:val="00C91D25"/>
    <w:rsid w:val="00C91EA8"/>
    <w:rsid w:val="00C93D90"/>
    <w:rsid w:val="00C94587"/>
    <w:rsid w:val="00C94DC1"/>
    <w:rsid w:val="00C968E4"/>
    <w:rsid w:val="00C96C7B"/>
    <w:rsid w:val="00C97CA5"/>
    <w:rsid w:val="00CA04E5"/>
    <w:rsid w:val="00CA19E4"/>
    <w:rsid w:val="00CA2AC5"/>
    <w:rsid w:val="00CA2EA5"/>
    <w:rsid w:val="00CA45A4"/>
    <w:rsid w:val="00CA513A"/>
    <w:rsid w:val="00CA5BEA"/>
    <w:rsid w:val="00CA5C8C"/>
    <w:rsid w:val="00CA6033"/>
    <w:rsid w:val="00CA68E0"/>
    <w:rsid w:val="00CB11E7"/>
    <w:rsid w:val="00CB2EC8"/>
    <w:rsid w:val="00CB33AF"/>
    <w:rsid w:val="00CB4AAC"/>
    <w:rsid w:val="00CB5153"/>
    <w:rsid w:val="00CB5C00"/>
    <w:rsid w:val="00CB6CB6"/>
    <w:rsid w:val="00CC0341"/>
    <w:rsid w:val="00CC07D8"/>
    <w:rsid w:val="00CC0C09"/>
    <w:rsid w:val="00CC0FFB"/>
    <w:rsid w:val="00CC11C6"/>
    <w:rsid w:val="00CC179E"/>
    <w:rsid w:val="00CC1A7E"/>
    <w:rsid w:val="00CC1D2B"/>
    <w:rsid w:val="00CC45EA"/>
    <w:rsid w:val="00CC56BC"/>
    <w:rsid w:val="00CC5A37"/>
    <w:rsid w:val="00CC5A61"/>
    <w:rsid w:val="00CC63EC"/>
    <w:rsid w:val="00CC7233"/>
    <w:rsid w:val="00CC78E9"/>
    <w:rsid w:val="00CC7E4D"/>
    <w:rsid w:val="00CD0531"/>
    <w:rsid w:val="00CD1EEA"/>
    <w:rsid w:val="00CD2D3F"/>
    <w:rsid w:val="00CD35A5"/>
    <w:rsid w:val="00CD3F93"/>
    <w:rsid w:val="00CD53A1"/>
    <w:rsid w:val="00CD5952"/>
    <w:rsid w:val="00CD75C5"/>
    <w:rsid w:val="00CE24F6"/>
    <w:rsid w:val="00CE25F6"/>
    <w:rsid w:val="00CE27A7"/>
    <w:rsid w:val="00CE2968"/>
    <w:rsid w:val="00CE3189"/>
    <w:rsid w:val="00CE3351"/>
    <w:rsid w:val="00CE4D49"/>
    <w:rsid w:val="00CE6571"/>
    <w:rsid w:val="00CE76BD"/>
    <w:rsid w:val="00CE7E81"/>
    <w:rsid w:val="00CF0555"/>
    <w:rsid w:val="00CF1031"/>
    <w:rsid w:val="00CF1BEA"/>
    <w:rsid w:val="00CF224E"/>
    <w:rsid w:val="00CF2881"/>
    <w:rsid w:val="00CF3BC8"/>
    <w:rsid w:val="00CF3D96"/>
    <w:rsid w:val="00CF64FA"/>
    <w:rsid w:val="00D017D8"/>
    <w:rsid w:val="00D01FEA"/>
    <w:rsid w:val="00D025F0"/>
    <w:rsid w:val="00D03DB4"/>
    <w:rsid w:val="00D054F6"/>
    <w:rsid w:val="00D0559D"/>
    <w:rsid w:val="00D05828"/>
    <w:rsid w:val="00D0627F"/>
    <w:rsid w:val="00D06D89"/>
    <w:rsid w:val="00D10789"/>
    <w:rsid w:val="00D10A8F"/>
    <w:rsid w:val="00D11081"/>
    <w:rsid w:val="00D11285"/>
    <w:rsid w:val="00D115B8"/>
    <w:rsid w:val="00D11708"/>
    <w:rsid w:val="00D118C4"/>
    <w:rsid w:val="00D12A86"/>
    <w:rsid w:val="00D13778"/>
    <w:rsid w:val="00D13BA0"/>
    <w:rsid w:val="00D14629"/>
    <w:rsid w:val="00D16E28"/>
    <w:rsid w:val="00D17BC7"/>
    <w:rsid w:val="00D2036C"/>
    <w:rsid w:val="00D22A85"/>
    <w:rsid w:val="00D24F3A"/>
    <w:rsid w:val="00D25100"/>
    <w:rsid w:val="00D261A9"/>
    <w:rsid w:val="00D262F0"/>
    <w:rsid w:val="00D27160"/>
    <w:rsid w:val="00D274DA"/>
    <w:rsid w:val="00D2768C"/>
    <w:rsid w:val="00D317B4"/>
    <w:rsid w:val="00D32754"/>
    <w:rsid w:val="00D3368C"/>
    <w:rsid w:val="00D37415"/>
    <w:rsid w:val="00D379F2"/>
    <w:rsid w:val="00D37DEA"/>
    <w:rsid w:val="00D4004E"/>
    <w:rsid w:val="00D41BF2"/>
    <w:rsid w:val="00D42478"/>
    <w:rsid w:val="00D43FC8"/>
    <w:rsid w:val="00D4515E"/>
    <w:rsid w:val="00D4539D"/>
    <w:rsid w:val="00D47006"/>
    <w:rsid w:val="00D47845"/>
    <w:rsid w:val="00D52587"/>
    <w:rsid w:val="00D52F08"/>
    <w:rsid w:val="00D548CA"/>
    <w:rsid w:val="00D55785"/>
    <w:rsid w:val="00D6019C"/>
    <w:rsid w:val="00D605EE"/>
    <w:rsid w:val="00D62636"/>
    <w:rsid w:val="00D62731"/>
    <w:rsid w:val="00D651BD"/>
    <w:rsid w:val="00D65B46"/>
    <w:rsid w:val="00D701AA"/>
    <w:rsid w:val="00D720E0"/>
    <w:rsid w:val="00D72ECE"/>
    <w:rsid w:val="00D745EE"/>
    <w:rsid w:val="00D753AD"/>
    <w:rsid w:val="00D76C8E"/>
    <w:rsid w:val="00D77E57"/>
    <w:rsid w:val="00D80CC8"/>
    <w:rsid w:val="00D80F7C"/>
    <w:rsid w:val="00D81266"/>
    <w:rsid w:val="00D815E5"/>
    <w:rsid w:val="00D81871"/>
    <w:rsid w:val="00D827AF"/>
    <w:rsid w:val="00D842F5"/>
    <w:rsid w:val="00D84307"/>
    <w:rsid w:val="00D84640"/>
    <w:rsid w:val="00D85401"/>
    <w:rsid w:val="00D86C65"/>
    <w:rsid w:val="00D917BB"/>
    <w:rsid w:val="00D91BE9"/>
    <w:rsid w:val="00D9210C"/>
    <w:rsid w:val="00D92378"/>
    <w:rsid w:val="00D937EE"/>
    <w:rsid w:val="00D93D00"/>
    <w:rsid w:val="00D93F94"/>
    <w:rsid w:val="00D947AA"/>
    <w:rsid w:val="00D94AB2"/>
    <w:rsid w:val="00D95FBE"/>
    <w:rsid w:val="00D96487"/>
    <w:rsid w:val="00D96629"/>
    <w:rsid w:val="00D9737B"/>
    <w:rsid w:val="00D97777"/>
    <w:rsid w:val="00D9785D"/>
    <w:rsid w:val="00D97F02"/>
    <w:rsid w:val="00DA0D4E"/>
    <w:rsid w:val="00DA14C6"/>
    <w:rsid w:val="00DA2577"/>
    <w:rsid w:val="00DA41AC"/>
    <w:rsid w:val="00DA757F"/>
    <w:rsid w:val="00DA7A16"/>
    <w:rsid w:val="00DB0638"/>
    <w:rsid w:val="00DB2352"/>
    <w:rsid w:val="00DB2A52"/>
    <w:rsid w:val="00DB3103"/>
    <w:rsid w:val="00DB3222"/>
    <w:rsid w:val="00DB347D"/>
    <w:rsid w:val="00DB3B45"/>
    <w:rsid w:val="00DC1444"/>
    <w:rsid w:val="00DC178F"/>
    <w:rsid w:val="00DC21BA"/>
    <w:rsid w:val="00DC2921"/>
    <w:rsid w:val="00DC4B22"/>
    <w:rsid w:val="00DC4F67"/>
    <w:rsid w:val="00DC617F"/>
    <w:rsid w:val="00DC63F8"/>
    <w:rsid w:val="00DC6764"/>
    <w:rsid w:val="00DC73C1"/>
    <w:rsid w:val="00DC7750"/>
    <w:rsid w:val="00DC781C"/>
    <w:rsid w:val="00DC7CEE"/>
    <w:rsid w:val="00DC7FC4"/>
    <w:rsid w:val="00DD1914"/>
    <w:rsid w:val="00DD1A74"/>
    <w:rsid w:val="00DD2C51"/>
    <w:rsid w:val="00DD3378"/>
    <w:rsid w:val="00DD4868"/>
    <w:rsid w:val="00DD53AD"/>
    <w:rsid w:val="00DD5442"/>
    <w:rsid w:val="00DD54EA"/>
    <w:rsid w:val="00DD5784"/>
    <w:rsid w:val="00DD5910"/>
    <w:rsid w:val="00DD765F"/>
    <w:rsid w:val="00DE1611"/>
    <w:rsid w:val="00DE1D56"/>
    <w:rsid w:val="00DE32BF"/>
    <w:rsid w:val="00DE4387"/>
    <w:rsid w:val="00DE519E"/>
    <w:rsid w:val="00DE5A77"/>
    <w:rsid w:val="00DE6166"/>
    <w:rsid w:val="00DE6EA7"/>
    <w:rsid w:val="00DF085A"/>
    <w:rsid w:val="00DF3CAA"/>
    <w:rsid w:val="00DF3D80"/>
    <w:rsid w:val="00DF4375"/>
    <w:rsid w:val="00DF4531"/>
    <w:rsid w:val="00DF5CBF"/>
    <w:rsid w:val="00DF7252"/>
    <w:rsid w:val="00DF7BE0"/>
    <w:rsid w:val="00E00517"/>
    <w:rsid w:val="00E008F8"/>
    <w:rsid w:val="00E015A6"/>
    <w:rsid w:val="00E020C3"/>
    <w:rsid w:val="00E03AD4"/>
    <w:rsid w:val="00E04513"/>
    <w:rsid w:val="00E0477E"/>
    <w:rsid w:val="00E04F4A"/>
    <w:rsid w:val="00E0540B"/>
    <w:rsid w:val="00E05DC1"/>
    <w:rsid w:val="00E06BE9"/>
    <w:rsid w:val="00E072AE"/>
    <w:rsid w:val="00E10377"/>
    <w:rsid w:val="00E10E93"/>
    <w:rsid w:val="00E113C6"/>
    <w:rsid w:val="00E1217B"/>
    <w:rsid w:val="00E1258F"/>
    <w:rsid w:val="00E1260E"/>
    <w:rsid w:val="00E14487"/>
    <w:rsid w:val="00E14E37"/>
    <w:rsid w:val="00E161C8"/>
    <w:rsid w:val="00E174F8"/>
    <w:rsid w:val="00E22140"/>
    <w:rsid w:val="00E2214A"/>
    <w:rsid w:val="00E22695"/>
    <w:rsid w:val="00E24419"/>
    <w:rsid w:val="00E24A19"/>
    <w:rsid w:val="00E2534B"/>
    <w:rsid w:val="00E2536B"/>
    <w:rsid w:val="00E25387"/>
    <w:rsid w:val="00E26A0D"/>
    <w:rsid w:val="00E27181"/>
    <w:rsid w:val="00E316B1"/>
    <w:rsid w:val="00E32187"/>
    <w:rsid w:val="00E331E6"/>
    <w:rsid w:val="00E337B7"/>
    <w:rsid w:val="00E341B1"/>
    <w:rsid w:val="00E36267"/>
    <w:rsid w:val="00E36593"/>
    <w:rsid w:val="00E36CF6"/>
    <w:rsid w:val="00E37AE1"/>
    <w:rsid w:val="00E37BAB"/>
    <w:rsid w:val="00E413D4"/>
    <w:rsid w:val="00E430FA"/>
    <w:rsid w:val="00E44A9B"/>
    <w:rsid w:val="00E4604C"/>
    <w:rsid w:val="00E467D5"/>
    <w:rsid w:val="00E46F37"/>
    <w:rsid w:val="00E47B08"/>
    <w:rsid w:val="00E50230"/>
    <w:rsid w:val="00E503AF"/>
    <w:rsid w:val="00E5164D"/>
    <w:rsid w:val="00E51962"/>
    <w:rsid w:val="00E529AF"/>
    <w:rsid w:val="00E5316C"/>
    <w:rsid w:val="00E53180"/>
    <w:rsid w:val="00E532C9"/>
    <w:rsid w:val="00E53897"/>
    <w:rsid w:val="00E541EA"/>
    <w:rsid w:val="00E54DC1"/>
    <w:rsid w:val="00E54E79"/>
    <w:rsid w:val="00E56615"/>
    <w:rsid w:val="00E56874"/>
    <w:rsid w:val="00E606E9"/>
    <w:rsid w:val="00E607AD"/>
    <w:rsid w:val="00E625AB"/>
    <w:rsid w:val="00E63766"/>
    <w:rsid w:val="00E6385B"/>
    <w:rsid w:val="00E63F64"/>
    <w:rsid w:val="00E6489C"/>
    <w:rsid w:val="00E651EE"/>
    <w:rsid w:val="00E66BBE"/>
    <w:rsid w:val="00E67896"/>
    <w:rsid w:val="00E678FB"/>
    <w:rsid w:val="00E7044B"/>
    <w:rsid w:val="00E705F9"/>
    <w:rsid w:val="00E71E46"/>
    <w:rsid w:val="00E726B1"/>
    <w:rsid w:val="00E73367"/>
    <w:rsid w:val="00E737AD"/>
    <w:rsid w:val="00E73FE2"/>
    <w:rsid w:val="00E7540D"/>
    <w:rsid w:val="00E7632E"/>
    <w:rsid w:val="00E76791"/>
    <w:rsid w:val="00E76B49"/>
    <w:rsid w:val="00E76DDC"/>
    <w:rsid w:val="00E76EA7"/>
    <w:rsid w:val="00E77403"/>
    <w:rsid w:val="00E77704"/>
    <w:rsid w:val="00E820C2"/>
    <w:rsid w:val="00E8229D"/>
    <w:rsid w:val="00E825EA"/>
    <w:rsid w:val="00E86A5B"/>
    <w:rsid w:val="00E87BF8"/>
    <w:rsid w:val="00E87CE0"/>
    <w:rsid w:val="00E90713"/>
    <w:rsid w:val="00E91F26"/>
    <w:rsid w:val="00E935F2"/>
    <w:rsid w:val="00E960E4"/>
    <w:rsid w:val="00E96829"/>
    <w:rsid w:val="00EA0BBC"/>
    <w:rsid w:val="00EA2E6F"/>
    <w:rsid w:val="00EA3D4F"/>
    <w:rsid w:val="00EA48C2"/>
    <w:rsid w:val="00EA5BB0"/>
    <w:rsid w:val="00EA6D39"/>
    <w:rsid w:val="00EA7281"/>
    <w:rsid w:val="00EA78BC"/>
    <w:rsid w:val="00EB151B"/>
    <w:rsid w:val="00EB19C4"/>
    <w:rsid w:val="00EB215A"/>
    <w:rsid w:val="00EB5157"/>
    <w:rsid w:val="00EB5953"/>
    <w:rsid w:val="00EB5BDC"/>
    <w:rsid w:val="00EB6EBD"/>
    <w:rsid w:val="00EB752B"/>
    <w:rsid w:val="00EC1D84"/>
    <w:rsid w:val="00EC2478"/>
    <w:rsid w:val="00EC4D3B"/>
    <w:rsid w:val="00EC6461"/>
    <w:rsid w:val="00EC6713"/>
    <w:rsid w:val="00EC6AD9"/>
    <w:rsid w:val="00EC6B16"/>
    <w:rsid w:val="00EC7299"/>
    <w:rsid w:val="00EC77E3"/>
    <w:rsid w:val="00ED03F1"/>
    <w:rsid w:val="00ED047B"/>
    <w:rsid w:val="00ED1D8B"/>
    <w:rsid w:val="00ED2A84"/>
    <w:rsid w:val="00ED3949"/>
    <w:rsid w:val="00ED3DB4"/>
    <w:rsid w:val="00ED3F94"/>
    <w:rsid w:val="00ED5333"/>
    <w:rsid w:val="00ED5B07"/>
    <w:rsid w:val="00EE3E10"/>
    <w:rsid w:val="00EE3E87"/>
    <w:rsid w:val="00EE472E"/>
    <w:rsid w:val="00EE4E2F"/>
    <w:rsid w:val="00EE58EB"/>
    <w:rsid w:val="00EF2A0E"/>
    <w:rsid w:val="00EF2B9A"/>
    <w:rsid w:val="00EF2C1A"/>
    <w:rsid w:val="00EF2F69"/>
    <w:rsid w:val="00EF47CB"/>
    <w:rsid w:val="00EF53AF"/>
    <w:rsid w:val="00EF6610"/>
    <w:rsid w:val="00EF70F1"/>
    <w:rsid w:val="00EF7373"/>
    <w:rsid w:val="00EF74EB"/>
    <w:rsid w:val="00EF7A4E"/>
    <w:rsid w:val="00F0651B"/>
    <w:rsid w:val="00F069D8"/>
    <w:rsid w:val="00F06AB9"/>
    <w:rsid w:val="00F06EA0"/>
    <w:rsid w:val="00F107CC"/>
    <w:rsid w:val="00F11F0E"/>
    <w:rsid w:val="00F11FC6"/>
    <w:rsid w:val="00F1239D"/>
    <w:rsid w:val="00F13F2D"/>
    <w:rsid w:val="00F147B7"/>
    <w:rsid w:val="00F14AC1"/>
    <w:rsid w:val="00F17724"/>
    <w:rsid w:val="00F178D8"/>
    <w:rsid w:val="00F17934"/>
    <w:rsid w:val="00F20141"/>
    <w:rsid w:val="00F2186C"/>
    <w:rsid w:val="00F221D1"/>
    <w:rsid w:val="00F22964"/>
    <w:rsid w:val="00F2338E"/>
    <w:rsid w:val="00F2615F"/>
    <w:rsid w:val="00F26191"/>
    <w:rsid w:val="00F27949"/>
    <w:rsid w:val="00F27A62"/>
    <w:rsid w:val="00F27B1E"/>
    <w:rsid w:val="00F30BC8"/>
    <w:rsid w:val="00F30D89"/>
    <w:rsid w:val="00F32FFC"/>
    <w:rsid w:val="00F334D9"/>
    <w:rsid w:val="00F33539"/>
    <w:rsid w:val="00F34F2E"/>
    <w:rsid w:val="00F35445"/>
    <w:rsid w:val="00F3670F"/>
    <w:rsid w:val="00F36FF1"/>
    <w:rsid w:val="00F3745C"/>
    <w:rsid w:val="00F374A5"/>
    <w:rsid w:val="00F40EBD"/>
    <w:rsid w:val="00F418BA"/>
    <w:rsid w:val="00F41E7A"/>
    <w:rsid w:val="00F41FD8"/>
    <w:rsid w:val="00F424F1"/>
    <w:rsid w:val="00F43F4C"/>
    <w:rsid w:val="00F44E98"/>
    <w:rsid w:val="00F450A3"/>
    <w:rsid w:val="00F45EAC"/>
    <w:rsid w:val="00F468E8"/>
    <w:rsid w:val="00F46A8F"/>
    <w:rsid w:val="00F478F0"/>
    <w:rsid w:val="00F507FA"/>
    <w:rsid w:val="00F50F5A"/>
    <w:rsid w:val="00F51559"/>
    <w:rsid w:val="00F52046"/>
    <w:rsid w:val="00F5222A"/>
    <w:rsid w:val="00F527CE"/>
    <w:rsid w:val="00F52D0E"/>
    <w:rsid w:val="00F53624"/>
    <w:rsid w:val="00F54B5B"/>
    <w:rsid w:val="00F562E2"/>
    <w:rsid w:val="00F572BF"/>
    <w:rsid w:val="00F60FB4"/>
    <w:rsid w:val="00F61F48"/>
    <w:rsid w:val="00F626B6"/>
    <w:rsid w:val="00F63808"/>
    <w:rsid w:val="00F649AC"/>
    <w:rsid w:val="00F64AF9"/>
    <w:rsid w:val="00F66022"/>
    <w:rsid w:val="00F66D75"/>
    <w:rsid w:val="00F67412"/>
    <w:rsid w:val="00F72892"/>
    <w:rsid w:val="00F73B4B"/>
    <w:rsid w:val="00F74FBA"/>
    <w:rsid w:val="00F753E5"/>
    <w:rsid w:val="00F75B0B"/>
    <w:rsid w:val="00F77401"/>
    <w:rsid w:val="00F82B3D"/>
    <w:rsid w:val="00F830FA"/>
    <w:rsid w:val="00F8461B"/>
    <w:rsid w:val="00F846C7"/>
    <w:rsid w:val="00F84AD3"/>
    <w:rsid w:val="00F84E2B"/>
    <w:rsid w:val="00F862E2"/>
    <w:rsid w:val="00F86B71"/>
    <w:rsid w:val="00F918DA"/>
    <w:rsid w:val="00F92633"/>
    <w:rsid w:val="00F92787"/>
    <w:rsid w:val="00F92892"/>
    <w:rsid w:val="00F92EB2"/>
    <w:rsid w:val="00F942EE"/>
    <w:rsid w:val="00F94CD2"/>
    <w:rsid w:val="00F95B7E"/>
    <w:rsid w:val="00F95F41"/>
    <w:rsid w:val="00F9653D"/>
    <w:rsid w:val="00F9787C"/>
    <w:rsid w:val="00FA0097"/>
    <w:rsid w:val="00FA04A2"/>
    <w:rsid w:val="00FA2D61"/>
    <w:rsid w:val="00FA468D"/>
    <w:rsid w:val="00FA66ED"/>
    <w:rsid w:val="00FB1772"/>
    <w:rsid w:val="00FB20D3"/>
    <w:rsid w:val="00FB2F00"/>
    <w:rsid w:val="00FB51FF"/>
    <w:rsid w:val="00FB59DA"/>
    <w:rsid w:val="00FB7B7E"/>
    <w:rsid w:val="00FC0794"/>
    <w:rsid w:val="00FC0A74"/>
    <w:rsid w:val="00FC19F4"/>
    <w:rsid w:val="00FC1B1F"/>
    <w:rsid w:val="00FC1C0F"/>
    <w:rsid w:val="00FC25F6"/>
    <w:rsid w:val="00FC3395"/>
    <w:rsid w:val="00FC3ABA"/>
    <w:rsid w:val="00FC4D2E"/>
    <w:rsid w:val="00FC57AF"/>
    <w:rsid w:val="00FC5D43"/>
    <w:rsid w:val="00FC5D61"/>
    <w:rsid w:val="00FC6FE9"/>
    <w:rsid w:val="00FC7A6E"/>
    <w:rsid w:val="00FD00B5"/>
    <w:rsid w:val="00FD00BC"/>
    <w:rsid w:val="00FD00C3"/>
    <w:rsid w:val="00FD118B"/>
    <w:rsid w:val="00FD176E"/>
    <w:rsid w:val="00FD2D6D"/>
    <w:rsid w:val="00FD372A"/>
    <w:rsid w:val="00FD450F"/>
    <w:rsid w:val="00FD48A0"/>
    <w:rsid w:val="00FD509D"/>
    <w:rsid w:val="00FD53F8"/>
    <w:rsid w:val="00FD5971"/>
    <w:rsid w:val="00FD6120"/>
    <w:rsid w:val="00FD6F6A"/>
    <w:rsid w:val="00FD71AE"/>
    <w:rsid w:val="00FE020A"/>
    <w:rsid w:val="00FE0FC0"/>
    <w:rsid w:val="00FE14F2"/>
    <w:rsid w:val="00FE3F09"/>
    <w:rsid w:val="00FE49EB"/>
    <w:rsid w:val="00FE6FE4"/>
    <w:rsid w:val="00FE75A7"/>
    <w:rsid w:val="00FF0475"/>
    <w:rsid w:val="00FF0770"/>
    <w:rsid w:val="00FF0990"/>
    <w:rsid w:val="00FF0B3E"/>
    <w:rsid w:val="00FF1528"/>
    <w:rsid w:val="00FF16F3"/>
    <w:rsid w:val="00FF2027"/>
    <w:rsid w:val="00FF6D5C"/>
    <w:rsid w:val="00FF75F8"/>
    <w:rsid w:val="00FF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1DC17"/>
  <w15:chartTrackingRefBased/>
  <w15:docId w15:val="{67DD613C-C99A-42B6-908E-2F538E11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E63"/>
    <w:rPr>
      <w:sz w:val="24"/>
      <w:szCs w:val="24"/>
    </w:rPr>
  </w:style>
  <w:style w:type="paragraph" w:styleId="Heading1">
    <w:name w:val="heading 1"/>
    <w:basedOn w:val="Normal"/>
    <w:next w:val="Normal"/>
    <w:link w:val="Heading1Char"/>
    <w:qFormat/>
    <w:rsid w:val="00D9785D"/>
    <w:pPr>
      <w:keepNext/>
      <w:spacing w:before="240" w:after="60"/>
      <w:jc w:val="center"/>
      <w:outlineLvl w:val="0"/>
    </w:pPr>
    <w:rPr>
      <w:b/>
      <w:bCs/>
      <w:kern w:val="32"/>
      <w:szCs w:val="32"/>
    </w:rPr>
  </w:style>
  <w:style w:type="paragraph" w:styleId="Heading2">
    <w:name w:val="heading 2"/>
    <w:basedOn w:val="Normal"/>
    <w:qFormat/>
    <w:rsid w:val="003434DF"/>
    <w:pPr>
      <w:spacing w:before="100" w:beforeAutospacing="1" w:after="100" w:afterAutospacing="1"/>
      <w:jc w:val="center"/>
      <w:outlineLvl w:val="1"/>
    </w:pPr>
    <w:rPr>
      <w:b/>
      <w:bCs/>
      <w:szCs w:val="36"/>
    </w:rPr>
  </w:style>
  <w:style w:type="paragraph" w:styleId="Heading3">
    <w:name w:val="heading 3"/>
    <w:basedOn w:val="Normal"/>
    <w:next w:val="Normal"/>
    <w:link w:val="Heading3Char"/>
    <w:unhideWhenUsed/>
    <w:qFormat/>
    <w:rsid w:val="00ED047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ED047B"/>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ED047B"/>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ED047B"/>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ED047B"/>
    <w:pPr>
      <w:spacing w:before="240" w:after="60"/>
      <w:outlineLvl w:val="6"/>
    </w:pPr>
    <w:rPr>
      <w:rFonts w:ascii="Calibri" w:hAnsi="Calibri"/>
    </w:rPr>
  </w:style>
  <w:style w:type="paragraph" w:styleId="Heading8">
    <w:name w:val="heading 8"/>
    <w:basedOn w:val="Normal"/>
    <w:next w:val="Normal"/>
    <w:link w:val="Heading8Char"/>
    <w:unhideWhenUsed/>
    <w:qFormat/>
    <w:rsid w:val="00ED047B"/>
    <w:pPr>
      <w:spacing w:before="240" w:after="60"/>
      <w:outlineLvl w:val="7"/>
    </w:pPr>
    <w:rPr>
      <w:rFonts w:ascii="Calibri" w:hAnsi="Calibri"/>
      <w:i/>
      <w:iCs/>
    </w:rPr>
  </w:style>
  <w:style w:type="paragraph" w:styleId="Heading9">
    <w:name w:val="heading 9"/>
    <w:basedOn w:val="Normal"/>
    <w:next w:val="Normal"/>
    <w:link w:val="Heading9Char"/>
    <w:unhideWhenUsed/>
    <w:qFormat/>
    <w:rsid w:val="00ED047B"/>
    <w:pPr>
      <w:spacing w:before="240" w:after="60"/>
      <w:outlineLvl w:val="8"/>
    </w:pPr>
    <w:rPr>
      <w:rFonts w:ascii="Calibri Light" w:hAnsi="Calibri Ligh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4414"/>
    <w:pPr>
      <w:autoSpaceDE w:val="0"/>
      <w:autoSpaceDN w:val="0"/>
      <w:adjustRightInd w:val="0"/>
    </w:pPr>
    <w:rPr>
      <w:color w:val="000000"/>
      <w:sz w:val="24"/>
      <w:szCs w:val="24"/>
    </w:rPr>
  </w:style>
  <w:style w:type="paragraph" w:styleId="BalloonText">
    <w:name w:val="Balloon Text"/>
    <w:basedOn w:val="Normal"/>
    <w:link w:val="BalloonTextChar"/>
    <w:semiHidden/>
    <w:unhideWhenUsed/>
    <w:rsid w:val="00E26A0D"/>
    <w:rPr>
      <w:rFonts w:ascii="Tahoma" w:eastAsia="Calibri" w:hAnsi="Tahoma" w:cs="Tahoma"/>
      <w:sz w:val="16"/>
      <w:szCs w:val="16"/>
    </w:rPr>
  </w:style>
  <w:style w:type="character" w:customStyle="1" w:styleId="BalloonTextChar">
    <w:name w:val="Balloon Text Char"/>
    <w:link w:val="BalloonText"/>
    <w:semiHidden/>
    <w:rsid w:val="00E26A0D"/>
    <w:rPr>
      <w:rFonts w:ascii="Tahoma" w:eastAsia="Calibri" w:hAnsi="Tahoma" w:cs="Tahoma"/>
      <w:sz w:val="16"/>
      <w:szCs w:val="16"/>
      <w:lang w:val="en-US" w:eastAsia="en-US" w:bidi="ar-SA"/>
    </w:rPr>
  </w:style>
  <w:style w:type="paragraph" w:styleId="NormalWeb">
    <w:name w:val="Normal (Web)"/>
    <w:basedOn w:val="Normal"/>
    <w:rsid w:val="00E26A0D"/>
    <w:pPr>
      <w:spacing w:before="100" w:beforeAutospacing="1" w:after="100" w:afterAutospacing="1"/>
    </w:pPr>
  </w:style>
  <w:style w:type="character" w:customStyle="1" w:styleId="apple-converted-space">
    <w:name w:val="apple-converted-space"/>
    <w:basedOn w:val="DefaultParagraphFont"/>
    <w:rsid w:val="00E26A0D"/>
  </w:style>
  <w:style w:type="character" w:styleId="Hyperlink">
    <w:name w:val="Hyperlink"/>
    <w:uiPriority w:val="99"/>
    <w:rsid w:val="00E26A0D"/>
    <w:rPr>
      <w:color w:val="0000FF"/>
      <w:u w:val="single"/>
    </w:rPr>
  </w:style>
  <w:style w:type="character" w:customStyle="1" w:styleId="mw-headline">
    <w:name w:val="mw-headline"/>
    <w:basedOn w:val="DefaultParagraphFont"/>
    <w:rsid w:val="00E26A0D"/>
  </w:style>
  <w:style w:type="character" w:customStyle="1" w:styleId="mw-editsection">
    <w:name w:val="mw-editsection"/>
    <w:basedOn w:val="DefaultParagraphFont"/>
    <w:rsid w:val="00E26A0D"/>
  </w:style>
  <w:style w:type="character" w:customStyle="1" w:styleId="mw-editsection-bracket">
    <w:name w:val="mw-editsection-bracket"/>
    <w:basedOn w:val="DefaultParagraphFont"/>
    <w:rsid w:val="00E26A0D"/>
  </w:style>
  <w:style w:type="paragraph" w:styleId="Footer">
    <w:name w:val="footer"/>
    <w:basedOn w:val="Normal"/>
    <w:link w:val="FooterChar"/>
    <w:uiPriority w:val="99"/>
    <w:rsid w:val="00A86CEF"/>
    <w:pPr>
      <w:tabs>
        <w:tab w:val="center" w:pos="4320"/>
        <w:tab w:val="right" w:pos="8640"/>
      </w:tabs>
    </w:pPr>
  </w:style>
  <w:style w:type="character" w:styleId="PageNumber">
    <w:name w:val="page number"/>
    <w:basedOn w:val="DefaultParagraphFont"/>
    <w:rsid w:val="00A86CEF"/>
  </w:style>
  <w:style w:type="paragraph" w:styleId="BodyTextIndent">
    <w:name w:val="Body Text Indent"/>
    <w:basedOn w:val="Normal"/>
    <w:link w:val="BodyTextIndentChar"/>
    <w:rsid w:val="008F6F66"/>
    <w:pPr>
      <w:ind w:firstLine="360"/>
      <w:jc w:val="both"/>
    </w:pPr>
    <w:rPr>
      <w:lang w:val="sr-Cyrl-CS"/>
    </w:rPr>
  </w:style>
  <w:style w:type="paragraph" w:styleId="BodyText3">
    <w:name w:val="Body Text 3"/>
    <w:basedOn w:val="Normal"/>
    <w:rsid w:val="00671F22"/>
    <w:pPr>
      <w:spacing w:after="120"/>
    </w:pPr>
    <w:rPr>
      <w:sz w:val="16"/>
      <w:szCs w:val="16"/>
    </w:rPr>
  </w:style>
  <w:style w:type="paragraph" w:styleId="ListParagraph">
    <w:name w:val="List Paragraph"/>
    <w:basedOn w:val="Normal"/>
    <w:uiPriority w:val="34"/>
    <w:qFormat/>
    <w:rsid w:val="00671F22"/>
    <w:pPr>
      <w:ind w:left="720"/>
      <w:contextualSpacing/>
    </w:pPr>
  </w:style>
  <w:style w:type="table" w:styleId="TableGrid">
    <w:name w:val="Table Grid"/>
    <w:basedOn w:val="TableNormal"/>
    <w:rsid w:val="00354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ltsgroupinfoclass">
    <w:name w:val="resultsgroupinfoclass"/>
    <w:basedOn w:val="Normal"/>
    <w:rsid w:val="00A91283"/>
    <w:pPr>
      <w:spacing w:after="150"/>
    </w:pPr>
  </w:style>
  <w:style w:type="character" w:customStyle="1" w:styleId="resultsdescriptionlinkclass1">
    <w:name w:val="resultsdescriptionlinkclass1"/>
    <w:rsid w:val="00A91283"/>
    <w:rPr>
      <w:b w:val="0"/>
      <w:bCs w:val="0"/>
      <w:sz w:val="23"/>
      <w:szCs w:val="23"/>
    </w:rPr>
  </w:style>
  <w:style w:type="character" w:customStyle="1" w:styleId="rezultatiglasila">
    <w:name w:val="rezultatiglasila"/>
    <w:rsid w:val="00A91283"/>
    <w:rPr>
      <w:sz w:val="23"/>
      <w:szCs w:val="23"/>
    </w:rPr>
  </w:style>
  <w:style w:type="character" w:customStyle="1" w:styleId="vazeci">
    <w:name w:val="vazeci"/>
    <w:rsid w:val="00A91283"/>
    <w:rPr>
      <w:color w:val="339900"/>
    </w:rPr>
  </w:style>
  <w:style w:type="paragraph" w:customStyle="1" w:styleId="pn11">
    <w:name w:val="pn11"/>
    <w:basedOn w:val="Normal"/>
    <w:rsid w:val="00A91283"/>
    <w:pPr>
      <w:spacing w:after="150"/>
    </w:pPr>
    <w:rPr>
      <w:sz w:val="23"/>
      <w:szCs w:val="23"/>
    </w:rPr>
  </w:style>
  <w:style w:type="paragraph" w:styleId="Header">
    <w:name w:val="header"/>
    <w:basedOn w:val="Normal"/>
    <w:link w:val="HeaderChar"/>
    <w:rsid w:val="008E787E"/>
    <w:pPr>
      <w:tabs>
        <w:tab w:val="center" w:pos="4680"/>
        <w:tab w:val="right" w:pos="9360"/>
      </w:tabs>
    </w:pPr>
  </w:style>
  <w:style w:type="character" w:customStyle="1" w:styleId="HeaderChar">
    <w:name w:val="Header Char"/>
    <w:link w:val="Header"/>
    <w:rsid w:val="008E787E"/>
    <w:rPr>
      <w:sz w:val="24"/>
      <w:szCs w:val="24"/>
    </w:rPr>
  </w:style>
  <w:style w:type="character" w:customStyle="1" w:styleId="FooterChar">
    <w:name w:val="Footer Char"/>
    <w:link w:val="Footer"/>
    <w:uiPriority w:val="99"/>
    <w:rsid w:val="008E787E"/>
    <w:rPr>
      <w:sz w:val="24"/>
      <w:szCs w:val="24"/>
    </w:rPr>
  </w:style>
  <w:style w:type="paragraph" w:customStyle="1" w:styleId="Normal1">
    <w:name w:val="Normal1"/>
    <w:basedOn w:val="Normal"/>
    <w:rsid w:val="00D97777"/>
    <w:pPr>
      <w:spacing w:before="100" w:beforeAutospacing="1" w:after="100" w:afterAutospacing="1"/>
    </w:pPr>
  </w:style>
  <w:style w:type="character" w:styleId="CommentReference">
    <w:name w:val="annotation reference"/>
    <w:rsid w:val="001C2C7F"/>
    <w:rPr>
      <w:sz w:val="16"/>
      <w:szCs w:val="16"/>
    </w:rPr>
  </w:style>
  <w:style w:type="paragraph" w:styleId="CommentText">
    <w:name w:val="annotation text"/>
    <w:basedOn w:val="Normal"/>
    <w:link w:val="CommentTextChar"/>
    <w:rsid w:val="001C2C7F"/>
    <w:rPr>
      <w:sz w:val="20"/>
      <w:szCs w:val="20"/>
    </w:rPr>
  </w:style>
  <w:style w:type="character" w:customStyle="1" w:styleId="CommentTextChar">
    <w:name w:val="Comment Text Char"/>
    <w:basedOn w:val="DefaultParagraphFont"/>
    <w:link w:val="CommentText"/>
    <w:rsid w:val="001C2C7F"/>
  </w:style>
  <w:style w:type="paragraph" w:styleId="CommentSubject">
    <w:name w:val="annotation subject"/>
    <w:basedOn w:val="CommentText"/>
    <w:next w:val="CommentText"/>
    <w:link w:val="CommentSubjectChar"/>
    <w:rsid w:val="001C2C7F"/>
    <w:rPr>
      <w:b/>
      <w:bCs/>
    </w:rPr>
  </w:style>
  <w:style w:type="character" w:customStyle="1" w:styleId="CommentSubjectChar">
    <w:name w:val="Comment Subject Char"/>
    <w:link w:val="CommentSubject"/>
    <w:rsid w:val="001C2C7F"/>
    <w:rPr>
      <w:b/>
      <w:bCs/>
    </w:rPr>
  </w:style>
  <w:style w:type="paragraph" w:styleId="EndnoteText">
    <w:name w:val="endnote text"/>
    <w:basedOn w:val="Normal"/>
    <w:link w:val="EndnoteTextChar"/>
    <w:rsid w:val="006D139F"/>
    <w:rPr>
      <w:sz w:val="20"/>
      <w:szCs w:val="20"/>
    </w:rPr>
  </w:style>
  <w:style w:type="character" w:customStyle="1" w:styleId="EndnoteTextChar">
    <w:name w:val="Endnote Text Char"/>
    <w:basedOn w:val="DefaultParagraphFont"/>
    <w:link w:val="EndnoteText"/>
    <w:rsid w:val="006D139F"/>
  </w:style>
  <w:style w:type="character" w:styleId="EndnoteReference">
    <w:name w:val="endnote reference"/>
    <w:rsid w:val="006D139F"/>
    <w:rPr>
      <w:vertAlign w:val="superscript"/>
    </w:rPr>
  </w:style>
  <w:style w:type="character" w:customStyle="1" w:styleId="Heading1Char">
    <w:name w:val="Heading 1 Char"/>
    <w:link w:val="Heading1"/>
    <w:rsid w:val="00D9785D"/>
    <w:rPr>
      <w:b/>
      <w:bCs/>
      <w:kern w:val="32"/>
      <w:sz w:val="24"/>
      <w:szCs w:val="32"/>
    </w:rPr>
  </w:style>
  <w:style w:type="paragraph" w:styleId="TOC1">
    <w:name w:val="toc 1"/>
    <w:basedOn w:val="Normal"/>
    <w:next w:val="Normal"/>
    <w:autoRedefine/>
    <w:uiPriority w:val="39"/>
    <w:unhideWhenUsed/>
    <w:rsid w:val="00234BB0"/>
    <w:pPr>
      <w:tabs>
        <w:tab w:val="left" w:pos="440"/>
        <w:tab w:val="right" w:leader="dot" w:pos="8302"/>
      </w:tabs>
      <w:spacing w:after="100" w:line="276" w:lineRule="auto"/>
      <w:jc w:val="both"/>
    </w:pPr>
    <w:rPr>
      <w:rFonts w:ascii="Calibri" w:eastAsia="Calibri" w:hAnsi="Calibri"/>
      <w:sz w:val="22"/>
      <w:szCs w:val="22"/>
      <w:lang w:val="hr-HR"/>
    </w:rPr>
  </w:style>
  <w:style w:type="paragraph" w:styleId="TOC2">
    <w:name w:val="toc 2"/>
    <w:basedOn w:val="Normal"/>
    <w:next w:val="Normal"/>
    <w:autoRedefine/>
    <w:uiPriority w:val="39"/>
    <w:unhideWhenUsed/>
    <w:rsid w:val="00234BB0"/>
    <w:pPr>
      <w:tabs>
        <w:tab w:val="left" w:pos="880"/>
        <w:tab w:val="right" w:leader="dot" w:pos="8302"/>
      </w:tabs>
      <w:spacing w:after="100" w:line="276" w:lineRule="auto"/>
      <w:ind w:left="426"/>
    </w:pPr>
    <w:rPr>
      <w:rFonts w:ascii="Calibri" w:eastAsia="Calibri" w:hAnsi="Calibri"/>
      <w:sz w:val="22"/>
      <w:szCs w:val="22"/>
      <w:lang w:val="hr-HR"/>
    </w:rPr>
  </w:style>
  <w:style w:type="character" w:customStyle="1" w:styleId="Heading3Char">
    <w:name w:val="Heading 3 Char"/>
    <w:link w:val="Heading3"/>
    <w:rsid w:val="00ED047B"/>
    <w:rPr>
      <w:rFonts w:ascii="Calibri Light" w:eastAsia="Times New Roman" w:hAnsi="Calibri Light" w:cs="Times New Roman"/>
      <w:b/>
      <w:bCs/>
      <w:sz w:val="26"/>
      <w:szCs w:val="26"/>
      <w:lang w:val="en-US" w:eastAsia="en-US"/>
    </w:rPr>
  </w:style>
  <w:style w:type="character" w:customStyle="1" w:styleId="Heading4Char">
    <w:name w:val="Heading 4 Char"/>
    <w:link w:val="Heading4"/>
    <w:rsid w:val="00ED047B"/>
    <w:rPr>
      <w:rFonts w:ascii="Calibri" w:eastAsia="Times New Roman" w:hAnsi="Calibri" w:cs="Times New Roman"/>
      <w:b/>
      <w:bCs/>
      <w:sz w:val="28"/>
      <w:szCs w:val="28"/>
      <w:lang w:val="en-US" w:eastAsia="en-US"/>
    </w:rPr>
  </w:style>
  <w:style w:type="character" w:customStyle="1" w:styleId="Heading5Char">
    <w:name w:val="Heading 5 Char"/>
    <w:link w:val="Heading5"/>
    <w:rsid w:val="00ED047B"/>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ED047B"/>
    <w:rPr>
      <w:rFonts w:ascii="Calibri" w:eastAsia="Times New Roman" w:hAnsi="Calibri" w:cs="Times New Roman"/>
      <w:b/>
      <w:bCs/>
      <w:sz w:val="22"/>
      <w:szCs w:val="22"/>
      <w:lang w:val="en-US" w:eastAsia="en-US"/>
    </w:rPr>
  </w:style>
  <w:style w:type="character" w:customStyle="1" w:styleId="Heading7Char">
    <w:name w:val="Heading 7 Char"/>
    <w:link w:val="Heading7"/>
    <w:rsid w:val="00ED047B"/>
    <w:rPr>
      <w:rFonts w:ascii="Calibri" w:eastAsia="Times New Roman" w:hAnsi="Calibri" w:cs="Times New Roman"/>
      <w:sz w:val="24"/>
      <w:szCs w:val="24"/>
      <w:lang w:val="en-US" w:eastAsia="en-US"/>
    </w:rPr>
  </w:style>
  <w:style w:type="character" w:customStyle="1" w:styleId="Heading8Char">
    <w:name w:val="Heading 8 Char"/>
    <w:link w:val="Heading8"/>
    <w:rsid w:val="00ED047B"/>
    <w:rPr>
      <w:rFonts w:ascii="Calibri" w:eastAsia="Times New Roman" w:hAnsi="Calibri" w:cs="Times New Roman"/>
      <w:i/>
      <w:iCs/>
      <w:sz w:val="24"/>
      <w:szCs w:val="24"/>
      <w:lang w:val="en-US" w:eastAsia="en-US"/>
    </w:rPr>
  </w:style>
  <w:style w:type="character" w:customStyle="1" w:styleId="Heading9Char">
    <w:name w:val="Heading 9 Char"/>
    <w:link w:val="Heading9"/>
    <w:rsid w:val="00ED047B"/>
    <w:rPr>
      <w:rFonts w:ascii="Calibri Light" w:eastAsia="Times New Roman" w:hAnsi="Calibri Light" w:cs="Times New Roman"/>
      <w:sz w:val="22"/>
      <w:szCs w:val="22"/>
      <w:lang w:val="en-US" w:eastAsia="en-US"/>
    </w:rPr>
  </w:style>
  <w:style w:type="paragraph" w:styleId="List">
    <w:name w:val="List"/>
    <w:basedOn w:val="Normal"/>
    <w:rsid w:val="00ED047B"/>
    <w:pPr>
      <w:ind w:left="283" w:hanging="283"/>
      <w:contextualSpacing/>
    </w:pPr>
  </w:style>
  <w:style w:type="paragraph" w:styleId="List2">
    <w:name w:val="List 2"/>
    <w:basedOn w:val="Normal"/>
    <w:rsid w:val="00ED047B"/>
    <w:pPr>
      <w:ind w:left="566" w:hanging="283"/>
      <w:contextualSpacing/>
    </w:pPr>
  </w:style>
  <w:style w:type="paragraph" w:styleId="List3">
    <w:name w:val="List 3"/>
    <w:basedOn w:val="Normal"/>
    <w:rsid w:val="00ED047B"/>
    <w:pPr>
      <w:ind w:left="849" w:hanging="283"/>
      <w:contextualSpacing/>
    </w:pPr>
  </w:style>
  <w:style w:type="paragraph" w:styleId="ListBullet2">
    <w:name w:val="List Bullet 2"/>
    <w:basedOn w:val="Normal"/>
    <w:rsid w:val="00ED047B"/>
    <w:pPr>
      <w:numPr>
        <w:numId w:val="23"/>
      </w:numPr>
      <w:contextualSpacing/>
    </w:pPr>
  </w:style>
  <w:style w:type="paragraph" w:styleId="ListBullet3">
    <w:name w:val="List Bullet 3"/>
    <w:basedOn w:val="Normal"/>
    <w:rsid w:val="00ED047B"/>
    <w:pPr>
      <w:numPr>
        <w:numId w:val="24"/>
      </w:numPr>
      <w:contextualSpacing/>
    </w:pPr>
  </w:style>
  <w:style w:type="paragraph" w:styleId="ListBullet4">
    <w:name w:val="List Bullet 4"/>
    <w:basedOn w:val="Normal"/>
    <w:rsid w:val="00ED047B"/>
    <w:pPr>
      <w:numPr>
        <w:numId w:val="25"/>
      </w:numPr>
      <w:contextualSpacing/>
    </w:pPr>
  </w:style>
  <w:style w:type="paragraph" w:styleId="ListContinue">
    <w:name w:val="List Continue"/>
    <w:basedOn w:val="Normal"/>
    <w:rsid w:val="00ED047B"/>
    <w:pPr>
      <w:spacing w:after="120"/>
      <w:ind w:left="283"/>
      <w:contextualSpacing/>
    </w:pPr>
  </w:style>
  <w:style w:type="paragraph" w:styleId="ListContinue2">
    <w:name w:val="List Continue 2"/>
    <w:basedOn w:val="Normal"/>
    <w:rsid w:val="00ED047B"/>
    <w:pPr>
      <w:spacing w:after="120"/>
      <w:ind w:left="566"/>
      <w:contextualSpacing/>
    </w:pPr>
  </w:style>
  <w:style w:type="paragraph" w:styleId="ListContinue3">
    <w:name w:val="List Continue 3"/>
    <w:basedOn w:val="Normal"/>
    <w:rsid w:val="00ED047B"/>
    <w:pPr>
      <w:spacing w:after="120"/>
      <w:ind w:left="849"/>
      <w:contextualSpacing/>
    </w:pPr>
  </w:style>
  <w:style w:type="paragraph" w:styleId="ListContinue4">
    <w:name w:val="List Continue 4"/>
    <w:basedOn w:val="Normal"/>
    <w:rsid w:val="00ED047B"/>
    <w:pPr>
      <w:spacing w:after="120"/>
      <w:ind w:left="1132"/>
      <w:contextualSpacing/>
    </w:pPr>
  </w:style>
  <w:style w:type="paragraph" w:styleId="Title">
    <w:name w:val="Title"/>
    <w:basedOn w:val="Normal"/>
    <w:next w:val="Normal"/>
    <w:link w:val="TitleChar"/>
    <w:qFormat/>
    <w:rsid w:val="00ED047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D047B"/>
    <w:rPr>
      <w:rFonts w:ascii="Calibri Light" w:eastAsia="Times New Roman" w:hAnsi="Calibri Light" w:cs="Times New Roman"/>
      <w:b/>
      <w:bCs/>
      <w:kern w:val="28"/>
      <w:sz w:val="32"/>
      <w:szCs w:val="32"/>
      <w:lang w:val="en-US" w:eastAsia="en-US"/>
    </w:rPr>
  </w:style>
  <w:style w:type="paragraph" w:styleId="BodyText">
    <w:name w:val="Body Text"/>
    <w:basedOn w:val="Normal"/>
    <w:link w:val="BodyTextChar"/>
    <w:rsid w:val="00ED047B"/>
    <w:pPr>
      <w:spacing w:after="120"/>
    </w:pPr>
  </w:style>
  <w:style w:type="character" w:customStyle="1" w:styleId="BodyTextChar">
    <w:name w:val="Body Text Char"/>
    <w:link w:val="BodyText"/>
    <w:rsid w:val="00ED047B"/>
    <w:rPr>
      <w:sz w:val="24"/>
      <w:szCs w:val="24"/>
      <w:lang w:val="en-US" w:eastAsia="en-US"/>
    </w:rPr>
  </w:style>
  <w:style w:type="paragraph" w:styleId="Subtitle">
    <w:name w:val="Subtitle"/>
    <w:basedOn w:val="Normal"/>
    <w:next w:val="Normal"/>
    <w:link w:val="SubtitleChar"/>
    <w:qFormat/>
    <w:rsid w:val="00ED047B"/>
    <w:pPr>
      <w:spacing w:after="60"/>
      <w:jc w:val="center"/>
      <w:outlineLvl w:val="1"/>
    </w:pPr>
    <w:rPr>
      <w:rFonts w:ascii="Calibri Light" w:hAnsi="Calibri Light"/>
    </w:rPr>
  </w:style>
  <w:style w:type="character" w:customStyle="1" w:styleId="SubtitleChar">
    <w:name w:val="Subtitle Char"/>
    <w:link w:val="Subtitle"/>
    <w:rsid w:val="00ED047B"/>
    <w:rPr>
      <w:rFonts w:ascii="Calibri Light" w:eastAsia="Times New Roman" w:hAnsi="Calibri Light" w:cs="Times New Roman"/>
      <w:sz w:val="24"/>
      <w:szCs w:val="24"/>
      <w:lang w:val="en-US" w:eastAsia="en-US"/>
    </w:rPr>
  </w:style>
  <w:style w:type="paragraph" w:styleId="BodyTextFirstIndent">
    <w:name w:val="Body Text First Indent"/>
    <w:basedOn w:val="BodyText"/>
    <w:link w:val="BodyTextFirstIndentChar"/>
    <w:rsid w:val="00ED047B"/>
    <w:pPr>
      <w:ind w:firstLine="210"/>
    </w:pPr>
  </w:style>
  <w:style w:type="character" w:customStyle="1" w:styleId="BodyTextFirstIndentChar">
    <w:name w:val="Body Text First Indent Char"/>
    <w:basedOn w:val="BodyTextChar"/>
    <w:link w:val="BodyTextFirstIndent"/>
    <w:rsid w:val="00ED047B"/>
    <w:rPr>
      <w:sz w:val="24"/>
      <w:szCs w:val="24"/>
      <w:lang w:val="en-US" w:eastAsia="en-US"/>
    </w:rPr>
  </w:style>
  <w:style w:type="paragraph" w:styleId="BodyTextFirstIndent2">
    <w:name w:val="Body Text First Indent 2"/>
    <w:basedOn w:val="BodyTextIndent"/>
    <w:link w:val="BodyTextFirstIndent2Char"/>
    <w:rsid w:val="00ED047B"/>
    <w:pPr>
      <w:spacing w:after="120"/>
      <w:ind w:left="283" w:firstLine="210"/>
      <w:jc w:val="left"/>
    </w:pPr>
    <w:rPr>
      <w:lang w:val="en-US"/>
    </w:rPr>
  </w:style>
  <w:style w:type="character" w:customStyle="1" w:styleId="BodyTextIndentChar">
    <w:name w:val="Body Text Indent Char"/>
    <w:link w:val="BodyTextIndent"/>
    <w:rsid w:val="00ED047B"/>
    <w:rPr>
      <w:sz w:val="24"/>
      <w:szCs w:val="24"/>
      <w:lang w:val="sr-Cyrl-CS" w:eastAsia="en-US"/>
    </w:rPr>
  </w:style>
  <w:style w:type="character" w:customStyle="1" w:styleId="BodyTextFirstIndent2Char">
    <w:name w:val="Body Text First Indent 2 Char"/>
    <w:link w:val="BodyTextFirstIndent2"/>
    <w:rsid w:val="00ED047B"/>
    <w:rPr>
      <w:sz w:val="24"/>
      <w:szCs w:val="24"/>
      <w:lang w:val="en-US" w:eastAsia="en-US"/>
    </w:rPr>
  </w:style>
  <w:style w:type="paragraph" w:styleId="TOCHeading">
    <w:name w:val="TOC Heading"/>
    <w:basedOn w:val="Heading1"/>
    <w:next w:val="Normal"/>
    <w:uiPriority w:val="39"/>
    <w:unhideWhenUsed/>
    <w:qFormat/>
    <w:rsid w:val="003434DF"/>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352272">
      <w:bodyDiv w:val="1"/>
      <w:marLeft w:val="0"/>
      <w:marRight w:val="0"/>
      <w:marTop w:val="0"/>
      <w:marBottom w:val="0"/>
      <w:divBdr>
        <w:top w:val="none" w:sz="0" w:space="0" w:color="auto"/>
        <w:left w:val="none" w:sz="0" w:space="0" w:color="auto"/>
        <w:bottom w:val="none" w:sz="0" w:space="0" w:color="auto"/>
        <w:right w:val="none" w:sz="0" w:space="0" w:color="auto"/>
      </w:divBdr>
    </w:div>
    <w:div w:id="1124076672">
      <w:bodyDiv w:val="1"/>
      <w:marLeft w:val="0"/>
      <w:marRight w:val="0"/>
      <w:marTop w:val="0"/>
      <w:marBottom w:val="0"/>
      <w:divBdr>
        <w:top w:val="none" w:sz="0" w:space="0" w:color="auto"/>
        <w:left w:val="none" w:sz="0" w:space="0" w:color="auto"/>
        <w:bottom w:val="none" w:sz="0" w:space="0" w:color="auto"/>
        <w:right w:val="none" w:sz="0" w:space="0" w:color="auto"/>
      </w:divBdr>
    </w:div>
    <w:div w:id="1805000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3FBEA-BEC4-4754-AC43-0F5E3501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28</Pages>
  <Words>9740</Words>
  <Characters>55519</Characters>
  <Application>Microsoft Office Word</Application>
  <DocSecurity>0</DocSecurity>
  <Lines>462</Lines>
  <Paragraphs>130</Paragraphs>
  <ScaleCrop>false</ScaleCrop>
  <HeadingPairs>
    <vt:vector size="6" baseType="variant">
      <vt:variant>
        <vt:lpstr>Title</vt:lpstr>
      </vt:variant>
      <vt:variant>
        <vt:i4>1</vt:i4>
      </vt:variant>
      <vt:variant>
        <vt:lpstr>Naslov</vt:lpstr>
      </vt:variant>
      <vt:variant>
        <vt:i4>1</vt:i4>
      </vt:variant>
      <vt:variant>
        <vt:lpstr>Наслов</vt:lpstr>
      </vt:variant>
      <vt:variant>
        <vt:i4>1</vt:i4>
      </vt:variant>
    </vt:vector>
  </HeadingPairs>
  <TitlesOfParts>
    <vt:vector size="3" baseType="lpstr">
      <vt:lpstr>МИНИСТАРСТВО ЗДРАВЉА РЕПУБЛИКЕ СРБИЈЕ</vt:lpstr>
      <vt:lpstr>МИНИСТАРСТВО ЗДРАВЉА РЕПУБЛИКЕ СРБИЈЕ</vt:lpstr>
      <vt:lpstr>МИНИСТАРСТВО ЗДРАВЉА РЕПУБЛИКЕ СРБИЈЕ</vt:lpstr>
    </vt:vector>
  </TitlesOfParts>
  <Company>Home</Company>
  <LinksUpToDate>false</LinksUpToDate>
  <CharactersWithSpaces>65129</CharactersWithSpaces>
  <SharedDoc>false</SharedDoc>
  <HLinks>
    <vt:vector size="36" baseType="variant">
      <vt:variant>
        <vt:i4>1572918</vt:i4>
      </vt:variant>
      <vt:variant>
        <vt:i4>20</vt:i4>
      </vt:variant>
      <vt:variant>
        <vt:i4>0</vt:i4>
      </vt:variant>
      <vt:variant>
        <vt:i4>5</vt:i4>
      </vt:variant>
      <vt:variant>
        <vt:lpwstr/>
      </vt:variant>
      <vt:variant>
        <vt:lpwstr>_Toc496211558</vt:lpwstr>
      </vt:variant>
      <vt:variant>
        <vt:i4>1572918</vt:i4>
      </vt:variant>
      <vt:variant>
        <vt:i4>17</vt:i4>
      </vt:variant>
      <vt:variant>
        <vt:i4>0</vt:i4>
      </vt:variant>
      <vt:variant>
        <vt:i4>5</vt:i4>
      </vt:variant>
      <vt:variant>
        <vt:lpwstr/>
      </vt:variant>
      <vt:variant>
        <vt:lpwstr>_Toc496211551</vt:lpwstr>
      </vt:variant>
      <vt:variant>
        <vt:i4>1638454</vt:i4>
      </vt:variant>
      <vt:variant>
        <vt:i4>14</vt:i4>
      </vt:variant>
      <vt:variant>
        <vt:i4>0</vt:i4>
      </vt:variant>
      <vt:variant>
        <vt:i4>5</vt:i4>
      </vt:variant>
      <vt:variant>
        <vt:lpwstr/>
      </vt:variant>
      <vt:variant>
        <vt:lpwstr>_Toc496211548</vt:lpwstr>
      </vt:variant>
      <vt:variant>
        <vt:i4>1638454</vt:i4>
      </vt:variant>
      <vt:variant>
        <vt:i4>11</vt:i4>
      </vt:variant>
      <vt:variant>
        <vt:i4>0</vt:i4>
      </vt:variant>
      <vt:variant>
        <vt:i4>5</vt:i4>
      </vt:variant>
      <vt:variant>
        <vt:lpwstr/>
      </vt:variant>
      <vt:variant>
        <vt:lpwstr>_Toc496211542</vt:lpwstr>
      </vt:variant>
      <vt:variant>
        <vt:i4>1638454</vt:i4>
      </vt:variant>
      <vt:variant>
        <vt:i4>8</vt:i4>
      </vt:variant>
      <vt:variant>
        <vt:i4>0</vt:i4>
      </vt:variant>
      <vt:variant>
        <vt:i4>5</vt:i4>
      </vt:variant>
      <vt:variant>
        <vt:lpwstr/>
      </vt:variant>
      <vt:variant>
        <vt:lpwstr>_Toc496211541</vt:lpwstr>
      </vt:variant>
      <vt:variant>
        <vt:i4>1638454</vt:i4>
      </vt:variant>
      <vt:variant>
        <vt:i4>5</vt:i4>
      </vt:variant>
      <vt:variant>
        <vt:i4>0</vt:i4>
      </vt:variant>
      <vt:variant>
        <vt:i4>5</vt:i4>
      </vt:variant>
      <vt:variant>
        <vt:lpwstr/>
      </vt:variant>
      <vt:variant>
        <vt:lpwstr>_Toc496211540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ЗДРАВЉА РЕПУБЛИКЕ СРБИЈЕ</dc:title>
  <dc:subject/>
  <dc:creator>Svetlana</dc:creator>
  <cp:keywords/>
  <cp:lastModifiedBy>Miroslav Cvetković</cp:lastModifiedBy>
  <cp:revision>20</cp:revision>
  <cp:lastPrinted>2023-02-27T14:38:00Z</cp:lastPrinted>
  <dcterms:created xsi:type="dcterms:W3CDTF">2025-02-27T07:04:00Z</dcterms:created>
  <dcterms:modified xsi:type="dcterms:W3CDTF">2025-02-27T07:33:00Z</dcterms:modified>
</cp:coreProperties>
</file>